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224" w:rsidRDefault="00281224">
      <w:pPr>
        <w:pStyle w:val="ContractTitle"/>
      </w:pPr>
      <w:r>
        <w:t xml:space="preserve">AMENDMENT NO. </w:t>
      </w:r>
      <w:r w:rsidR="00137D21">
        <w:t>4</w:t>
      </w:r>
    </w:p>
    <w:p w:rsidR="00281224" w:rsidRDefault="00281224">
      <w:pPr>
        <w:pStyle w:val="ContractTitle"/>
      </w:pPr>
      <w:r>
        <w:t>TO</w:t>
      </w:r>
    </w:p>
    <w:p w:rsidR="00281224" w:rsidRDefault="00281224">
      <w:pPr>
        <w:pStyle w:val="ContractTitle"/>
      </w:pPr>
      <w:r>
        <w:t>CONTRACT FOR PROFESSIONAL ARCHITECTURAL AND ENGINEERING SERVICES</w:t>
      </w:r>
    </w:p>
    <w:p w:rsidR="00281224" w:rsidRDefault="00281224">
      <w:pPr>
        <w:pStyle w:val="ContractTitle"/>
      </w:pPr>
      <w:r>
        <w:t xml:space="preserve">CITY OF </w:t>
      </w:r>
      <w:smartTag w:uri="urn:schemas-microsoft-com:office:smarttags" w:element="City">
        <w:smartTag w:uri="urn:schemas-microsoft-com:office:smarttags" w:element="place">
          <w:r>
            <w:t>BILLINGS</w:t>
          </w:r>
        </w:smartTag>
      </w:smartTag>
      <w:r>
        <w:t xml:space="preserve"> WORK ORDER 03-07,</w:t>
      </w:r>
    </w:p>
    <w:p w:rsidR="00281224" w:rsidRDefault="00281224">
      <w:pPr>
        <w:pStyle w:val="ContractTitle"/>
      </w:pPr>
      <w:r>
        <w:t>ALKALI CREEK MULTI-USE PATH</w:t>
      </w:r>
    </w:p>
    <w:p w:rsidR="00281224" w:rsidRDefault="00281224">
      <w:pPr>
        <w:pStyle w:val="ContractTitle"/>
      </w:pPr>
    </w:p>
    <w:p w:rsidR="00281224" w:rsidRDefault="00281224">
      <w:pPr>
        <w:pStyle w:val="ContractBodyText"/>
      </w:pPr>
      <w:r>
        <w:t xml:space="preserve">THIS AGREEMENT, made and entered into on </w:t>
      </w:r>
      <w:r w:rsidR="004F01A8">
        <w:t>this __________ day of ___________________</w:t>
      </w:r>
      <w:r w:rsidR="00647487">
        <w:t>, 2010</w:t>
      </w:r>
      <w:r>
        <w:t>, by and between the following:</w:t>
      </w:r>
    </w:p>
    <w:p w:rsidR="00281224" w:rsidRDefault="00281224">
      <w:pPr>
        <w:pStyle w:val="ContractBodyText"/>
        <w:spacing w:after="0"/>
        <w:jc w:val="center"/>
      </w:pPr>
      <w:r>
        <w:t xml:space="preserve">CITY OF </w:t>
      </w:r>
      <w:smartTag w:uri="urn:schemas-microsoft-com:office:smarttags" w:element="City">
        <w:smartTag w:uri="urn:schemas-microsoft-com:office:smarttags" w:element="place">
          <w:r>
            <w:t>BILLINGS</w:t>
          </w:r>
        </w:smartTag>
      </w:smartTag>
      <w:r>
        <w:t>, a Municipal Corporation,</w:t>
      </w:r>
    </w:p>
    <w:p w:rsidR="00281224" w:rsidRDefault="00281224">
      <w:pPr>
        <w:pStyle w:val="ContractBodyText"/>
        <w:spacing w:after="0"/>
        <w:jc w:val="center"/>
      </w:pPr>
      <w:smartTag w:uri="urn:schemas-microsoft-com:office:smarttags" w:element="place">
        <w:smartTag w:uri="urn:schemas-microsoft-com:office:smarttags" w:element="City">
          <w:r>
            <w:t>Billings</w:t>
          </w:r>
        </w:smartTag>
        <w:r>
          <w:t xml:space="preserve">, </w:t>
        </w:r>
        <w:smartTag w:uri="urn:schemas-microsoft-com:office:smarttags" w:element="State">
          <w:r>
            <w:t>Montana</w:t>
          </w:r>
        </w:smartTag>
        <w:r>
          <w:t xml:space="preserve">  </w:t>
        </w:r>
        <w:smartTag w:uri="urn:schemas-microsoft-com:office:smarttags" w:element="PostalCode">
          <w:r>
            <w:t>59103</w:t>
          </w:r>
        </w:smartTag>
      </w:smartTag>
      <w:r>
        <w:t>,</w:t>
      </w:r>
    </w:p>
    <w:p w:rsidR="00281224" w:rsidRDefault="00281224">
      <w:pPr>
        <w:pStyle w:val="ContractBodyText"/>
        <w:jc w:val="center"/>
      </w:pPr>
      <w:r>
        <w:t>Hereinafter designated the City</w:t>
      </w:r>
    </w:p>
    <w:p w:rsidR="00281224" w:rsidRDefault="00281224">
      <w:pPr>
        <w:pStyle w:val="ContractBodyText"/>
        <w:jc w:val="center"/>
      </w:pPr>
      <w:r>
        <w:t>and</w:t>
      </w:r>
    </w:p>
    <w:p w:rsidR="00281224" w:rsidRDefault="00647487">
      <w:pPr>
        <w:pStyle w:val="ContractBodyText"/>
        <w:spacing w:after="0"/>
        <w:jc w:val="center"/>
      </w:pPr>
      <w:r>
        <w:t>DOWL HKM</w:t>
      </w:r>
    </w:p>
    <w:p w:rsidR="00281224" w:rsidRDefault="00281224">
      <w:pPr>
        <w:pStyle w:val="ContractBodyText"/>
        <w:spacing w:after="0"/>
        <w:jc w:val="center"/>
      </w:pPr>
      <w:smartTag w:uri="urn:schemas-microsoft-com:office:smarttags" w:element="address">
        <w:smartTag w:uri="urn:schemas-microsoft-com:office:smarttags" w:element="Street">
          <w:r>
            <w:t>PO Box</w:t>
          </w:r>
        </w:smartTag>
        <w:r>
          <w:t xml:space="preserve"> 31318</w:t>
        </w:r>
      </w:smartTag>
    </w:p>
    <w:p w:rsidR="00281224" w:rsidRDefault="00281224">
      <w:pPr>
        <w:pStyle w:val="ContractBodyText"/>
        <w:spacing w:after="0"/>
        <w:jc w:val="center"/>
      </w:pPr>
      <w:smartTag w:uri="urn:schemas-microsoft-com:office:smarttags" w:element="place">
        <w:smartTag w:uri="urn:schemas-microsoft-com:office:smarttags" w:element="City">
          <w:r>
            <w:t>Billings</w:t>
          </w:r>
        </w:smartTag>
        <w:r>
          <w:t xml:space="preserve">, </w:t>
        </w:r>
        <w:smartTag w:uri="urn:schemas-microsoft-com:office:smarttags" w:element="State">
          <w:r>
            <w:t>Montana</w:t>
          </w:r>
        </w:smartTag>
        <w:r>
          <w:t xml:space="preserve"> </w:t>
        </w:r>
        <w:smartTag w:uri="urn:schemas-microsoft-com:office:smarttags" w:element="PostalCode">
          <w:r>
            <w:t>59101-1318</w:t>
          </w:r>
        </w:smartTag>
      </w:smartTag>
    </w:p>
    <w:p w:rsidR="00281224" w:rsidRDefault="00281224">
      <w:pPr>
        <w:pStyle w:val="ContractBodyText"/>
        <w:jc w:val="center"/>
      </w:pPr>
      <w:r>
        <w:t>hereinafter designated the Contractor</w:t>
      </w:r>
      <w:r w:rsidR="004F01A8">
        <w:t>, Consultant and/or Engineer</w:t>
      </w:r>
    </w:p>
    <w:p w:rsidR="00281224" w:rsidRDefault="00281224">
      <w:pPr>
        <w:pStyle w:val="ContractBodyText"/>
        <w:jc w:val="center"/>
      </w:pPr>
      <w:r>
        <w:rPr>
          <w:u w:val="single"/>
        </w:rPr>
        <w:t>WITNESSETH</w:t>
      </w:r>
      <w:r>
        <w:t>:</w:t>
      </w:r>
    </w:p>
    <w:p w:rsidR="00281224" w:rsidRDefault="00281224">
      <w:pPr>
        <w:pStyle w:val="ContractBodyText"/>
      </w:pPr>
      <w:r>
        <w:tab/>
        <w:t xml:space="preserve">WHEREAS, the City and </w:t>
      </w:r>
      <w:r w:rsidR="004F01A8">
        <w:t>Consultant</w:t>
      </w:r>
      <w:r>
        <w:t xml:space="preserve"> have entered into</w:t>
      </w:r>
      <w:r w:rsidR="00647487">
        <w:t xml:space="preserve"> a contract dated May 27, 2003,</w:t>
      </w:r>
      <w:r w:rsidR="004F01A8">
        <w:t xml:space="preserve"> </w:t>
      </w:r>
      <w:r w:rsidR="00531F9A">
        <w:t xml:space="preserve">including </w:t>
      </w:r>
      <w:r w:rsidR="004F01A8">
        <w:t>Contract Amendment</w:t>
      </w:r>
      <w:r w:rsidR="00531F9A">
        <w:t xml:space="preserve">s One, Two and Three </w:t>
      </w:r>
      <w:r>
        <w:t xml:space="preserve">for </w:t>
      </w:r>
      <w:r w:rsidR="001B276A">
        <w:t>Consultant</w:t>
      </w:r>
      <w:r>
        <w:t xml:space="preserve"> to provide engineering services to the City for Work Order 03-07, Alkali Creek Multi-</w:t>
      </w:r>
      <w:r w:rsidR="001B276A">
        <w:t>U</w:t>
      </w:r>
      <w:r>
        <w:t>se Path, and;</w:t>
      </w:r>
    </w:p>
    <w:p w:rsidR="00281224" w:rsidRDefault="00281224">
      <w:pPr>
        <w:pStyle w:val="ContractBodyText"/>
      </w:pPr>
      <w:r>
        <w:tab/>
        <w:t>WHEREAS, the City has need for additional engineering services, and;</w:t>
      </w:r>
    </w:p>
    <w:p w:rsidR="00281224" w:rsidRDefault="00281224">
      <w:pPr>
        <w:pStyle w:val="ContractBodyText"/>
      </w:pPr>
      <w:r>
        <w:tab/>
        <w:t>WHEREAS, the City has authority to contract for consulting engineering services, and;</w:t>
      </w:r>
    </w:p>
    <w:p w:rsidR="00281224" w:rsidRDefault="00281224">
      <w:pPr>
        <w:pStyle w:val="ContractBodyText"/>
        <w:ind w:firstLine="720"/>
      </w:pPr>
      <w:r>
        <w:t xml:space="preserve">WHEREAS, the </w:t>
      </w:r>
      <w:r w:rsidR="001B276A">
        <w:t>Consultant</w:t>
      </w:r>
      <w:r>
        <w:t xml:space="preserve"> represents that he is qualified to perform such services, is in compliance with Montana Statutes relating to the registration of professional engineers and is willing to furnish such services to the City;</w:t>
      </w:r>
    </w:p>
    <w:p w:rsidR="00281224" w:rsidRDefault="00281224">
      <w:pPr>
        <w:pStyle w:val="ContractBodyText"/>
      </w:pPr>
      <w:r>
        <w:tab/>
        <w:t>NOW, THEREFORE, in consideration of the terms, conditions, covenants and performance contained herein, or attached and incorporated herein, the Parties hereto agree as follows:</w:t>
      </w:r>
    </w:p>
    <w:p w:rsidR="008A1EB9" w:rsidRDefault="008A1EB9">
      <w:r>
        <w:br w:type="page"/>
      </w:r>
    </w:p>
    <w:p w:rsidR="00281224" w:rsidRDefault="001B276A">
      <w:pPr>
        <w:pStyle w:val="ContractBodyText"/>
      </w:pPr>
      <w:r>
        <w:lastRenderedPageBreak/>
        <w:t>Part I, Section 2.</w:t>
      </w:r>
      <w:r w:rsidR="00C0681D">
        <w:t>A</w:t>
      </w:r>
      <w:r>
        <w:t xml:space="preserve"> is amended as follows:</w:t>
      </w:r>
    </w:p>
    <w:p w:rsidR="00C0681D" w:rsidRDefault="002F1D96" w:rsidP="00C0681D">
      <w:pPr>
        <w:pStyle w:val="ContractBodyText"/>
        <w:ind w:left="720"/>
      </w:pPr>
      <w:r>
        <w:t>Changes to the</w:t>
      </w:r>
      <w:r w:rsidR="00647487">
        <w:t xml:space="preserve"> </w:t>
      </w:r>
      <w:r w:rsidR="00C0681D">
        <w:t xml:space="preserve">scope of work for </w:t>
      </w:r>
      <w:r w:rsidR="00D81857">
        <w:t>Engineering Design and C</w:t>
      </w:r>
      <w:r w:rsidR="00C0681D">
        <w:t>onstru</w:t>
      </w:r>
      <w:r w:rsidR="00D81857">
        <w:t>ction A</w:t>
      </w:r>
      <w:r>
        <w:t>dministration services are</w:t>
      </w:r>
      <w:r w:rsidR="00C0681D">
        <w:t xml:space="preserve"> attached as Appendix A to this amendment.</w:t>
      </w:r>
    </w:p>
    <w:p w:rsidR="001B276A" w:rsidRDefault="001B276A" w:rsidP="00C0681D">
      <w:pPr>
        <w:pStyle w:val="ContractBodyText"/>
        <w:spacing w:before="100" w:beforeAutospacing="1" w:after="100" w:afterAutospacing="1"/>
      </w:pPr>
      <w:r>
        <w:t xml:space="preserve">Part I, Section 3.C is amended as follows:  </w:t>
      </w:r>
    </w:p>
    <w:p w:rsidR="001B276A" w:rsidRDefault="001B276A" w:rsidP="001B276A">
      <w:pPr>
        <w:pStyle w:val="ContractBodyText"/>
      </w:pPr>
      <w:r>
        <w:tab/>
        <w:t xml:space="preserve">The contract shall terminate </w:t>
      </w:r>
      <w:r w:rsidR="00A501A6">
        <w:t>at midnight on December 31, 2011</w:t>
      </w:r>
      <w:r>
        <w:t>.</w:t>
      </w:r>
    </w:p>
    <w:p w:rsidR="00281224" w:rsidRDefault="00281224">
      <w:pPr>
        <w:pStyle w:val="ContractSectionTitle"/>
      </w:pPr>
      <w:r>
        <w:t xml:space="preserve">Appendix A, Section </w:t>
      </w:r>
      <w:r w:rsidR="008D457F">
        <w:t>3</w:t>
      </w:r>
      <w:r w:rsidR="00531F9A">
        <w:t>.</w:t>
      </w:r>
      <w:r w:rsidR="00613759">
        <w:t>B</w:t>
      </w:r>
      <w:r>
        <w:t xml:space="preserve"> is amended as follows:</w:t>
      </w:r>
    </w:p>
    <w:p w:rsidR="00281224" w:rsidRDefault="007E00F4">
      <w:pPr>
        <w:pStyle w:val="ContractSectionDescription"/>
      </w:pPr>
      <w:r>
        <w:t xml:space="preserve">Additional services </w:t>
      </w:r>
      <w:r w:rsidR="00CC29B6">
        <w:t>are stipulated</w:t>
      </w:r>
      <w:r>
        <w:t xml:space="preserve"> in Appendix A,</w:t>
      </w:r>
      <w:r w:rsidR="00CC29B6">
        <w:t xml:space="preserve"> attached to and made a part of this amendment.  </w:t>
      </w:r>
    </w:p>
    <w:p w:rsidR="00281224" w:rsidRDefault="00281224">
      <w:pPr>
        <w:pStyle w:val="ContractSectionDescription"/>
        <w:ind w:hanging="720"/>
      </w:pPr>
      <w:r>
        <w:t xml:space="preserve">Appendix B, Section </w:t>
      </w:r>
      <w:r w:rsidR="008D457F">
        <w:t>1</w:t>
      </w:r>
      <w:r>
        <w:t xml:space="preserve"> is </w:t>
      </w:r>
      <w:r w:rsidR="008D457F">
        <w:t>amended</w:t>
      </w:r>
      <w:r>
        <w:t xml:space="preserve"> as follows:</w:t>
      </w:r>
    </w:p>
    <w:p w:rsidR="008D457F" w:rsidRPr="00F916F1" w:rsidRDefault="002F1D96" w:rsidP="008D457F">
      <w:pPr>
        <w:pStyle w:val="ContractSectionDescription"/>
      </w:pPr>
      <w:r>
        <w:t>Include</w:t>
      </w:r>
      <w:r w:rsidR="007E00F4">
        <w:t xml:space="preserve"> the fee information shown</w:t>
      </w:r>
      <w:r w:rsidR="008D457F" w:rsidRPr="00F916F1">
        <w:t xml:space="preserve"> </w:t>
      </w:r>
      <w:r w:rsidR="00F7696F">
        <w:t>Appendix B,</w:t>
      </w:r>
      <w:r w:rsidR="008D457F" w:rsidRPr="00F916F1">
        <w:t xml:space="preserve"> attached to and made a part of this amendment.</w:t>
      </w:r>
    </w:p>
    <w:p w:rsidR="008A1EB9" w:rsidRDefault="008A1EB9">
      <w:r>
        <w:br w:type="page"/>
      </w:r>
    </w:p>
    <w:p w:rsidR="00281224" w:rsidRDefault="00281224" w:rsidP="001D43FA">
      <w:pPr>
        <w:pStyle w:val="ContractSectionDescription"/>
        <w:ind w:left="0"/>
      </w:pPr>
      <w:r>
        <w:lastRenderedPageBreak/>
        <w:t>All other terms and conditions of the contract</w:t>
      </w:r>
      <w:r w:rsidR="001D43FA">
        <w:t xml:space="preserve"> </w:t>
      </w:r>
      <w:r>
        <w:t>to which this amendment applies shall remain in full effect.</w:t>
      </w:r>
    </w:p>
    <w:p w:rsidR="00281224" w:rsidRDefault="00281224">
      <w:pPr>
        <w:pStyle w:val="ContractSectionText"/>
      </w:pPr>
    </w:p>
    <w:p w:rsidR="00281224" w:rsidRDefault="00281224">
      <w:pPr>
        <w:pStyle w:val="ContractSectionText"/>
      </w:pPr>
      <w:r>
        <w:tab/>
      </w:r>
      <w:r>
        <w:tab/>
      </w:r>
      <w:r>
        <w:tab/>
      </w:r>
      <w:r>
        <w:tab/>
      </w:r>
      <w:r>
        <w:tab/>
      </w:r>
      <w:r>
        <w:tab/>
        <w:t>CONSULTANT</w:t>
      </w:r>
    </w:p>
    <w:p w:rsidR="00281224" w:rsidRDefault="00281224">
      <w:pPr>
        <w:pStyle w:val="ContractSectionText"/>
      </w:pPr>
    </w:p>
    <w:p w:rsidR="00281224" w:rsidRDefault="00281224">
      <w:pPr>
        <w:pStyle w:val="ContractSectionText"/>
      </w:pPr>
      <w:r>
        <w:tab/>
      </w:r>
      <w:r>
        <w:tab/>
      </w:r>
      <w:r>
        <w:tab/>
      </w:r>
      <w:r>
        <w:tab/>
      </w:r>
      <w:r>
        <w:tab/>
      </w:r>
      <w:r>
        <w:tab/>
        <w:t xml:space="preserve">NAME: </w:t>
      </w:r>
      <w:r w:rsidR="00531F9A" w:rsidRPr="00531F9A">
        <w:rPr>
          <w:u w:val="single"/>
        </w:rPr>
        <w:tab/>
        <w:t>DOWL HKM</w:t>
      </w:r>
      <w:r>
        <w:rPr>
          <w:u w:val="single"/>
        </w:rPr>
        <w:tab/>
      </w:r>
      <w:r>
        <w:rPr>
          <w:u w:val="single"/>
        </w:rPr>
        <w:tab/>
      </w:r>
      <w:r>
        <w:rPr>
          <w:u w:val="single"/>
        </w:rPr>
        <w:tab/>
      </w:r>
      <w:r>
        <w:rPr>
          <w:u w:val="single"/>
        </w:rPr>
        <w:tab/>
      </w:r>
    </w:p>
    <w:p w:rsidR="00281224" w:rsidRDefault="00281224">
      <w:pPr>
        <w:pStyle w:val="ContractSectionText"/>
      </w:pPr>
    </w:p>
    <w:p w:rsidR="00281224" w:rsidRDefault="00281224">
      <w:pPr>
        <w:pStyle w:val="ContractSectionText"/>
      </w:pPr>
      <w:r>
        <w:tab/>
      </w:r>
      <w:r>
        <w:tab/>
      </w:r>
      <w:r>
        <w:tab/>
      </w:r>
      <w:r>
        <w:tab/>
      </w:r>
      <w:r>
        <w:tab/>
      </w:r>
      <w:r>
        <w:tab/>
        <w:t xml:space="preserve">BY:  </w:t>
      </w:r>
      <w:r>
        <w:rPr>
          <w:u w:val="single"/>
        </w:rPr>
        <w:tab/>
      </w:r>
      <w:r>
        <w:rPr>
          <w:u w:val="single"/>
        </w:rPr>
        <w:tab/>
      </w:r>
      <w:r>
        <w:rPr>
          <w:u w:val="single"/>
        </w:rPr>
        <w:tab/>
      </w:r>
      <w:r>
        <w:rPr>
          <w:u w:val="single"/>
        </w:rPr>
        <w:tab/>
      </w:r>
      <w:r>
        <w:rPr>
          <w:u w:val="single"/>
        </w:rPr>
        <w:tab/>
      </w:r>
      <w:r>
        <w:rPr>
          <w:u w:val="single"/>
        </w:rPr>
        <w:tab/>
      </w:r>
      <w:r>
        <w:rPr>
          <w:u w:val="single"/>
        </w:rPr>
        <w:tab/>
      </w:r>
    </w:p>
    <w:p w:rsidR="00281224" w:rsidRDefault="00281224">
      <w:pPr>
        <w:pStyle w:val="ContractSectionText"/>
      </w:pPr>
    </w:p>
    <w:p w:rsidR="00281224" w:rsidRDefault="00281224">
      <w:pPr>
        <w:pStyle w:val="ContractSectionText"/>
      </w:pPr>
      <w:r>
        <w:tab/>
      </w:r>
      <w:r>
        <w:tab/>
      </w:r>
      <w:r>
        <w:tab/>
      </w:r>
      <w:r>
        <w:tab/>
      </w:r>
      <w:r>
        <w:tab/>
      </w:r>
      <w:r>
        <w:tab/>
        <w:t xml:space="preserve">TITLE:  </w:t>
      </w:r>
      <w:r>
        <w:rPr>
          <w:u w:val="single"/>
        </w:rPr>
        <w:tab/>
      </w:r>
      <w:r w:rsidR="00531F9A">
        <w:rPr>
          <w:u w:val="single"/>
        </w:rPr>
        <w:t xml:space="preserve">Vice President </w:t>
      </w:r>
      <w:r>
        <w:rPr>
          <w:u w:val="single"/>
        </w:rPr>
        <w:tab/>
      </w:r>
      <w:r>
        <w:rPr>
          <w:u w:val="single"/>
        </w:rPr>
        <w:tab/>
      </w:r>
      <w:r>
        <w:rPr>
          <w:u w:val="single"/>
        </w:rPr>
        <w:tab/>
      </w:r>
    </w:p>
    <w:p w:rsidR="00281224" w:rsidRDefault="00281224">
      <w:pPr>
        <w:pStyle w:val="ContractSectionText"/>
      </w:pPr>
    </w:p>
    <w:p w:rsidR="00281224" w:rsidRDefault="00281224">
      <w:pPr>
        <w:pStyle w:val="ContractSectionText"/>
      </w:pPr>
      <w:r>
        <w:tab/>
      </w:r>
      <w:r>
        <w:tab/>
      </w:r>
      <w:r>
        <w:tab/>
      </w:r>
      <w:r>
        <w:tab/>
      </w:r>
      <w:r>
        <w:tab/>
      </w:r>
      <w:r>
        <w:tab/>
        <w:t xml:space="preserve">DATE:  </w:t>
      </w:r>
      <w:r>
        <w:rPr>
          <w:u w:val="single"/>
        </w:rPr>
        <w:tab/>
      </w:r>
      <w:r>
        <w:rPr>
          <w:u w:val="single"/>
        </w:rPr>
        <w:tab/>
      </w:r>
      <w:r>
        <w:rPr>
          <w:u w:val="single"/>
        </w:rPr>
        <w:tab/>
      </w:r>
      <w:r>
        <w:rPr>
          <w:u w:val="single"/>
        </w:rPr>
        <w:tab/>
      </w:r>
      <w:r>
        <w:rPr>
          <w:u w:val="single"/>
        </w:rPr>
        <w:tab/>
      </w:r>
      <w:r>
        <w:rPr>
          <w:u w:val="single"/>
        </w:rPr>
        <w:tab/>
      </w:r>
    </w:p>
    <w:p w:rsidR="00281224" w:rsidRDefault="00281224">
      <w:pPr>
        <w:pStyle w:val="ContractSectionText"/>
      </w:pPr>
    </w:p>
    <w:p w:rsidR="00281224" w:rsidRDefault="00281224">
      <w:pPr>
        <w:pStyle w:val="ContractSectionText"/>
      </w:pPr>
    </w:p>
    <w:p w:rsidR="00281224" w:rsidRDefault="00281224">
      <w:pPr>
        <w:pStyle w:val="ContractSectionText"/>
      </w:pPr>
    </w:p>
    <w:p w:rsidR="00281224" w:rsidRDefault="00281224">
      <w:pPr>
        <w:pStyle w:val="ContractSectionText"/>
      </w:pPr>
      <w:r>
        <w:tab/>
      </w:r>
      <w:r>
        <w:tab/>
      </w:r>
      <w:r>
        <w:tab/>
      </w:r>
      <w:r>
        <w:tab/>
      </w:r>
      <w:r>
        <w:tab/>
      </w:r>
      <w:r>
        <w:tab/>
      </w:r>
      <w:smartTag w:uri="urn:schemas-microsoft-com:office:smarttags" w:element="place">
        <w:smartTag w:uri="urn:schemas-microsoft-com:office:smarttags" w:element="City">
          <w:r>
            <w:t>CITY OF BILLINGS</w:t>
          </w:r>
        </w:smartTag>
        <w:r>
          <w:t xml:space="preserve">, </w:t>
        </w:r>
        <w:smartTag w:uri="urn:schemas-microsoft-com:office:smarttags" w:element="State">
          <w:r>
            <w:t>MONTANA</w:t>
          </w:r>
        </w:smartTag>
      </w:smartTag>
    </w:p>
    <w:p w:rsidR="00281224" w:rsidRDefault="00281224">
      <w:pPr>
        <w:pStyle w:val="ContractSectionText"/>
      </w:pPr>
    </w:p>
    <w:p w:rsidR="00281224" w:rsidRDefault="00281224">
      <w:pPr>
        <w:pStyle w:val="ContractSectionText"/>
      </w:pPr>
      <w:r>
        <w:tab/>
      </w:r>
      <w:r>
        <w:tab/>
      </w:r>
      <w:r>
        <w:tab/>
      </w:r>
      <w:r>
        <w:tab/>
      </w:r>
      <w:r>
        <w:tab/>
      </w:r>
      <w:r>
        <w:tab/>
        <w:t xml:space="preserve">BY:  </w:t>
      </w:r>
      <w:r>
        <w:rPr>
          <w:u w:val="single"/>
        </w:rPr>
        <w:tab/>
      </w:r>
      <w:r>
        <w:rPr>
          <w:u w:val="single"/>
        </w:rPr>
        <w:tab/>
      </w:r>
      <w:r>
        <w:rPr>
          <w:u w:val="single"/>
        </w:rPr>
        <w:tab/>
      </w:r>
      <w:r>
        <w:rPr>
          <w:u w:val="single"/>
        </w:rPr>
        <w:tab/>
      </w:r>
      <w:r>
        <w:rPr>
          <w:u w:val="single"/>
        </w:rPr>
        <w:tab/>
      </w:r>
      <w:r>
        <w:rPr>
          <w:u w:val="single"/>
        </w:rPr>
        <w:tab/>
      </w:r>
      <w:r>
        <w:rPr>
          <w:u w:val="single"/>
        </w:rPr>
        <w:tab/>
      </w:r>
    </w:p>
    <w:p w:rsidR="00281224" w:rsidRDefault="001B276A">
      <w:pPr>
        <w:pStyle w:val="ContractSectionText"/>
      </w:pPr>
      <w:r>
        <w:tab/>
      </w:r>
      <w:r>
        <w:tab/>
      </w:r>
      <w:r>
        <w:tab/>
      </w:r>
      <w:r>
        <w:tab/>
      </w:r>
      <w:r>
        <w:tab/>
      </w:r>
      <w:r>
        <w:tab/>
      </w:r>
      <w:r>
        <w:tab/>
      </w:r>
      <w:r w:rsidR="00531F9A">
        <w:t>Thomas W.</w:t>
      </w:r>
      <w:r w:rsidR="00975D2A">
        <w:t xml:space="preserve"> Hanel</w:t>
      </w:r>
      <w:r>
        <w:t>, Mayor</w:t>
      </w:r>
    </w:p>
    <w:p w:rsidR="00281224" w:rsidRDefault="00281224">
      <w:pPr>
        <w:pStyle w:val="ContractSectionText"/>
      </w:pPr>
    </w:p>
    <w:p w:rsidR="00281224" w:rsidRDefault="00281224">
      <w:pPr>
        <w:pStyle w:val="ContractSectionText"/>
        <w:rPr>
          <w:u w:val="single"/>
        </w:rPr>
      </w:pPr>
      <w:r>
        <w:tab/>
      </w:r>
      <w:r>
        <w:tab/>
      </w:r>
      <w:r>
        <w:tab/>
      </w:r>
      <w:r>
        <w:tab/>
      </w:r>
      <w:r>
        <w:tab/>
      </w:r>
      <w:r>
        <w:tab/>
        <w:t xml:space="preserve">DATE:  </w:t>
      </w:r>
      <w:r>
        <w:rPr>
          <w:u w:val="single"/>
        </w:rPr>
        <w:tab/>
      </w:r>
      <w:r>
        <w:rPr>
          <w:u w:val="single"/>
        </w:rPr>
        <w:tab/>
      </w:r>
      <w:r>
        <w:rPr>
          <w:u w:val="single"/>
        </w:rPr>
        <w:tab/>
      </w:r>
      <w:r>
        <w:rPr>
          <w:u w:val="single"/>
        </w:rPr>
        <w:tab/>
      </w:r>
      <w:r>
        <w:rPr>
          <w:u w:val="single"/>
        </w:rPr>
        <w:tab/>
      </w:r>
      <w:r>
        <w:rPr>
          <w:u w:val="single"/>
        </w:rPr>
        <w:tab/>
      </w:r>
    </w:p>
    <w:p w:rsidR="00531F9A" w:rsidRDefault="00531F9A">
      <w:pPr>
        <w:pStyle w:val="ContractSectionText"/>
        <w:rPr>
          <w:u w:val="single"/>
        </w:rPr>
      </w:pPr>
    </w:p>
    <w:p w:rsidR="00531F9A" w:rsidRDefault="00531F9A">
      <w:pPr>
        <w:pStyle w:val="ContractSectionText"/>
        <w:rPr>
          <w:u w:val="single"/>
        </w:rPr>
      </w:pPr>
    </w:p>
    <w:p w:rsidR="00531F9A" w:rsidRDefault="00531F9A">
      <w:pPr>
        <w:pStyle w:val="ContractSectionText"/>
      </w:pPr>
      <w:r w:rsidRPr="00531F9A">
        <w:t>APPROVED</w:t>
      </w:r>
      <w:r>
        <w:t xml:space="preserve"> AS TO FORM:</w:t>
      </w:r>
    </w:p>
    <w:p w:rsidR="004559FC" w:rsidRDefault="004559FC">
      <w:pPr>
        <w:pStyle w:val="ContractSectionText"/>
      </w:pPr>
    </w:p>
    <w:p w:rsidR="004559FC" w:rsidRDefault="004559FC">
      <w:pPr>
        <w:pStyle w:val="ContractSectionText"/>
      </w:pPr>
    </w:p>
    <w:p w:rsidR="00531F9A" w:rsidRDefault="00531F9A">
      <w:pPr>
        <w:pStyle w:val="ContractSectionText"/>
        <w:rPr>
          <w:u w:val="single"/>
        </w:rPr>
      </w:pPr>
      <w:r>
        <w:t>By:</w:t>
      </w:r>
      <w:r w:rsidRPr="00531F9A">
        <w:rPr>
          <w:u w:val="single"/>
        </w:rPr>
        <w:tab/>
      </w:r>
      <w:r w:rsidRPr="00531F9A">
        <w:rPr>
          <w:u w:val="single"/>
        </w:rPr>
        <w:tab/>
      </w:r>
      <w:r w:rsidRPr="00531F9A">
        <w:rPr>
          <w:u w:val="single"/>
        </w:rPr>
        <w:tab/>
      </w:r>
      <w:r w:rsidRPr="00531F9A">
        <w:rPr>
          <w:u w:val="single"/>
        </w:rPr>
        <w:tab/>
      </w:r>
      <w:r>
        <w:rPr>
          <w:u w:val="single"/>
        </w:rPr>
        <w:tab/>
      </w:r>
    </w:p>
    <w:p w:rsidR="00531F9A" w:rsidRPr="00531F9A" w:rsidRDefault="00531F9A">
      <w:pPr>
        <w:pStyle w:val="ContractSectionText"/>
      </w:pPr>
      <w:r w:rsidRPr="00531F9A">
        <w:tab/>
      </w:r>
      <w:r>
        <w:t>Brent Brooks, City Attorney</w:t>
      </w:r>
    </w:p>
    <w:p w:rsidR="00531F9A" w:rsidRDefault="00531F9A">
      <w:pPr>
        <w:rPr>
          <w:sz w:val="28"/>
          <w:szCs w:val="28"/>
        </w:rPr>
      </w:pPr>
      <w:r>
        <w:rPr>
          <w:sz w:val="28"/>
          <w:szCs w:val="28"/>
        </w:rPr>
        <w:br w:type="page"/>
      </w:r>
    </w:p>
    <w:p w:rsidR="005E3CAA" w:rsidRPr="004559FC" w:rsidRDefault="002F1D96" w:rsidP="005E3CAA">
      <w:pPr>
        <w:ind w:left="360"/>
        <w:jc w:val="center"/>
        <w:rPr>
          <w:b/>
          <w:sz w:val="28"/>
          <w:szCs w:val="28"/>
        </w:rPr>
      </w:pPr>
      <w:r w:rsidRPr="004559FC">
        <w:rPr>
          <w:b/>
          <w:sz w:val="28"/>
          <w:szCs w:val="28"/>
        </w:rPr>
        <w:lastRenderedPageBreak/>
        <w:t>Appendix A</w:t>
      </w:r>
    </w:p>
    <w:p w:rsidR="005E3CAA" w:rsidRDefault="005E3CAA" w:rsidP="002F1D96">
      <w:pPr>
        <w:ind w:left="360"/>
      </w:pPr>
    </w:p>
    <w:p w:rsidR="00CE75B6" w:rsidRDefault="00CE75B6" w:rsidP="00CE75B6">
      <w:pPr>
        <w:ind w:left="360"/>
      </w:pPr>
    </w:p>
    <w:p w:rsidR="00CE75B6" w:rsidRDefault="00032013" w:rsidP="00CE75B6">
      <w:pPr>
        <w:ind w:left="360"/>
      </w:pPr>
      <w:r>
        <w:t>Additional services covered by this amendment include</w:t>
      </w:r>
      <w:r w:rsidR="004559FC">
        <w:t>:</w:t>
      </w:r>
      <w:r>
        <w:t xml:space="preserve"> </w:t>
      </w:r>
    </w:p>
    <w:p w:rsidR="005E3CAA" w:rsidRDefault="005E3CAA" w:rsidP="00CE75B6">
      <w:pPr>
        <w:ind w:left="360"/>
      </w:pPr>
    </w:p>
    <w:p w:rsidR="00C52E75" w:rsidRDefault="00226D3D" w:rsidP="007D1AD6">
      <w:pPr>
        <w:pStyle w:val="ListParagraph"/>
        <w:numPr>
          <w:ilvl w:val="0"/>
          <w:numId w:val="16"/>
        </w:numPr>
      </w:pPr>
      <w:r>
        <w:t xml:space="preserve">Section 3B, </w:t>
      </w:r>
      <w:r w:rsidR="00C52E75">
        <w:t>Engineering Design Services</w:t>
      </w:r>
    </w:p>
    <w:p w:rsidR="00C52E75" w:rsidRDefault="00C52E75" w:rsidP="00CE75B6">
      <w:pPr>
        <w:ind w:left="360"/>
      </w:pPr>
    </w:p>
    <w:p w:rsidR="005E3CAA" w:rsidRDefault="00C52E75" w:rsidP="007D1AD6">
      <w:pPr>
        <w:pStyle w:val="ListParagraph"/>
        <w:numPr>
          <w:ilvl w:val="0"/>
          <w:numId w:val="16"/>
        </w:numPr>
        <w:ind w:left="1080"/>
      </w:pPr>
      <w:r>
        <w:t>Additional survey and mapping at the east end of the project for the new trail connection to the existing trail.</w:t>
      </w:r>
      <w:r w:rsidR="00FA0C49">
        <w:t xml:space="preserve">  The original design survey for this project was completed based on tying in at the back of sidewalk where the existing trail currently ties in.  </w:t>
      </w:r>
      <w:r w:rsidR="007F6D72">
        <w:t>The Bench Extension project and specifically the bridge location resulted our trail segment having to tie in further to th</w:t>
      </w:r>
      <w:r w:rsidR="00B13076">
        <w:t xml:space="preserve">e east.  </w:t>
      </w:r>
    </w:p>
    <w:p w:rsidR="00C52E75" w:rsidRDefault="00E376EC" w:rsidP="00B13076">
      <w:pPr>
        <w:pStyle w:val="ListParagraph"/>
        <w:numPr>
          <w:ilvl w:val="0"/>
          <w:numId w:val="16"/>
        </w:numPr>
        <w:ind w:left="1080"/>
      </w:pPr>
      <w:r>
        <w:t xml:space="preserve">Integrating trail with </w:t>
      </w:r>
      <w:r w:rsidR="00C52E75">
        <w:t xml:space="preserve">Bench Extension </w:t>
      </w:r>
      <w:r w:rsidR="00B13076">
        <w:t>S</w:t>
      </w:r>
      <w:r w:rsidR="00C52E75">
        <w:t xml:space="preserve">outh </w:t>
      </w:r>
      <w:r w:rsidR="00B13076">
        <w:t>A</w:t>
      </w:r>
      <w:r w:rsidR="00226D3D">
        <w:t>butment.</w:t>
      </w:r>
      <w:r w:rsidR="00B13076">
        <w:t xml:space="preserve">  Since the </w:t>
      </w:r>
      <w:r w:rsidR="00FA0C49">
        <w:t xml:space="preserve">Bench Extension </w:t>
      </w:r>
      <w:r w:rsidR="00B13076">
        <w:t>P</w:t>
      </w:r>
      <w:r w:rsidR="00FA0C49">
        <w:t xml:space="preserve">roject </w:t>
      </w:r>
      <w:r w:rsidR="00B13076">
        <w:t>was still in the preliminary design process</w:t>
      </w:r>
      <w:r>
        <w:t xml:space="preserve">, </w:t>
      </w:r>
      <w:r w:rsidR="00B13076">
        <w:t xml:space="preserve">the trail horizontal and vertical </w:t>
      </w:r>
      <w:r>
        <w:t>alignments went through multiple iterations to accommodate alternatives to</w:t>
      </w:r>
      <w:r w:rsidR="00B13076">
        <w:t xml:space="preserve"> the abutment design</w:t>
      </w:r>
      <w:r>
        <w:t xml:space="preserve">.  </w:t>
      </w:r>
      <w:r w:rsidR="00020311">
        <w:t xml:space="preserve">DOWL HKM was tasked with completing a workable design </w:t>
      </w:r>
      <w:r w:rsidR="00D47128">
        <w:t xml:space="preserve">for both the bridge abutment and the trail </w:t>
      </w:r>
      <w:r w:rsidR="00020311">
        <w:t xml:space="preserve">acceptable to all parties as well as coordinating with </w:t>
      </w:r>
      <w:r w:rsidR="00A501A6">
        <w:t>consultants</w:t>
      </w:r>
      <w:r w:rsidR="00D47128">
        <w:t xml:space="preserve"> and stakeholders</w:t>
      </w:r>
      <w:r w:rsidR="00A501A6">
        <w:t xml:space="preserve">. </w:t>
      </w:r>
      <w:r w:rsidR="00020311">
        <w:t xml:space="preserve"> </w:t>
      </w:r>
      <w:r w:rsidR="00A501A6">
        <w:t xml:space="preserve">In order to evaluate </w:t>
      </w:r>
      <w:r w:rsidR="00B13076">
        <w:t xml:space="preserve">the possible </w:t>
      </w:r>
      <w:r w:rsidR="00A501A6">
        <w:t xml:space="preserve">solutions we had </w:t>
      </w:r>
      <w:r w:rsidR="008F3379">
        <w:t>to merge design information f</w:t>
      </w:r>
      <w:r w:rsidR="00A501A6">
        <w:t>r</w:t>
      </w:r>
      <w:r w:rsidR="008F3379">
        <w:t xml:space="preserve">om </w:t>
      </w:r>
      <w:r w:rsidR="00B13076">
        <w:t>both projects, develop</w:t>
      </w:r>
      <w:r w:rsidR="008F3379">
        <w:t xml:space="preserve"> alternatives for review and comment and coordinate the final decision with the Bench consultant which resulted in </w:t>
      </w:r>
      <w:r>
        <w:t xml:space="preserve">additional design for </w:t>
      </w:r>
      <w:r w:rsidR="008F3379">
        <w:t xml:space="preserve">this project.  </w:t>
      </w:r>
    </w:p>
    <w:p w:rsidR="00226D3D" w:rsidRDefault="00226D3D" w:rsidP="007D1AD6">
      <w:pPr>
        <w:pStyle w:val="ListParagraph"/>
        <w:numPr>
          <w:ilvl w:val="0"/>
          <w:numId w:val="16"/>
        </w:numPr>
        <w:ind w:left="1080"/>
      </w:pPr>
      <w:r>
        <w:t xml:space="preserve">Address comments to the plans and specifications from FHWA, Parks &amp; Engineering.  </w:t>
      </w:r>
      <w:r w:rsidR="00320DBD">
        <w:t>FHWA requ</w:t>
      </w:r>
      <w:r w:rsidR="005F1483">
        <w:t>ested several changes</w:t>
      </w:r>
      <w:r w:rsidR="00D47128">
        <w:t xml:space="preserve"> </w:t>
      </w:r>
      <w:r w:rsidR="00320DBD">
        <w:t xml:space="preserve">to </w:t>
      </w:r>
      <w:r w:rsidR="00A06287">
        <w:t>material requirements</w:t>
      </w:r>
      <w:r w:rsidR="00D47128">
        <w:t xml:space="preserve"> and all items which incorporated steel </w:t>
      </w:r>
      <w:r w:rsidR="005F1483">
        <w:t>had to be able</w:t>
      </w:r>
      <w:r w:rsidR="00D47128">
        <w:t xml:space="preserve"> </w:t>
      </w:r>
      <w:r w:rsidR="005F1483">
        <w:t>to certify that the raw material throug</w:t>
      </w:r>
      <w:r w:rsidR="00C3029D">
        <w:t>h the finished product were</w:t>
      </w:r>
      <w:r w:rsidR="005F1483">
        <w:t xml:space="preserve"> America</w:t>
      </w:r>
      <w:r w:rsidR="00A06287">
        <w:t>n made.  Likewise</w:t>
      </w:r>
      <w:r w:rsidR="00E376EC">
        <w:t>,</w:t>
      </w:r>
      <w:r w:rsidR="00A06287">
        <w:t xml:space="preserve"> Parks request</w:t>
      </w:r>
      <w:r w:rsidR="005F1483">
        <w:t>e</w:t>
      </w:r>
      <w:r w:rsidR="00A06287">
        <w:t>d</w:t>
      </w:r>
      <w:r w:rsidR="005F1483">
        <w:t xml:space="preserve"> several changes late in</w:t>
      </w:r>
      <w:r w:rsidR="00C3029D">
        <w:t xml:space="preserve"> the process such as the</w:t>
      </w:r>
      <w:r w:rsidR="005F1483">
        <w:t xml:space="preserve"> fabrication of steel cages to protect t</w:t>
      </w:r>
      <w:r w:rsidR="00C3029D">
        <w:t>unnel lighting</w:t>
      </w:r>
      <w:r w:rsidR="005F1483">
        <w:t>, anti-</w:t>
      </w:r>
      <w:r w:rsidR="007F6D72">
        <w:t>graffiti</w:t>
      </w:r>
      <w:r w:rsidR="005F1483">
        <w:t xml:space="preserve"> coatings for the tunnel</w:t>
      </w:r>
      <w:r w:rsidR="00C3029D">
        <w:t xml:space="preserve"> which had to be researched and specified</w:t>
      </w:r>
      <w:r w:rsidR="005F1483">
        <w:t xml:space="preserve">, </w:t>
      </w:r>
      <w:r w:rsidR="00C3029D">
        <w:t xml:space="preserve">method of </w:t>
      </w:r>
      <w:r w:rsidR="005F1483">
        <w:t xml:space="preserve">revegetation, and access and circulation.  These comments </w:t>
      </w:r>
      <w:r w:rsidR="00E376EC">
        <w:t xml:space="preserve">and requests </w:t>
      </w:r>
      <w:r w:rsidR="005F1483">
        <w:t xml:space="preserve">resulted in additional effort for DOWL HKM and </w:t>
      </w:r>
      <w:r w:rsidR="00E376EC">
        <w:t>the</w:t>
      </w:r>
      <w:r w:rsidR="005F1483">
        <w:t xml:space="preserve"> electrical subconsultant, Ritter Engineering.  </w:t>
      </w:r>
    </w:p>
    <w:p w:rsidR="005E3CAA" w:rsidRDefault="005E3CAA" w:rsidP="007D1AD6">
      <w:pPr>
        <w:ind w:left="720"/>
      </w:pPr>
    </w:p>
    <w:p w:rsidR="00226D3D" w:rsidRDefault="00226D3D" w:rsidP="007D1AD6">
      <w:pPr>
        <w:pStyle w:val="ListParagraph"/>
        <w:numPr>
          <w:ilvl w:val="0"/>
          <w:numId w:val="16"/>
        </w:numPr>
      </w:pPr>
      <w:r>
        <w:t>Section 3C, Construction Administration</w:t>
      </w:r>
      <w:r w:rsidR="003414D2">
        <w:t>.  Contract time for the tunnel construction was increased by 30 calendar days resulting in a 150 calendar day construction contract versus the previous 120 calendar day construction contract and the bid outcome resulted in award of Schedule 1 and Schedules 2A &amp; 2B to two separate Contractors.</w:t>
      </w:r>
      <w:r w:rsidR="006E5B34">
        <w:t xml:space="preserve">  The changes in construction administration services address the</w:t>
      </w:r>
      <w:r w:rsidR="00006C12">
        <w:t>se</w:t>
      </w:r>
      <w:r w:rsidR="006E5B34">
        <w:t xml:space="preserve"> two issues</w:t>
      </w:r>
      <w:r w:rsidR="00E376EC">
        <w:t>, primarily related to additional inspection</w:t>
      </w:r>
      <w:r w:rsidR="006E5B34">
        <w:t xml:space="preserve">.  </w:t>
      </w:r>
    </w:p>
    <w:p w:rsidR="00226D3D" w:rsidRDefault="00226D3D" w:rsidP="005E3CAA">
      <w:pPr>
        <w:ind w:left="360"/>
      </w:pPr>
    </w:p>
    <w:p w:rsidR="00692C4D" w:rsidRPr="004559FC" w:rsidRDefault="00692C4D" w:rsidP="00692C4D">
      <w:pPr>
        <w:pStyle w:val="ContractSectionText"/>
        <w:jc w:val="center"/>
        <w:rPr>
          <w:b/>
          <w:sz w:val="28"/>
          <w:szCs w:val="28"/>
        </w:rPr>
      </w:pPr>
      <w:r>
        <w:br w:type="page"/>
      </w:r>
      <w:r w:rsidRPr="004559FC">
        <w:rPr>
          <w:b/>
          <w:sz w:val="28"/>
          <w:szCs w:val="28"/>
        </w:rPr>
        <w:lastRenderedPageBreak/>
        <w:t>Appendix B</w:t>
      </w:r>
    </w:p>
    <w:p w:rsidR="00692C4D" w:rsidRDefault="00692C4D" w:rsidP="00692C4D">
      <w:pPr>
        <w:pStyle w:val="ContractSectionText"/>
        <w:jc w:val="center"/>
        <w:rPr>
          <w:sz w:val="28"/>
          <w:szCs w:val="28"/>
        </w:rPr>
      </w:pPr>
    </w:p>
    <w:p w:rsidR="004833CA" w:rsidRDefault="004833CA" w:rsidP="00692C4D">
      <w:pPr>
        <w:pStyle w:val="ContractSectionText"/>
      </w:pPr>
    </w:p>
    <w:p w:rsidR="004A07D9" w:rsidRPr="004A07D9" w:rsidRDefault="004A07D9" w:rsidP="00692C4D">
      <w:pPr>
        <w:pStyle w:val="ContractSectionText"/>
        <w:rPr>
          <w:b/>
          <w:u w:val="single"/>
        </w:rPr>
      </w:pPr>
    </w:p>
    <w:p w:rsidR="004A07D9" w:rsidRDefault="004A07D9" w:rsidP="004A07D9">
      <w:pPr>
        <w:pStyle w:val="ContractSectionText"/>
        <w:ind w:left="720"/>
      </w:pPr>
    </w:p>
    <w:p w:rsidR="004A07D9" w:rsidRDefault="007D1AD6" w:rsidP="004A07D9">
      <w:pPr>
        <w:pStyle w:val="ContractSectionText"/>
        <w:ind w:left="720"/>
      </w:pPr>
      <w:r>
        <w:t>Additional Engineering Design Services</w:t>
      </w:r>
      <w:r w:rsidR="00525DBE">
        <w:tab/>
      </w:r>
      <w:r>
        <w:tab/>
      </w:r>
      <w:r>
        <w:tab/>
      </w:r>
      <w:r>
        <w:tab/>
      </w:r>
      <w:r w:rsidR="00525DBE">
        <w:t xml:space="preserve">  </w:t>
      </w:r>
      <w:r>
        <w:t>$</w:t>
      </w:r>
      <w:r w:rsidR="007F6D72">
        <w:t>7,952</w:t>
      </w:r>
      <w:r w:rsidR="00525DBE">
        <w:t>.00</w:t>
      </w:r>
    </w:p>
    <w:p w:rsidR="004A07D9" w:rsidRPr="00525DBE" w:rsidRDefault="007D1AD6" w:rsidP="004A07D9">
      <w:pPr>
        <w:pStyle w:val="ContractSectionText"/>
        <w:ind w:left="720"/>
      </w:pPr>
      <w:r>
        <w:t xml:space="preserve">Additional </w:t>
      </w:r>
      <w:r w:rsidR="008F5539">
        <w:t>Construction Administration</w:t>
      </w:r>
      <w:r w:rsidR="004A07D9">
        <w:tab/>
      </w:r>
      <w:r w:rsidR="00525DBE">
        <w:tab/>
      </w:r>
      <w:r w:rsidR="004A07D9">
        <w:tab/>
      </w:r>
      <w:r w:rsidR="008F5539">
        <w:tab/>
      </w:r>
      <w:r w:rsidR="00525DBE">
        <w:t>$</w:t>
      </w:r>
      <w:r w:rsidR="007F6D72">
        <w:t>22</w:t>
      </w:r>
      <w:r w:rsidR="004468B5" w:rsidRPr="00525DBE">
        <w:t>,</w:t>
      </w:r>
      <w:r w:rsidR="007F6D72">
        <w:t>351</w:t>
      </w:r>
      <w:r w:rsidR="00525DBE">
        <w:t>.00</w:t>
      </w:r>
    </w:p>
    <w:p w:rsidR="00525DBE" w:rsidRDefault="007F6D72" w:rsidP="004A07D9">
      <w:pPr>
        <w:pStyle w:val="ContractSectionText"/>
        <w:ind w:left="720"/>
      </w:pPr>
      <w:r>
        <w:t>East Side Access Rd.</w:t>
      </w:r>
      <w:r>
        <w:tab/>
      </w:r>
      <w:r>
        <w:tab/>
      </w:r>
      <w:r>
        <w:tab/>
      </w:r>
      <w:r>
        <w:tab/>
      </w:r>
      <w:r>
        <w:tab/>
      </w:r>
      <w:r>
        <w:tab/>
      </w:r>
      <w:r>
        <w:tab/>
        <w:t xml:space="preserve">  $2</w:t>
      </w:r>
      <w:r w:rsidR="00525DBE">
        <w:t>,</w:t>
      </w:r>
      <w:r>
        <w:t>160</w:t>
      </w:r>
      <w:r w:rsidR="00525DBE">
        <w:t>.00</w:t>
      </w:r>
    </w:p>
    <w:p w:rsidR="00525DBE" w:rsidRPr="00525DBE" w:rsidRDefault="00525DBE" w:rsidP="004A07D9">
      <w:pPr>
        <w:pStyle w:val="ContractSectionText"/>
        <w:ind w:left="720"/>
      </w:pPr>
    </w:p>
    <w:p w:rsidR="004A07D9" w:rsidRDefault="007D1AD6" w:rsidP="004A07D9">
      <w:pPr>
        <w:pStyle w:val="ContractSectionText"/>
        <w:ind w:left="720"/>
        <w:rPr>
          <w:b/>
        </w:rPr>
      </w:pPr>
      <w:r>
        <w:rPr>
          <w:b/>
        </w:rPr>
        <w:t>Amendment No.4</w:t>
      </w:r>
      <w:r w:rsidR="002F1D96">
        <w:rPr>
          <w:b/>
        </w:rPr>
        <w:t xml:space="preserve"> </w:t>
      </w:r>
      <w:r w:rsidR="00C11224">
        <w:rPr>
          <w:b/>
        </w:rPr>
        <w:t>T</w:t>
      </w:r>
      <w:r w:rsidR="00525DBE">
        <w:rPr>
          <w:b/>
        </w:rPr>
        <w:t>otal</w:t>
      </w:r>
      <w:r w:rsidR="004A07D9" w:rsidRPr="004A07D9">
        <w:rPr>
          <w:b/>
        </w:rPr>
        <w:tab/>
      </w:r>
      <w:r w:rsidR="004A07D9" w:rsidRPr="004A07D9">
        <w:rPr>
          <w:b/>
        </w:rPr>
        <w:tab/>
      </w:r>
      <w:r w:rsidR="004A07D9" w:rsidRPr="004A07D9">
        <w:rPr>
          <w:b/>
        </w:rPr>
        <w:tab/>
      </w:r>
      <w:r w:rsidR="004A07D9" w:rsidRPr="004A07D9">
        <w:rPr>
          <w:b/>
        </w:rPr>
        <w:tab/>
      </w:r>
      <w:r w:rsidR="00297BFF">
        <w:rPr>
          <w:b/>
        </w:rPr>
        <w:tab/>
      </w:r>
      <w:r w:rsidR="00525DBE">
        <w:rPr>
          <w:b/>
        </w:rPr>
        <w:tab/>
      </w:r>
      <w:r w:rsidR="007F6D72">
        <w:rPr>
          <w:b/>
        </w:rPr>
        <w:t>$32</w:t>
      </w:r>
      <w:r w:rsidR="00297BFF">
        <w:rPr>
          <w:b/>
        </w:rPr>
        <w:t>,</w:t>
      </w:r>
      <w:r w:rsidR="007F6D72">
        <w:rPr>
          <w:b/>
        </w:rPr>
        <w:t>463</w:t>
      </w:r>
      <w:r w:rsidR="00525DBE">
        <w:rPr>
          <w:b/>
        </w:rPr>
        <w:t>.00</w:t>
      </w:r>
    </w:p>
    <w:p w:rsidR="00B452CE" w:rsidRPr="00B452CE" w:rsidRDefault="00B452CE" w:rsidP="00B452CE">
      <w:pPr>
        <w:pStyle w:val="ContractSectionText"/>
      </w:pPr>
    </w:p>
    <w:p w:rsidR="00692C4D" w:rsidRDefault="00B452CE" w:rsidP="00692C4D">
      <w:pPr>
        <w:pStyle w:val="ContractSectionText"/>
      </w:pPr>
      <w:r>
        <w:t xml:space="preserve">The amounts shown above increase the current contract total </w:t>
      </w:r>
      <w:r w:rsidR="007D1AD6">
        <w:t xml:space="preserve">for </w:t>
      </w:r>
      <w:r w:rsidR="004559FC">
        <w:t>Engineering D</w:t>
      </w:r>
      <w:r w:rsidR="007D1AD6">
        <w:t>esign from $130</w:t>
      </w:r>
      <w:r w:rsidR="00297BFF">
        <w:t>,</w:t>
      </w:r>
      <w:r w:rsidR="007D1AD6">
        <w:t>345</w:t>
      </w:r>
      <w:r w:rsidR="007F6D72">
        <w:t xml:space="preserve"> to $140</w:t>
      </w:r>
      <w:r>
        <w:t>,</w:t>
      </w:r>
      <w:r w:rsidR="007F6D72">
        <w:t>457</w:t>
      </w:r>
      <w:r>
        <w:t xml:space="preserve"> and </w:t>
      </w:r>
      <w:r w:rsidR="00C11224">
        <w:t>Construction Administration from $78,120 to $100,471</w:t>
      </w:r>
      <w:r w:rsidR="002E4478">
        <w:t xml:space="preserve">.  </w:t>
      </w:r>
    </w:p>
    <w:p w:rsidR="00986945" w:rsidRDefault="00986945"/>
    <w:sectPr w:rsidR="00986945" w:rsidSect="00FB1FE2">
      <w:headerReference w:type="even"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D37" w:rsidRDefault="00646D37">
      <w:r>
        <w:separator/>
      </w:r>
    </w:p>
  </w:endnote>
  <w:endnote w:type="continuationSeparator" w:id="0">
    <w:p w:rsidR="00646D37" w:rsidRDefault="00646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076" w:rsidRDefault="00B13076">
    <w:pPr>
      <w:pStyle w:val="Footer"/>
      <w:jc w:val="center"/>
      <w:rPr>
        <w:sz w:val="20"/>
      </w:rPr>
    </w:pPr>
    <w:r>
      <w:rPr>
        <w:sz w:val="20"/>
      </w:rPr>
      <w:tab/>
      <w:t xml:space="preserve">Page </w:t>
    </w:r>
    <w:r w:rsidR="00CC04B3">
      <w:rPr>
        <w:sz w:val="20"/>
      </w:rPr>
      <w:fldChar w:fldCharType="begin"/>
    </w:r>
    <w:r>
      <w:rPr>
        <w:sz w:val="20"/>
      </w:rPr>
      <w:instrText xml:space="preserve"> PAGE   \* MERGEFORMAT </w:instrText>
    </w:r>
    <w:r w:rsidR="00CC04B3">
      <w:rPr>
        <w:sz w:val="20"/>
      </w:rPr>
      <w:fldChar w:fldCharType="separate"/>
    </w:r>
    <w:r w:rsidR="00C11224">
      <w:rPr>
        <w:noProof/>
        <w:sz w:val="20"/>
      </w:rPr>
      <w:t>5</w:t>
    </w:r>
    <w:r w:rsidR="00CC04B3">
      <w:rPr>
        <w:sz w:val="20"/>
      </w:rPr>
      <w:fldChar w:fldCharType="end"/>
    </w:r>
    <w:r>
      <w:rPr>
        <w:sz w:val="20"/>
      </w:rPr>
      <w:t xml:space="preserve"> of </w:t>
    </w:r>
    <w:fldSimple w:instr=" NUMPAGES   \* MERGEFORMAT ">
      <w:r w:rsidR="00C11224" w:rsidRPr="00C11224">
        <w:rPr>
          <w:noProof/>
          <w:sz w:val="20"/>
        </w:rPr>
        <w:t>5</w:t>
      </w:r>
    </w:fldSimple>
    <w:r>
      <w:rPr>
        <w:sz w:val="20"/>
      </w:rPr>
      <w:tab/>
      <w:t>0</w:t>
    </w:r>
    <w:r w:rsidR="00CC04B3">
      <w:rPr>
        <w:sz w:val="20"/>
      </w:rPr>
      <w:fldChar w:fldCharType="begin"/>
    </w:r>
    <w:r>
      <w:rPr>
        <w:sz w:val="20"/>
      </w:rPr>
      <w:instrText xml:space="preserve"> DATE \@ "M/d/yyyy" </w:instrText>
    </w:r>
    <w:r w:rsidR="00CC04B3">
      <w:rPr>
        <w:sz w:val="20"/>
      </w:rPr>
      <w:fldChar w:fldCharType="separate"/>
    </w:r>
    <w:r w:rsidR="00C11224">
      <w:rPr>
        <w:noProof/>
        <w:sz w:val="20"/>
      </w:rPr>
      <w:t>9/16/2010</w:t>
    </w:r>
    <w:r w:rsidR="00CC04B3">
      <w:rPr>
        <w:sz w:val="20"/>
      </w:rPr>
      <w:fldChar w:fldCharType="end"/>
    </w:r>
  </w:p>
  <w:p w:rsidR="00B13076" w:rsidRDefault="00B13076">
    <w:pPr>
      <w:pStyle w:val="Footer"/>
      <w:rPr>
        <w:sz w:val="20"/>
      </w:rPr>
    </w:pPr>
  </w:p>
  <w:p w:rsidR="00B13076" w:rsidRPr="000F6D2E" w:rsidRDefault="00B13076">
    <w:pPr>
      <w:pStyle w:val="Footer"/>
      <w:rPr>
        <w:noProof/>
        <w:sz w:val="18"/>
        <w:szCs w:val="18"/>
      </w:rPr>
    </w:pPr>
    <w:r>
      <w:rPr>
        <w:noProof/>
        <w:sz w:val="18"/>
        <w:szCs w:val="18"/>
      </w:rPr>
      <w:t>H:\02\M025315\Contracts\Contract Amend 4.docx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D37" w:rsidRDefault="00646D37">
      <w:r>
        <w:separator/>
      </w:r>
    </w:p>
  </w:footnote>
  <w:footnote w:type="continuationSeparator" w:id="0">
    <w:p w:rsidR="00646D37" w:rsidRDefault="00646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076" w:rsidRDefault="00CC04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752;mso-position-horizontal:center;mso-position-horizontal-relative:margin;mso-position-vertical:center;mso-position-vertical-relative:margin" o:allowincell="f" fillcolor="#999" stroked="f">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076" w:rsidRDefault="00CC04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1.3pt;height:188.5pt;rotation:315;z-index:-251659776;mso-position-horizontal:center;mso-position-horizontal-relative:margin;mso-position-vertical:center;mso-position-vertical-relative:margin" o:allowincell="f" fillcolor="#999" stroked="f">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BA0705"/>
    <w:multiLevelType w:val="hybridMultilevel"/>
    <w:tmpl w:val="F8D0F8C6"/>
    <w:lvl w:ilvl="0" w:tplc="274E238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4B209C"/>
    <w:multiLevelType w:val="hybridMultilevel"/>
    <w:tmpl w:val="84ECC8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405159"/>
    <w:multiLevelType w:val="hybridMultilevel"/>
    <w:tmpl w:val="14207610"/>
    <w:lvl w:ilvl="0" w:tplc="04090001">
      <w:start w:val="1"/>
      <w:numFmt w:val="bullet"/>
      <w:lvlText w:val=""/>
      <w:lvlJc w:val="left"/>
      <w:pPr>
        <w:tabs>
          <w:tab w:val="num" w:pos="1800"/>
        </w:tabs>
        <w:ind w:left="1800" w:hanging="360"/>
      </w:pPr>
      <w:rPr>
        <w:rFonts w:ascii="Symbol" w:hAnsi="Symbol" w:hint="default"/>
      </w:rPr>
    </w:lvl>
    <w:lvl w:ilvl="1" w:tplc="67440470">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F3B4261"/>
    <w:multiLevelType w:val="hybridMultilevel"/>
    <w:tmpl w:val="A59028F8"/>
    <w:lvl w:ilvl="0" w:tplc="DE96BA8A">
      <w:start w:val="1"/>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166B0E"/>
    <w:multiLevelType w:val="hybridMultilevel"/>
    <w:tmpl w:val="CD7C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B0699F"/>
    <w:multiLevelType w:val="hybridMultilevel"/>
    <w:tmpl w:val="4A4806D0"/>
    <w:lvl w:ilvl="0" w:tplc="B0C29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AA4882"/>
    <w:multiLevelType w:val="hybridMultilevel"/>
    <w:tmpl w:val="C34E00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EF260E"/>
    <w:multiLevelType w:val="hybridMultilevel"/>
    <w:tmpl w:val="5C604678"/>
    <w:lvl w:ilvl="0" w:tplc="D8804676">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78005E"/>
    <w:multiLevelType w:val="singleLevel"/>
    <w:tmpl w:val="38742FA8"/>
    <w:lvl w:ilvl="0">
      <w:start w:val="1"/>
      <w:numFmt w:val="bullet"/>
      <w:pStyle w:val="Bullet"/>
      <w:lvlText w:val=""/>
      <w:lvlJc w:val="left"/>
      <w:pPr>
        <w:tabs>
          <w:tab w:val="num" w:pos="720"/>
        </w:tabs>
        <w:ind w:left="720" w:hanging="720"/>
      </w:pPr>
      <w:rPr>
        <w:rFonts w:ascii="Symbol" w:hAnsi="Symbol" w:hint="default"/>
      </w:rPr>
    </w:lvl>
  </w:abstractNum>
  <w:abstractNum w:abstractNumId="10">
    <w:nsid w:val="6F80584C"/>
    <w:multiLevelType w:val="hybridMultilevel"/>
    <w:tmpl w:val="52D8A272"/>
    <w:lvl w:ilvl="0" w:tplc="04090019">
      <w:start w:val="1"/>
      <w:numFmt w:val="lowerLetter"/>
      <w:lvlText w:val="%1."/>
      <w:lvlJc w:val="left"/>
      <w:pPr>
        <w:tabs>
          <w:tab w:val="num" w:pos="720"/>
        </w:tabs>
        <w:ind w:left="720" w:hanging="360"/>
      </w:pPr>
      <w:rPr>
        <w:rFonts w:hint="default"/>
      </w:rPr>
    </w:lvl>
    <w:lvl w:ilvl="1" w:tplc="6744047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2CA7209"/>
    <w:multiLevelType w:val="hybridMultilevel"/>
    <w:tmpl w:val="B5DA0DE2"/>
    <w:lvl w:ilvl="0" w:tplc="C714CE8A">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8977E98"/>
    <w:multiLevelType w:val="hybridMultilevel"/>
    <w:tmpl w:val="364EA068"/>
    <w:lvl w:ilvl="0" w:tplc="C00031F0">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076516"/>
    <w:multiLevelType w:val="hybridMultilevel"/>
    <w:tmpl w:val="9A9860FE"/>
    <w:lvl w:ilvl="0" w:tplc="3E106A00">
      <w:start w:val="1"/>
      <w:numFmt w:val="decimal"/>
      <w:pStyle w:val="SectionNumber"/>
      <w:lvlText w:val="Section %1."/>
      <w:lvlJc w:val="left"/>
      <w:pPr>
        <w:tabs>
          <w:tab w:val="num" w:pos="1800"/>
        </w:tabs>
        <w:ind w:left="144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AC148E"/>
    <w:multiLevelType w:val="hybridMultilevel"/>
    <w:tmpl w:val="54FA80DE"/>
    <w:lvl w:ilvl="0" w:tplc="3826861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E21099B"/>
    <w:multiLevelType w:val="singleLevel"/>
    <w:tmpl w:val="68701EBC"/>
    <w:lvl w:ilvl="0">
      <w:start w:val="1"/>
      <w:numFmt w:val="lowerLetter"/>
      <w:lvlText w:val="(%1)"/>
      <w:lvlJc w:val="left"/>
      <w:pPr>
        <w:tabs>
          <w:tab w:val="num" w:pos="2160"/>
        </w:tabs>
        <w:ind w:left="2160" w:hanging="720"/>
      </w:pPr>
      <w:rPr>
        <w:rFonts w:hint="default"/>
      </w:rPr>
    </w:lvl>
  </w:abstractNum>
  <w:num w:numId="1">
    <w:abstractNumId w:val="13"/>
  </w:num>
  <w:num w:numId="2">
    <w:abstractNumId w:val="1"/>
  </w:num>
  <w:num w:numId="3">
    <w:abstractNumId w:val="14"/>
  </w:num>
  <w:num w:numId="4">
    <w:abstractNumId w:val="4"/>
  </w:num>
  <w:num w:numId="5">
    <w:abstractNumId w:val="12"/>
  </w:num>
  <w:num w:numId="6">
    <w:abstractNumId w:val="10"/>
  </w:num>
  <w:num w:numId="7">
    <w:abstractNumId w:val="9"/>
  </w:num>
  <w:num w:numId="8">
    <w:abstractNumId w:val="3"/>
  </w:num>
  <w:num w:numId="9">
    <w:abstractNumId w:val="11"/>
  </w:num>
  <w:num w:numId="10">
    <w:abstractNumId w:val="8"/>
  </w:num>
  <w:num w:numId="11">
    <w:abstractNumId w:val="15"/>
  </w:num>
  <w:num w:numId="12">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6"/>
  </w:num>
  <w:num w:numId="14">
    <w:abstractNumId w:val="2"/>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F5C0E"/>
    <w:rsid w:val="00006C12"/>
    <w:rsid w:val="00020311"/>
    <w:rsid w:val="00032013"/>
    <w:rsid w:val="000B2689"/>
    <w:rsid w:val="000E3CB1"/>
    <w:rsid w:val="000F6D2E"/>
    <w:rsid w:val="00137D21"/>
    <w:rsid w:val="00155172"/>
    <w:rsid w:val="00181112"/>
    <w:rsid w:val="001B276A"/>
    <w:rsid w:val="001D43FA"/>
    <w:rsid w:val="002267BA"/>
    <w:rsid w:val="00226D3D"/>
    <w:rsid w:val="00244711"/>
    <w:rsid w:val="00281224"/>
    <w:rsid w:val="00297BFF"/>
    <w:rsid w:val="002A7CF1"/>
    <w:rsid w:val="002D366A"/>
    <w:rsid w:val="002E4478"/>
    <w:rsid w:val="002E686B"/>
    <w:rsid w:val="002F1D96"/>
    <w:rsid w:val="002F42E2"/>
    <w:rsid w:val="002F5C0E"/>
    <w:rsid w:val="00302493"/>
    <w:rsid w:val="003121FC"/>
    <w:rsid w:val="003167F5"/>
    <w:rsid w:val="00320DBD"/>
    <w:rsid w:val="003334DC"/>
    <w:rsid w:val="003414D2"/>
    <w:rsid w:val="00360D35"/>
    <w:rsid w:val="003932B5"/>
    <w:rsid w:val="003E0CA4"/>
    <w:rsid w:val="00435606"/>
    <w:rsid w:val="004468B5"/>
    <w:rsid w:val="004559FC"/>
    <w:rsid w:val="00461728"/>
    <w:rsid w:val="004828BC"/>
    <w:rsid w:val="004833CA"/>
    <w:rsid w:val="004A07D9"/>
    <w:rsid w:val="004F01A8"/>
    <w:rsid w:val="00525DBE"/>
    <w:rsid w:val="00531F9A"/>
    <w:rsid w:val="0058259D"/>
    <w:rsid w:val="005E3CAA"/>
    <w:rsid w:val="005F1483"/>
    <w:rsid w:val="00613759"/>
    <w:rsid w:val="00646D37"/>
    <w:rsid w:val="00647487"/>
    <w:rsid w:val="00674C9D"/>
    <w:rsid w:val="00692C4D"/>
    <w:rsid w:val="006A32A1"/>
    <w:rsid w:val="006C32DC"/>
    <w:rsid w:val="006E5B34"/>
    <w:rsid w:val="00736A94"/>
    <w:rsid w:val="007379A4"/>
    <w:rsid w:val="00784E77"/>
    <w:rsid w:val="00792195"/>
    <w:rsid w:val="00793A83"/>
    <w:rsid w:val="007A6A38"/>
    <w:rsid w:val="007D0DBB"/>
    <w:rsid w:val="007D1AD6"/>
    <w:rsid w:val="007E00F4"/>
    <w:rsid w:val="007F6D72"/>
    <w:rsid w:val="00870D39"/>
    <w:rsid w:val="008A1EB9"/>
    <w:rsid w:val="008D457F"/>
    <w:rsid w:val="008F3379"/>
    <w:rsid w:val="008F5539"/>
    <w:rsid w:val="0090522F"/>
    <w:rsid w:val="00975D2A"/>
    <w:rsid w:val="00986945"/>
    <w:rsid w:val="009A3BDA"/>
    <w:rsid w:val="009B74CC"/>
    <w:rsid w:val="009E05B9"/>
    <w:rsid w:val="009F2E83"/>
    <w:rsid w:val="009F5CFB"/>
    <w:rsid w:val="00A06287"/>
    <w:rsid w:val="00A10D6D"/>
    <w:rsid w:val="00A501A6"/>
    <w:rsid w:val="00A72ED1"/>
    <w:rsid w:val="00AB6908"/>
    <w:rsid w:val="00AF4D7C"/>
    <w:rsid w:val="00B13076"/>
    <w:rsid w:val="00B452CE"/>
    <w:rsid w:val="00B757A6"/>
    <w:rsid w:val="00BB58EF"/>
    <w:rsid w:val="00BD0A80"/>
    <w:rsid w:val="00BE180E"/>
    <w:rsid w:val="00BF4D12"/>
    <w:rsid w:val="00C0681D"/>
    <w:rsid w:val="00C11224"/>
    <w:rsid w:val="00C3029D"/>
    <w:rsid w:val="00C52E75"/>
    <w:rsid w:val="00C905A4"/>
    <w:rsid w:val="00CC04B3"/>
    <w:rsid w:val="00CC29B6"/>
    <w:rsid w:val="00CD274C"/>
    <w:rsid w:val="00CE2247"/>
    <w:rsid w:val="00CE75B6"/>
    <w:rsid w:val="00D07B75"/>
    <w:rsid w:val="00D47128"/>
    <w:rsid w:val="00D81857"/>
    <w:rsid w:val="00DE1C1E"/>
    <w:rsid w:val="00E003F7"/>
    <w:rsid w:val="00E260A4"/>
    <w:rsid w:val="00E30A15"/>
    <w:rsid w:val="00E376EC"/>
    <w:rsid w:val="00E517D5"/>
    <w:rsid w:val="00E63440"/>
    <w:rsid w:val="00EF1816"/>
    <w:rsid w:val="00F03553"/>
    <w:rsid w:val="00F6014A"/>
    <w:rsid w:val="00F7696F"/>
    <w:rsid w:val="00F916F1"/>
    <w:rsid w:val="00FA0C49"/>
    <w:rsid w:val="00FB1FE2"/>
    <w:rsid w:val="00FF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FE2"/>
    <w:rPr>
      <w:sz w:val="24"/>
      <w:szCs w:val="24"/>
    </w:rPr>
  </w:style>
  <w:style w:type="paragraph" w:styleId="Heading1">
    <w:name w:val="heading 1"/>
    <w:basedOn w:val="Normal"/>
    <w:next w:val="Normal"/>
    <w:qFormat/>
    <w:rsid w:val="00FB1FE2"/>
    <w:pPr>
      <w:keepNext/>
      <w:tabs>
        <w:tab w:val="center" w:pos="4500"/>
      </w:tabs>
      <w:spacing w:line="240" w:lineRule="exac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Number">
    <w:name w:val="Section Number"/>
    <w:basedOn w:val="Normal"/>
    <w:rsid w:val="00FB1FE2"/>
    <w:pPr>
      <w:keepNext/>
      <w:numPr>
        <w:numId w:val="1"/>
      </w:numPr>
    </w:pPr>
    <w:rPr>
      <w:rFonts w:ascii="Arial" w:hAnsi="Arial"/>
      <w:szCs w:val="20"/>
      <w:u w:val="single"/>
    </w:rPr>
  </w:style>
  <w:style w:type="paragraph" w:styleId="Header">
    <w:name w:val="header"/>
    <w:basedOn w:val="Normal"/>
    <w:rsid w:val="00FB1FE2"/>
    <w:pPr>
      <w:tabs>
        <w:tab w:val="center" w:pos="4320"/>
        <w:tab w:val="right" w:pos="8640"/>
      </w:tabs>
    </w:pPr>
  </w:style>
  <w:style w:type="paragraph" w:customStyle="1" w:styleId="ContractTitle">
    <w:name w:val="Contract Title"/>
    <w:basedOn w:val="Normal"/>
    <w:rsid w:val="00FB1FE2"/>
    <w:pPr>
      <w:spacing w:after="240"/>
      <w:jc w:val="center"/>
    </w:pPr>
    <w:rPr>
      <w:b/>
      <w:sz w:val="28"/>
    </w:rPr>
  </w:style>
  <w:style w:type="paragraph" w:customStyle="1" w:styleId="ContractBodyText">
    <w:name w:val="Contract Body Text"/>
    <w:basedOn w:val="Normal"/>
    <w:rsid w:val="00FB1FE2"/>
    <w:pPr>
      <w:spacing w:after="240"/>
    </w:pPr>
  </w:style>
  <w:style w:type="paragraph" w:customStyle="1" w:styleId="ContractSectionTitle">
    <w:name w:val="Contract Section Title"/>
    <w:basedOn w:val="Normal"/>
    <w:rsid w:val="00FB1FE2"/>
    <w:pPr>
      <w:spacing w:after="240"/>
    </w:pPr>
    <w:rPr>
      <w:rFonts w:ascii="Times" w:hAnsi="Times"/>
    </w:rPr>
  </w:style>
  <w:style w:type="paragraph" w:customStyle="1" w:styleId="ContractSectionText">
    <w:name w:val="Contract Section Text"/>
    <w:basedOn w:val="Normal"/>
    <w:rsid w:val="00FB1FE2"/>
  </w:style>
  <w:style w:type="paragraph" w:customStyle="1" w:styleId="ContractSectionDescription">
    <w:name w:val="Contract Section Description"/>
    <w:basedOn w:val="ContractSectionText"/>
    <w:rsid w:val="00FB1FE2"/>
    <w:pPr>
      <w:spacing w:after="240"/>
      <w:ind w:left="720"/>
    </w:pPr>
  </w:style>
  <w:style w:type="paragraph" w:styleId="Footer">
    <w:name w:val="footer"/>
    <w:basedOn w:val="Normal"/>
    <w:rsid w:val="00FB1FE2"/>
    <w:pPr>
      <w:tabs>
        <w:tab w:val="center" w:pos="4320"/>
        <w:tab w:val="right" w:pos="8640"/>
      </w:tabs>
    </w:pPr>
  </w:style>
  <w:style w:type="paragraph" w:styleId="BodyTextIndent">
    <w:name w:val="Body Text Indent"/>
    <w:basedOn w:val="Normal"/>
    <w:rsid w:val="00FB1FE2"/>
    <w:pPr>
      <w:tabs>
        <w:tab w:val="left" w:pos="0"/>
        <w:tab w:val="left" w:pos="720"/>
      </w:tabs>
      <w:spacing w:line="240" w:lineRule="exact"/>
      <w:ind w:left="720" w:firstLine="360"/>
    </w:pPr>
    <w:rPr>
      <w:sz w:val="22"/>
    </w:rPr>
  </w:style>
  <w:style w:type="paragraph" w:styleId="BodyTextIndent2">
    <w:name w:val="Body Text Indent 2"/>
    <w:basedOn w:val="Normal"/>
    <w:rsid w:val="00FB1FE2"/>
    <w:pPr>
      <w:tabs>
        <w:tab w:val="left" w:pos="0"/>
      </w:tabs>
      <w:spacing w:line="240" w:lineRule="exact"/>
      <w:ind w:left="720" w:firstLine="720"/>
    </w:pPr>
  </w:style>
  <w:style w:type="paragraph" w:customStyle="1" w:styleId="Bullet">
    <w:name w:val="Bullet"/>
    <w:basedOn w:val="Normal"/>
    <w:rsid w:val="005E3CAA"/>
    <w:pPr>
      <w:widowControl w:val="0"/>
      <w:numPr>
        <w:numId w:val="7"/>
      </w:numPr>
      <w:spacing w:before="60" w:after="60"/>
      <w:ind w:left="2160" w:right="720"/>
    </w:pPr>
    <w:rPr>
      <w:szCs w:val="20"/>
    </w:rPr>
  </w:style>
  <w:style w:type="paragraph" w:styleId="Title">
    <w:name w:val="Title"/>
    <w:basedOn w:val="Normal"/>
    <w:qFormat/>
    <w:rsid w:val="003E0CA4"/>
    <w:pPr>
      <w:jc w:val="center"/>
    </w:pPr>
    <w:rPr>
      <w:rFonts w:ascii="Arial" w:hAnsi="Arial" w:cs="Arial"/>
      <w:b/>
      <w:bCs/>
      <w:sz w:val="28"/>
    </w:rPr>
  </w:style>
  <w:style w:type="paragraph" w:styleId="Subtitle">
    <w:name w:val="Subtitle"/>
    <w:basedOn w:val="Normal"/>
    <w:qFormat/>
    <w:rsid w:val="003E0CA4"/>
    <w:pPr>
      <w:jc w:val="center"/>
    </w:pPr>
    <w:rPr>
      <w:rFonts w:ascii="Arial" w:hAnsi="Arial" w:cs="Arial"/>
      <w:b/>
      <w:bCs/>
      <w:sz w:val="28"/>
    </w:rPr>
  </w:style>
  <w:style w:type="paragraph" w:customStyle="1" w:styleId="Level1">
    <w:name w:val="Level 1"/>
    <w:basedOn w:val="Normal"/>
    <w:rsid w:val="003E0CA4"/>
    <w:pPr>
      <w:widowControl w:val="0"/>
      <w:numPr>
        <w:numId w:val="12"/>
      </w:numPr>
      <w:autoSpaceDE w:val="0"/>
      <w:autoSpaceDN w:val="0"/>
      <w:adjustRightInd w:val="0"/>
      <w:ind w:left="720" w:hanging="720"/>
      <w:outlineLvl w:val="0"/>
    </w:pPr>
    <w:rPr>
      <w:rFonts w:ascii="Courier" w:hAnsi="Courier"/>
      <w:sz w:val="20"/>
    </w:rPr>
  </w:style>
  <w:style w:type="paragraph" w:styleId="BalloonText">
    <w:name w:val="Balloon Text"/>
    <w:basedOn w:val="Normal"/>
    <w:link w:val="BalloonTextChar"/>
    <w:rsid w:val="000E3CB1"/>
    <w:rPr>
      <w:rFonts w:ascii="Tahoma" w:hAnsi="Tahoma" w:cs="Tahoma"/>
      <w:sz w:val="16"/>
      <w:szCs w:val="16"/>
    </w:rPr>
  </w:style>
  <w:style w:type="character" w:customStyle="1" w:styleId="BalloonTextChar">
    <w:name w:val="Balloon Text Char"/>
    <w:basedOn w:val="DefaultParagraphFont"/>
    <w:link w:val="BalloonText"/>
    <w:rsid w:val="000E3CB1"/>
    <w:rPr>
      <w:rFonts w:ascii="Tahoma" w:hAnsi="Tahoma" w:cs="Tahoma"/>
      <w:sz w:val="16"/>
      <w:szCs w:val="16"/>
    </w:rPr>
  </w:style>
  <w:style w:type="paragraph" w:styleId="ListParagraph">
    <w:name w:val="List Paragraph"/>
    <w:basedOn w:val="Normal"/>
    <w:uiPriority w:val="34"/>
    <w:qFormat/>
    <w:rsid w:val="0003201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AMENDMENT NO</vt:lpstr>
    </vt:vector>
  </TitlesOfParts>
  <Company>Engineering Division</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NO</dc:title>
  <dc:creator>EastwoodT</dc:creator>
  <cp:lastModifiedBy>RobbinsW</cp:lastModifiedBy>
  <cp:revision>4</cp:revision>
  <cp:lastPrinted>2010-08-31T17:33:00Z</cp:lastPrinted>
  <dcterms:created xsi:type="dcterms:W3CDTF">2010-08-31T19:00:00Z</dcterms:created>
  <dcterms:modified xsi:type="dcterms:W3CDTF">2010-09-16T20:59:00Z</dcterms:modified>
</cp:coreProperties>
</file>