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E6" w:rsidRPr="0039037F" w:rsidRDefault="0039037F" w:rsidP="0039037F">
      <w:pPr>
        <w:jc w:val="center"/>
        <w:rPr>
          <w:b/>
          <w:sz w:val="32"/>
          <w:szCs w:val="32"/>
        </w:rPr>
      </w:pPr>
      <w:r w:rsidRPr="0039037F">
        <w:rPr>
          <w:b/>
          <w:sz w:val="32"/>
          <w:szCs w:val="32"/>
        </w:rPr>
        <w:t>City Bonding Authority Waiver/Reallocation Form</w:t>
      </w:r>
    </w:p>
    <w:p w:rsidR="0039037F" w:rsidRDefault="0039037F">
      <w:pPr>
        <w:rPr>
          <w:b/>
          <w:sz w:val="28"/>
          <w:szCs w:val="28"/>
        </w:rPr>
      </w:pPr>
    </w:p>
    <w:p w:rsidR="0039037F" w:rsidRDefault="0039037F">
      <w:pPr>
        <w:rPr>
          <w:szCs w:val="24"/>
        </w:rPr>
      </w:pPr>
      <w:r>
        <w:rPr>
          <w:szCs w:val="24"/>
        </w:rPr>
        <w:t>To:</w:t>
      </w:r>
    </w:p>
    <w:p w:rsidR="0039037F" w:rsidRDefault="0039037F">
      <w:pPr>
        <w:rPr>
          <w:szCs w:val="24"/>
        </w:rPr>
      </w:pPr>
      <w:r>
        <w:rPr>
          <w:szCs w:val="24"/>
        </w:rPr>
        <w:t>Montana Department of Administration</w:t>
      </w:r>
    </w:p>
    <w:p w:rsidR="0039037F" w:rsidRDefault="0039037F">
      <w:pPr>
        <w:rPr>
          <w:szCs w:val="24"/>
        </w:rPr>
      </w:pPr>
      <w:r>
        <w:rPr>
          <w:szCs w:val="24"/>
        </w:rPr>
        <w:t>Director’s Office of Finance and Budget</w:t>
      </w:r>
    </w:p>
    <w:p w:rsidR="0039037F" w:rsidRDefault="0039037F">
      <w:pPr>
        <w:rPr>
          <w:szCs w:val="24"/>
        </w:rPr>
      </w:pPr>
      <w:r>
        <w:rPr>
          <w:szCs w:val="24"/>
        </w:rPr>
        <w:t>Sam W. Mitchell Bldg., Rm. 176</w:t>
      </w:r>
    </w:p>
    <w:p w:rsidR="0039037F" w:rsidRDefault="0039037F">
      <w:pPr>
        <w:rPr>
          <w:szCs w:val="24"/>
        </w:rPr>
      </w:pPr>
      <w:r>
        <w:rPr>
          <w:szCs w:val="24"/>
        </w:rPr>
        <w:t>P.O. Box 200107</w:t>
      </w:r>
    </w:p>
    <w:p w:rsidR="0039037F" w:rsidRDefault="0039037F">
      <w:pPr>
        <w:rPr>
          <w:szCs w:val="24"/>
        </w:rPr>
      </w:pPr>
      <w:r>
        <w:rPr>
          <w:szCs w:val="24"/>
        </w:rPr>
        <w:t>125 Roberts St.</w:t>
      </w:r>
    </w:p>
    <w:p w:rsidR="0039037F" w:rsidRDefault="0039037F">
      <w:pPr>
        <w:rPr>
          <w:szCs w:val="24"/>
        </w:rPr>
      </w:pPr>
      <w:r>
        <w:rPr>
          <w:szCs w:val="24"/>
        </w:rPr>
        <w:t>Helena, MT 59620</w:t>
      </w:r>
    </w:p>
    <w:p w:rsidR="0039037F" w:rsidRDefault="0039037F">
      <w:pPr>
        <w:rPr>
          <w:szCs w:val="24"/>
        </w:rPr>
      </w:pPr>
    </w:p>
    <w:p w:rsidR="0039037F" w:rsidRDefault="0039037F">
      <w:pPr>
        <w:rPr>
          <w:szCs w:val="24"/>
        </w:rPr>
      </w:pPr>
      <w:r>
        <w:rPr>
          <w:szCs w:val="24"/>
        </w:rPr>
        <w:t>From:  City of Billings Montana</w:t>
      </w:r>
    </w:p>
    <w:p w:rsidR="0039037F" w:rsidRDefault="0039037F">
      <w:pPr>
        <w:rPr>
          <w:szCs w:val="24"/>
        </w:rPr>
      </w:pPr>
    </w:p>
    <w:p w:rsidR="00044F0F" w:rsidRDefault="0039037F" w:rsidP="00044F0F">
      <w:r>
        <w:rPr>
          <w:szCs w:val="24"/>
        </w:rPr>
        <w:t>I, Thomas W. Hanel, as the duly qualified and acting Mayor of the City of Billings, Montana (“the City”), hereby acknowledge that the City</w:t>
      </w:r>
      <w:r w:rsidR="00044F0F">
        <w:rPr>
          <w:szCs w:val="24"/>
        </w:rPr>
        <w:t>,</w:t>
      </w:r>
      <w:r w:rsidR="00044F0F" w:rsidRPr="00044F0F">
        <w:t xml:space="preserve"> </w:t>
      </w:r>
      <w:r w:rsidR="00044F0F">
        <w:t>pursuant to the American Recovery and Reinvestment Act of 2009 (the “Act”), waives its allocation of Qualified Energy Conservation Bond (QECB) volume cap as follows:</w:t>
      </w:r>
    </w:p>
    <w:p w:rsidR="00170F4B" w:rsidRDefault="00170F4B" w:rsidP="00044F0F">
      <w:pPr>
        <w:autoSpaceDE w:val="0"/>
        <w:autoSpaceDN w:val="0"/>
        <w:adjustRightInd w:val="0"/>
        <w:rPr>
          <w:szCs w:val="24"/>
        </w:rPr>
      </w:pPr>
    </w:p>
    <w:p w:rsidR="007B129B" w:rsidRPr="00170F4B" w:rsidRDefault="007B129B" w:rsidP="007B129B">
      <w:pPr>
        <w:jc w:val="center"/>
        <w:rPr>
          <w:b/>
          <w:szCs w:val="24"/>
        </w:rPr>
      </w:pPr>
      <w:r w:rsidRPr="00170F4B">
        <w:rPr>
          <w:b/>
          <w:szCs w:val="24"/>
        </w:rPr>
        <w:t xml:space="preserve">Allocation of </w:t>
      </w:r>
      <w:r>
        <w:rPr>
          <w:b/>
          <w:szCs w:val="24"/>
        </w:rPr>
        <w:t>Qualified Energy Conservation</w:t>
      </w:r>
      <w:r w:rsidRPr="00170F4B">
        <w:rPr>
          <w:b/>
          <w:szCs w:val="24"/>
        </w:rPr>
        <w:t xml:space="preserve"> Bonds</w:t>
      </w:r>
    </w:p>
    <w:p w:rsidR="007B129B" w:rsidRDefault="007B129B" w:rsidP="007B129B">
      <w:pPr>
        <w:rPr>
          <w:szCs w:val="24"/>
        </w:rPr>
      </w:pPr>
    </w:p>
    <w:p w:rsidR="007B129B" w:rsidRDefault="007B129B" w:rsidP="007B129B">
      <w:pPr>
        <w:rPr>
          <w:szCs w:val="24"/>
        </w:rPr>
      </w:pPr>
      <w:r>
        <w:rPr>
          <w:szCs w:val="24"/>
        </w:rPr>
        <w:t>The City:</w:t>
      </w:r>
    </w:p>
    <w:p w:rsidR="007B129B" w:rsidRDefault="007B129B" w:rsidP="007B129B">
      <w:pPr>
        <w:rPr>
          <w:szCs w:val="24"/>
        </w:rPr>
      </w:pPr>
    </w:p>
    <w:p w:rsidR="007B129B" w:rsidRDefault="007B129B" w:rsidP="007B129B">
      <w:pPr>
        <w:rPr>
          <w:szCs w:val="24"/>
        </w:rPr>
      </w:pPr>
      <w:r>
        <w:rPr>
          <w:szCs w:val="24"/>
        </w:rPr>
        <w:t xml:space="preserve">Waives $1,067,866 and reallocates to the </w:t>
      </w:r>
      <w:r w:rsidR="00E04718">
        <w:rPr>
          <w:szCs w:val="24"/>
        </w:rPr>
        <w:t>State</w:t>
      </w:r>
      <w:r>
        <w:rPr>
          <w:szCs w:val="24"/>
        </w:rPr>
        <w:t xml:space="preserve"> of Montana $1,067,866 of the amount of QECBs allocated to the City.</w:t>
      </w:r>
    </w:p>
    <w:p w:rsidR="00170F4B" w:rsidRDefault="00170F4B">
      <w:pPr>
        <w:rPr>
          <w:szCs w:val="24"/>
        </w:rPr>
      </w:pPr>
    </w:p>
    <w:p w:rsidR="003F2C35" w:rsidRDefault="003F2C35" w:rsidP="00170F4B">
      <w:pPr>
        <w:rPr>
          <w:szCs w:val="24"/>
        </w:rPr>
      </w:pPr>
      <w:r>
        <w:rPr>
          <w:szCs w:val="24"/>
        </w:rPr>
        <w:t>All waived amounts provided for above will be reallocated by the Department of Administration in consultation with the Department of Commerce.</w:t>
      </w:r>
    </w:p>
    <w:p w:rsidR="003F2C35" w:rsidRDefault="003F2C35" w:rsidP="00170F4B">
      <w:pPr>
        <w:rPr>
          <w:szCs w:val="24"/>
        </w:rPr>
      </w:pPr>
    </w:p>
    <w:p w:rsidR="007B129B" w:rsidRDefault="007B129B" w:rsidP="00170F4B">
      <w:pPr>
        <w:rPr>
          <w:szCs w:val="24"/>
        </w:rPr>
      </w:pPr>
    </w:p>
    <w:p w:rsidR="007B129B" w:rsidRDefault="007B129B" w:rsidP="00170F4B">
      <w:pPr>
        <w:rPr>
          <w:szCs w:val="24"/>
        </w:rPr>
      </w:pPr>
    </w:p>
    <w:p w:rsidR="007B129B" w:rsidRDefault="007B129B" w:rsidP="00170F4B">
      <w:pPr>
        <w:rPr>
          <w:szCs w:val="24"/>
        </w:rPr>
      </w:pPr>
    </w:p>
    <w:p w:rsidR="007B129B" w:rsidRDefault="007B129B" w:rsidP="00170F4B">
      <w:pPr>
        <w:rPr>
          <w:szCs w:val="24"/>
        </w:rPr>
      </w:pPr>
    </w:p>
    <w:p w:rsidR="007B129B" w:rsidRDefault="007B129B" w:rsidP="00170F4B">
      <w:pPr>
        <w:rPr>
          <w:szCs w:val="24"/>
        </w:rPr>
      </w:pPr>
    </w:p>
    <w:p w:rsidR="007B129B" w:rsidRDefault="007B129B" w:rsidP="00170F4B">
      <w:pPr>
        <w:rPr>
          <w:szCs w:val="24"/>
        </w:rPr>
      </w:pPr>
    </w:p>
    <w:p w:rsidR="003F2C35" w:rsidRDefault="003F2C35" w:rsidP="00170F4B">
      <w:pPr>
        <w:rPr>
          <w:szCs w:val="24"/>
        </w:rPr>
      </w:pPr>
      <w:r>
        <w:rPr>
          <w:szCs w:val="24"/>
        </w:rPr>
        <w:t>Dated:</w:t>
      </w:r>
    </w:p>
    <w:p w:rsidR="003F2C35" w:rsidRDefault="003F2C35" w:rsidP="00170F4B">
      <w:pPr>
        <w:rPr>
          <w:szCs w:val="24"/>
        </w:rPr>
      </w:pPr>
    </w:p>
    <w:p w:rsidR="003F2C35" w:rsidRDefault="003F2C35" w:rsidP="00170F4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City of Billings, Montana</w:t>
      </w:r>
    </w:p>
    <w:p w:rsidR="003F2C35" w:rsidRDefault="003F2C35" w:rsidP="00170F4B">
      <w:pPr>
        <w:rPr>
          <w:szCs w:val="24"/>
        </w:rPr>
      </w:pPr>
    </w:p>
    <w:p w:rsidR="003F2C35" w:rsidRDefault="003F2C35" w:rsidP="00170F4B">
      <w:pPr>
        <w:rPr>
          <w:szCs w:val="24"/>
        </w:rPr>
      </w:pPr>
      <w:r>
        <w:rPr>
          <w:szCs w:val="24"/>
        </w:rPr>
        <w:t>(SEAL)</w:t>
      </w:r>
    </w:p>
    <w:p w:rsidR="003F2C35" w:rsidRDefault="003F2C35" w:rsidP="00170F4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</w:t>
      </w:r>
    </w:p>
    <w:p w:rsidR="003F2C35" w:rsidRDefault="003F2C35" w:rsidP="00170F4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Thomas W. Hanel, Mayor</w:t>
      </w:r>
    </w:p>
    <w:p w:rsidR="003F2C35" w:rsidRDefault="003F2C35" w:rsidP="00170F4B">
      <w:pPr>
        <w:rPr>
          <w:szCs w:val="24"/>
        </w:rPr>
      </w:pPr>
      <w:r>
        <w:rPr>
          <w:szCs w:val="24"/>
        </w:rPr>
        <w:t>Attest:</w:t>
      </w:r>
    </w:p>
    <w:p w:rsidR="003F2C35" w:rsidRDefault="003F2C35" w:rsidP="00170F4B">
      <w:pPr>
        <w:rPr>
          <w:szCs w:val="24"/>
        </w:rPr>
      </w:pPr>
    </w:p>
    <w:p w:rsidR="003F2C35" w:rsidRDefault="003F2C35" w:rsidP="00170F4B">
      <w:pPr>
        <w:rPr>
          <w:szCs w:val="24"/>
        </w:rPr>
      </w:pPr>
    </w:p>
    <w:p w:rsidR="00170F4B" w:rsidRDefault="003F2C35">
      <w:pPr>
        <w:rPr>
          <w:szCs w:val="24"/>
        </w:rPr>
      </w:pPr>
      <w:r>
        <w:rPr>
          <w:szCs w:val="24"/>
        </w:rPr>
        <w:t>__________________________</w:t>
      </w:r>
    </w:p>
    <w:p w:rsidR="003F2C35" w:rsidRPr="0039037F" w:rsidRDefault="003F2C35">
      <w:pPr>
        <w:rPr>
          <w:szCs w:val="24"/>
        </w:rPr>
      </w:pPr>
      <w:r>
        <w:rPr>
          <w:szCs w:val="24"/>
        </w:rPr>
        <w:t>Cari Martin, City Clerk</w:t>
      </w:r>
    </w:p>
    <w:sectPr w:rsidR="003F2C35" w:rsidRPr="0039037F" w:rsidSect="006F2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37F"/>
    <w:rsid w:val="00044F0F"/>
    <w:rsid w:val="00073CD7"/>
    <w:rsid w:val="000A382C"/>
    <w:rsid w:val="000E56D0"/>
    <w:rsid w:val="00126AFD"/>
    <w:rsid w:val="00170F4B"/>
    <w:rsid w:val="001C00D5"/>
    <w:rsid w:val="001F16ED"/>
    <w:rsid w:val="00216713"/>
    <w:rsid w:val="002605A4"/>
    <w:rsid w:val="0026595B"/>
    <w:rsid w:val="002C1C22"/>
    <w:rsid w:val="002E3652"/>
    <w:rsid w:val="00321469"/>
    <w:rsid w:val="00343A30"/>
    <w:rsid w:val="00344E3B"/>
    <w:rsid w:val="00352BF5"/>
    <w:rsid w:val="0039037F"/>
    <w:rsid w:val="003A08E1"/>
    <w:rsid w:val="003F2C35"/>
    <w:rsid w:val="00436EAB"/>
    <w:rsid w:val="004D2F03"/>
    <w:rsid w:val="00581244"/>
    <w:rsid w:val="005D0255"/>
    <w:rsid w:val="005E24B8"/>
    <w:rsid w:val="00616D29"/>
    <w:rsid w:val="00636BAB"/>
    <w:rsid w:val="00664536"/>
    <w:rsid w:val="006B619C"/>
    <w:rsid w:val="006D5132"/>
    <w:rsid w:val="006F2CE6"/>
    <w:rsid w:val="006F6B26"/>
    <w:rsid w:val="007651E0"/>
    <w:rsid w:val="00765CDD"/>
    <w:rsid w:val="007B129B"/>
    <w:rsid w:val="007B2926"/>
    <w:rsid w:val="008B5519"/>
    <w:rsid w:val="009A51A9"/>
    <w:rsid w:val="009E59B9"/>
    <w:rsid w:val="00A10BFC"/>
    <w:rsid w:val="00A15837"/>
    <w:rsid w:val="00A17B4E"/>
    <w:rsid w:val="00A27875"/>
    <w:rsid w:val="00A7152F"/>
    <w:rsid w:val="00AD21A1"/>
    <w:rsid w:val="00B73E6E"/>
    <w:rsid w:val="00B77442"/>
    <w:rsid w:val="00BF384D"/>
    <w:rsid w:val="00C87323"/>
    <w:rsid w:val="00CB63C1"/>
    <w:rsid w:val="00CF5650"/>
    <w:rsid w:val="00D23E32"/>
    <w:rsid w:val="00D66044"/>
    <w:rsid w:val="00D676E0"/>
    <w:rsid w:val="00D81EBE"/>
    <w:rsid w:val="00D95BF0"/>
    <w:rsid w:val="00DC0428"/>
    <w:rsid w:val="00E01D72"/>
    <w:rsid w:val="00E0255A"/>
    <w:rsid w:val="00E04718"/>
    <w:rsid w:val="00E66E1E"/>
    <w:rsid w:val="00E73286"/>
    <w:rsid w:val="00E8338D"/>
    <w:rsid w:val="00E860FA"/>
    <w:rsid w:val="00EC1A9E"/>
    <w:rsid w:val="00F91FAF"/>
    <w:rsid w:val="00FD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FD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E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E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3E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3E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3E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3E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3E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73E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3E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3E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73E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73E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73E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73E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73E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73E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3E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3E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E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3E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73E6E"/>
    <w:rPr>
      <w:b/>
      <w:bCs/>
    </w:rPr>
  </w:style>
  <w:style w:type="character" w:styleId="Emphasis">
    <w:name w:val="Emphasis"/>
    <w:basedOn w:val="DefaultParagraphFont"/>
    <w:uiPriority w:val="20"/>
    <w:qFormat/>
    <w:rsid w:val="00B73E6E"/>
    <w:rPr>
      <w:i/>
      <w:iCs/>
    </w:rPr>
  </w:style>
  <w:style w:type="paragraph" w:styleId="NoSpacing">
    <w:name w:val="No Spacing"/>
    <w:uiPriority w:val="1"/>
    <w:qFormat/>
    <w:rsid w:val="00B73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3E6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B73E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73E6E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B73E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73E6E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WeberP</dc:creator>
  <cp:keywords/>
  <dc:description/>
  <cp:lastModifiedBy>WeberP</cp:lastModifiedBy>
  <cp:revision>5</cp:revision>
  <cp:lastPrinted>2010-09-28T20:34:00Z</cp:lastPrinted>
  <dcterms:created xsi:type="dcterms:W3CDTF">2010-10-04T16:43:00Z</dcterms:created>
  <dcterms:modified xsi:type="dcterms:W3CDTF">2010-10-05T14:42:00Z</dcterms:modified>
</cp:coreProperties>
</file>