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38" w:rsidRDefault="005B2838">
      <w:pPr>
        <w:pStyle w:val="SINGLESPACE"/>
        <w:jc w:val="center"/>
        <w:rPr>
          <w:b/>
          <w:u w:val="single"/>
        </w:rPr>
      </w:pPr>
      <w:smartTag w:uri="urn:schemas-microsoft-com:office:smarttags" w:element="City">
        <w:smartTag w:uri="urn:schemas-microsoft-com:office:smarttags" w:element="place">
          <w:r>
            <w:rPr>
              <w:b/>
              <w:u w:val="single"/>
            </w:rPr>
            <w:t>SALE</w:t>
          </w:r>
        </w:smartTag>
      </w:smartTag>
      <w:r>
        <w:rPr>
          <w:b/>
          <w:u w:val="single"/>
        </w:rPr>
        <w:t xml:space="preserve"> AND PURCHASE AGREEMENT </w:t>
      </w:r>
    </w:p>
    <w:p w:rsidR="005B2838" w:rsidRDefault="005B2838">
      <w:pPr>
        <w:pStyle w:val="SINGLESPACE"/>
        <w:jc w:val="center"/>
        <w:rPr>
          <w:b/>
          <w:u w:val="single"/>
        </w:rPr>
      </w:pPr>
    </w:p>
    <w:p w:rsidR="005B2838" w:rsidRDefault="005B2838">
      <w:pPr>
        <w:pStyle w:val="SINGLEINDENT"/>
      </w:pPr>
      <w:r>
        <w:rPr>
          <w:b/>
        </w:rPr>
        <w:t>THIS SALE AND PURCHASE AGREEMENT</w:t>
      </w:r>
      <w:r>
        <w:t xml:space="preserve"> (this “</w:t>
      </w:r>
      <w:r w:rsidRPr="00EA2427">
        <w:rPr>
          <w:u w:val="single"/>
        </w:rPr>
        <w:t>Agreement</w:t>
      </w:r>
      <w:r>
        <w:t xml:space="preserve">”) is made this [___] day of April, 2011, by and between ZOOTIST GARAGE, LLC, with mailing address at 555 </w:t>
      </w:r>
      <w:proofErr w:type="spellStart"/>
      <w:r>
        <w:t>Zoot</w:t>
      </w:r>
      <w:proofErr w:type="spellEnd"/>
      <w:r>
        <w:t xml:space="preserve"> Enterprises Lane, Bozeman, MT, 59718 (“</w:t>
      </w:r>
      <w:proofErr w:type="spellStart"/>
      <w:r>
        <w:rPr>
          <w:u w:val="single"/>
        </w:rPr>
        <w:t>Zootist</w:t>
      </w:r>
      <w:proofErr w:type="spellEnd"/>
      <w:r>
        <w:t>”) and THE CITY OF BILLINGS, with mailing address at 210 North 27</w:t>
      </w:r>
      <w:r w:rsidRPr="003F05AA">
        <w:rPr>
          <w:vertAlign w:val="superscript"/>
        </w:rPr>
        <w:t>th</w:t>
      </w:r>
      <w:r>
        <w:t xml:space="preserve"> Street, Billings, Montana, 59103 (“</w:t>
      </w:r>
      <w:r>
        <w:rPr>
          <w:u w:val="single"/>
        </w:rPr>
        <w:t>The City</w:t>
      </w:r>
      <w:r>
        <w:t>”).</w:t>
      </w:r>
    </w:p>
    <w:p w:rsidR="005B2838" w:rsidRDefault="005B2838">
      <w:pPr>
        <w:pStyle w:val="SINGLEINDENT"/>
      </w:pPr>
      <w:r>
        <w:t>FOR VALUABLE CONSIDERATION, IT IS AGREED:</w:t>
      </w:r>
    </w:p>
    <w:p w:rsidR="005B2838" w:rsidRDefault="005B2838">
      <w:pPr>
        <w:pStyle w:val="SINGLEINDENT"/>
      </w:pPr>
      <w:r>
        <w:t>1.</w:t>
      </w:r>
      <w:r>
        <w:tab/>
      </w:r>
      <w:r>
        <w:rPr>
          <w:b/>
          <w:u w:val="single"/>
        </w:rPr>
        <w:t xml:space="preserve">Purchase and </w:t>
      </w:r>
      <w:smartTag w:uri="urn:schemas-microsoft-com:office:smarttags" w:element="City">
        <w:smartTag w:uri="urn:schemas-microsoft-com:office:smarttags" w:element="place">
          <w:r>
            <w:rPr>
              <w:b/>
              <w:u w:val="single"/>
            </w:rPr>
            <w:t>Sale</w:t>
          </w:r>
        </w:smartTag>
      </w:smartTag>
      <w:r>
        <w:rPr>
          <w:b/>
          <w:u w:val="single"/>
        </w:rPr>
        <w:t xml:space="preserve"> of Assets</w:t>
      </w:r>
      <w:r>
        <w:t xml:space="preserve">.  On the Closing Date defined below, but subject to the conditions specified in Section 4 below, </w:t>
      </w:r>
      <w:proofErr w:type="spellStart"/>
      <w:r>
        <w:t>Zootist</w:t>
      </w:r>
      <w:proofErr w:type="spellEnd"/>
      <w:r>
        <w:t xml:space="preserve"> agrees to sell to The City, and The City agrees to purchase from </w:t>
      </w:r>
      <w:proofErr w:type="spellStart"/>
      <w:r>
        <w:t>Zootist</w:t>
      </w:r>
      <w:proofErr w:type="spellEnd"/>
      <w:r>
        <w:t>, on the terms and conditions stated in this Agreement, the following property (collectively, the “</w:t>
      </w:r>
      <w:r w:rsidRPr="00181DBB">
        <w:rPr>
          <w:u w:val="single"/>
        </w:rPr>
        <w:t>Property</w:t>
      </w:r>
      <w:r>
        <w:t>”):</w:t>
      </w:r>
    </w:p>
    <w:p w:rsidR="005B2838" w:rsidRDefault="005B2838">
      <w:pPr>
        <w:pStyle w:val="SINGLESPACE"/>
        <w:spacing w:before="240"/>
        <w:ind w:left="1440" w:hanging="720"/>
      </w:pPr>
      <w:r>
        <w:t>(a)</w:t>
      </w:r>
      <w:r>
        <w:tab/>
      </w:r>
      <w:r>
        <w:rPr>
          <w:b/>
          <w:u w:val="single"/>
        </w:rPr>
        <w:t>Real Property</w:t>
      </w:r>
      <w:r>
        <w:t xml:space="preserve">.  The following real estate in </w:t>
      </w:r>
      <w:smartTag w:uri="urn:schemas-microsoft-com:office:smarttags" w:element="City">
        <w:smartTag w:uri="urn:schemas-microsoft-com:office:smarttags" w:element="place">
          <w:r>
            <w:t>Yellowstone County</w:t>
          </w:r>
        </w:smartTag>
        <w:r>
          <w:t xml:space="preserve">, </w:t>
        </w:r>
        <w:smartTag w:uri="urn:schemas-microsoft-com:office:smarttags" w:element="State">
          <w:r>
            <w:t>Montana</w:t>
          </w:r>
        </w:smartTag>
      </w:smartTag>
      <w:r>
        <w:t xml:space="preserve"> (the “</w:t>
      </w:r>
      <w:r w:rsidRPr="00181DBB">
        <w:rPr>
          <w:u w:val="single"/>
        </w:rPr>
        <w:t>Real Property</w:t>
      </w:r>
      <w:r>
        <w:t>”):</w:t>
      </w:r>
    </w:p>
    <w:p w:rsidR="005B2838" w:rsidRDefault="005B2838" w:rsidP="0010561B">
      <w:pPr>
        <w:ind w:left="1440"/>
        <w:rPr>
          <w:rFonts w:ascii="Times New Roman" w:hAnsi="Times New Roman"/>
        </w:rPr>
      </w:pPr>
    </w:p>
    <w:p w:rsidR="005B2838" w:rsidRPr="00034FD3" w:rsidRDefault="005B2838" w:rsidP="0010561B">
      <w:pPr>
        <w:ind w:left="1440"/>
        <w:rPr>
          <w:rFonts w:ascii="Times New Roman" w:hAnsi="Times New Roman"/>
        </w:rPr>
      </w:pPr>
      <w:r w:rsidRPr="00034FD3">
        <w:rPr>
          <w:rFonts w:ascii="Times New Roman" w:hAnsi="Times New Roman"/>
        </w:rPr>
        <w:t xml:space="preserve">Lots 8, 9, 10, 11 and 12, Block 109 of Town of Billings, in the City of </w:t>
      </w:r>
      <w:smartTag w:uri="urn:schemas-microsoft-com:office:smarttags" w:element="City">
        <w:r w:rsidRPr="00034FD3">
          <w:rPr>
            <w:rFonts w:ascii="Times New Roman" w:hAnsi="Times New Roman"/>
          </w:rPr>
          <w:t>Billings</w:t>
        </w:r>
      </w:smartTag>
      <w:r w:rsidRPr="00034FD3">
        <w:rPr>
          <w:rFonts w:ascii="Times New Roman" w:hAnsi="Times New Roman"/>
        </w:rPr>
        <w:t xml:space="preserve">, </w:t>
      </w:r>
      <w:smartTag w:uri="urn:schemas-microsoft-com:office:smarttags" w:element="City">
        <w:smartTag w:uri="urn:schemas-microsoft-com:office:smarttags" w:element="place">
          <w:r w:rsidRPr="00034FD3">
            <w:rPr>
              <w:rFonts w:ascii="Times New Roman" w:hAnsi="Times New Roman"/>
            </w:rPr>
            <w:t>Yellowstone County</w:t>
          </w:r>
        </w:smartTag>
        <w:r w:rsidRPr="00034FD3">
          <w:rPr>
            <w:rFonts w:ascii="Times New Roman" w:hAnsi="Times New Roman"/>
          </w:rPr>
          <w:t xml:space="preserve">, </w:t>
        </w:r>
        <w:smartTag w:uri="urn:schemas-microsoft-com:office:smarttags" w:element="City">
          <w:r w:rsidRPr="00034FD3">
            <w:rPr>
              <w:rFonts w:ascii="Times New Roman" w:hAnsi="Times New Roman"/>
            </w:rPr>
            <w:t>Montana</w:t>
          </w:r>
        </w:smartTag>
      </w:smartTag>
      <w:r w:rsidRPr="00034FD3">
        <w:rPr>
          <w:rFonts w:ascii="Times New Roman" w:hAnsi="Times New Roman"/>
        </w:rPr>
        <w:t>, according to the official plat on file in the office of the Clerk and Recorder of said County, under Document #16312,</w:t>
      </w:r>
    </w:p>
    <w:p w:rsidR="005B2838" w:rsidRDefault="005B2838">
      <w:pPr>
        <w:pStyle w:val="STANDARDFLUSHLEFT"/>
        <w:ind w:left="1440"/>
      </w:pPr>
      <w:proofErr w:type="gramStart"/>
      <w:r>
        <w:t>together</w:t>
      </w:r>
      <w:proofErr w:type="gramEnd"/>
      <w:r>
        <w:t xml:space="preserve"> with all rights (including without limitation development rights), privileges, easements, structures, appurtenances, improvements and fixtures appurtenant thereto.</w:t>
      </w:r>
    </w:p>
    <w:p w:rsidR="005B2838" w:rsidRDefault="005B2838" w:rsidP="00342ED5">
      <w:pPr>
        <w:pStyle w:val="SINGLESPACE"/>
        <w:spacing w:before="240"/>
        <w:ind w:firstLine="720"/>
      </w:pPr>
      <w:r>
        <w:t>2.</w:t>
      </w:r>
      <w:r>
        <w:tab/>
      </w:r>
      <w:r>
        <w:rPr>
          <w:b/>
          <w:u w:val="single"/>
        </w:rPr>
        <w:t>Purchase Price</w:t>
      </w:r>
      <w:r>
        <w:t xml:space="preserve">.  The purchase price for the Property is </w:t>
      </w:r>
      <w:r w:rsidRPr="005E46AD">
        <w:rPr>
          <w:b/>
        </w:rPr>
        <w:t>[</w:t>
      </w:r>
      <w:r w:rsidRPr="00402E4D">
        <w:rPr>
          <w:b/>
        </w:rPr>
        <w:t>EIGHT HUNDRED TEN THOUSAND DOLLARS AND ZERO CENTS ($810,000.00</w:t>
      </w:r>
      <w:r w:rsidRPr="005E46AD">
        <w:rPr>
          <w:b/>
        </w:rPr>
        <w:t>)]</w:t>
      </w:r>
      <w:r>
        <w:t xml:space="preserve"> (the “</w:t>
      </w:r>
      <w:r w:rsidRPr="00A06400">
        <w:rPr>
          <w:u w:val="single"/>
        </w:rPr>
        <w:t>Purchase Price</w:t>
      </w:r>
      <w:r>
        <w:t>”), payable in cash or certified funds at closing.</w:t>
      </w:r>
    </w:p>
    <w:p w:rsidR="005B2838" w:rsidRPr="00D10F75" w:rsidRDefault="005B2838" w:rsidP="00342ED5">
      <w:pPr>
        <w:pStyle w:val="SINGLESPACE"/>
        <w:spacing w:before="240"/>
        <w:ind w:firstLine="720"/>
        <w:rPr>
          <w:szCs w:val="24"/>
        </w:rPr>
      </w:pPr>
    </w:p>
    <w:p w:rsidR="005B2838" w:rsidRPr="00D10F75" w:rsidRDefault="005B2838" w:rsidP="00BF6A6D">
      <w:pPr>
        <w:pStyle w:val="BodyTextIndent2"/>
        <w:ind w:left="90" w:firstLine="630"/>
        <w:rPr>
          <w:szCs w:val="24"/>
        </w:rPr>
      </w:pPr>
      <w:r>
        <w:rPr>
          <w:szCs w:val="24"/>
        </w:rPr>
        <w:t>3</w:t>
      </w:r>
      <w:r w:rsidRPr="00D10F75">
        <w:rPr>
          <w:szCs w:val="24"/>
        </w:rPr>
        <w:t>.</w:t>
      </w:r>
      <w:r w:rsidRPr="00D10F75">
        <w:rPr>
          <w:szCs w:val="24"/>
        </w:rPr>
        <w:tab/>
      </w:r>
      <w:r w:rsidRPr="00D10F75">
        <w:rPr>
          <w:b/>
          <w:szCs w:val="24"/>
          <w:u w:val="single"/>
        </w:rPr>
        <w:t>Conditions to</w:t>
      </w:r>
      <w:r w:rsidRPr="00D10F75">
        <w:rPr>
          <w:szCs w:val="24"/>
          <w:u w:val="single"/>
        </w:rPr>
        <w:t xml:space="preserve"> </w:t>
      </w:r>
      <w:r w:rsidRPr="00D10F75">
        <w:rPr>
          <w:b/>
          <w:szCs w:val="24"/>
          <w:u w:val="single"/>
        </w:rPr>
        <w:t>Closing; Closing Date</w:t>
      </w:r>
      <w:r w:rsidRPr="00D10F75">
        <w:rPr>
          <w:szCs w:val="24"/>
        </w:rPr>
        <w:t xml:space="preserve">.  Each party’s obligation to perform this Agreement is contingent upon each and every obligation of the other party being fully performed in accordance with this Agreement.  In addition, </w:t>
      </w:r>
      <w:proofErr w:type="spellStart"/>
      <w:r>
        <w:rPr>
          <w:szCs w:val="24"/>
        </w:rPr>
        <w:t>Zootist</w:t>
      </w:r>
      <w:r w:rsidRPr="00D10F75">
        <w:rPr>
          <w:szCs w:val="24"/>
        </w:rPr>
        <w:t>’s</w:t>
      </w:r>
      <w:proofErr w:type="spellEnd"/>
      <w:r w:rsidRPr="00D10F75">
        <w:rPr>
          <w:szCs w:val="24"/>
        </w:rPr>
        <w:t xml:space="preserve"> obligation to perform Closing (as defined below) is contingent upon the parties entering into separate agreement(s) to adequately address, in </w:t>
      </w:r>
      <w:proofErr w:type="spellStart"/>
      <w:r>
        <w:rPr>
          <w:szCs w:val="24"/>
        </w:rPr>
        <w:t>Zootist</w:t>
      </w:r>
      <w:r w:rsidRPr="00D10F75">
        <w:rPr>
          <w:szCs w:val="24"/>
        </w:rPr>
        <w:t>’s</w:t>
      </w:r>
      <w:proofErr w:type="spellEnd"/>
      <w:r w:rsidRPr="00D10F75">
        <w:rPr>
          <w:szCs w:val="24"/>
        </w:rPr>
        <w:t xml:space="preserve"> discretion, </w:t>
      </w:r>
      <w:r>
        <w:rPr>
          <w:szCs w:val="24"/>
        </w:rPr>
        <w:t xml:space="preserve">all of </w:t>
      </w:r>
      <w:r w:rsidRPr="00D10F75">
        <w:rPr>
          <w:szCs w:val="24"/>
        </w:rPr>
        <w:t>the following conditions:</w:t>
      </w:r>
    </w:p>
    <w:p w:rsidR="005B2838" w:rsidRPr="00D10F75" w:rsidRDefault="005B2838" w:rsidP="00BF6A6D">
      <w:pPr>
        <w:pStyle w:val="BodyTextIndent2"/>
        <w:ind w:left="90" w:firstLine="630"/>
        <w:rPr>
          <w:szCs w:val="24"/>
        </w:rPr>
      </w:pPr>
    </w:p>
    <w:p w:rsidR="000629F8" w:rsidRDefault="005B2838">
      <w:pPr>
        <w:pStyle w:val="BodyTextIndent2"/>
        <w:numPr>
          <w:ilvl w:val="0"/>
          <w:numId w:val="32"/>
        </w:numPr>
        <w:ind w:left="1440" w:hanging="720"/>
        <w:rPr>
          <w:szCs w:val="24"/>
        </w:rPr>
      </w:pPr>
      <w:r>
        <w:rPr>
          <w:szCs w:val="24"/>
        </w:rPr>
        <w:t>The City</w:t>
      </w:r>
      <w:r w:rsidRPr="00D10F75">
        <w:rPr>
          <w:szCs w:val="24"/>
        </w:rPr>
        <w:t xml:space="preserve"> shall grant </w:t>
      </w:r>
      <w:proofErr w:type="spellStart"/>
      <w:r>
        <w:rPr>
          <w:szCs w:val="24"/>
        </w:rPr>
        <w:t>Zootist</w:t>
      </w:r>
      <w:proofErr w:type="spellEnd"/>
      <w:r w:rsidRPr="00D10F75">
        <w:rPr>
          <w:szCs w:val="24"/>
        </w:rPr>
        <w:t xml:space="preserve"> a continuing right of first refusal to reacquire the </w:t>
      </w:r>
      <w:r>
        <w:rPr>
          <w:szCs w:val="24"/>
        </w:rPr>
        <w:t xml:space="preserve">entire </w:t>
      </w:r>
      <w:r w:rsidRPr="00D10F75">
        <w:rPr>
          <w:szCs w:val="24"/>
        </w:rPr>
        <w:t>Property</w:t>
      </w:r>
      <w:r>
        <w:rPr>
          <w:szCs w:val="24"/>
        </w:rPr>
        <w:t xml:space="preserve"> for the Purchase Price</w:t>
      </w:r>
      <w:r w:rsidRPr="00D10F75">
        <w:rPr>
          <w:szCs w:val="24"/>
        </w:rPr>
        <w:t xml:space="preserve"> in the event that </w:t>
      </w:r>
      <w:r>
        <w:rPr>
          <w:szCs w:val="24"/>
        </w:rPr>
        <w:t>The City</w:t>
      </w:r>
      <w:r w:rsidRPr="00D10F75">
        <w:rPr>
          <w:szCs w:val="24"/>
        </w:rPr>
        <w:t xml:space="preserve"> desires to sell</w:t>
      </w:r>
      <w:r>
        <w:rPr>
          <w:szCs w:val="24"/>
        </w:rPr>
        <w:t xml:space="preserve"> the Property or any portion thereof</w:t>
      </w:r>
      <w:r w:rsidRPr="00D10F75">
        <w:rPr>
          <w:szCs w:val="24"/>
        </w:rPr>
        <w:t xml:space="preserve">, as well as an irrevocable option </w:t>
      </w:r>
      <w:r>
        <w:rPr>
          <w:szCs w:val="24"/>
        </w:rPr>
        <w:t xml:space="preserve">and right of first refusal </w:t>
      </w:r>
      <w:r w:rsidRPr="00D10F75">
        <w:rPr>
          <w:szCs w:val="24"/>
        </w:rPr>
        <w:t xml:space="preserve">to reacquire the Property for the Purchase Price at </w:t>
      </w:r>
      <w:proofErr w:type="spellStart"/>
      <w:r>
        <w:rPr>
          <w:szCs w:val="24"/>
        </w:rPr>
        <w:t>Zootist</w:t>
      </w:r>
      <w:r w:rsidRPr="00D10F75">
        <w:rPr>
          <w:szCs w:val="24"/>
        </w:rPr>
        <w:t>’s</w:t>
      </w:r>
      <w:proofErr w:type="spellEnd"/>
      <w:r w:rsidRPr="00D10F75">
        <w:rPr>
          <w:szCs w:val="24"/>
        </w:rPr>
        <w:t xml:space="preserve"> election in the event that </w:t>
      </w:r>
      <w:r>
        <w:rPr>
          <w:szCs w:val="24"/>
        </w:rPr>
        <w:t>razing of the Existing Facility (as defined below) to construct</w:t>
      </w:r>
      <w:r w:rsidRPr="00D10F75">
        <w:rPr>
          <w:szCs w:val="24"/>
        </w:rPr>
        <w:t xml:space="preserve"> the </w:t>
      </w:r>
      <w:r>
        <w:rPr>
          <w:szCs w:val="24"/>
        </w:rPr>
        <w:t>n</w:t>
      </w:r>
      <w:r w:rsidRPr="00D10F75">
        <w:rPr>
          <w:szCs w:val="24"/>
        </w:rPr>
        <w:t xml:space="preserve">ew </w:t>
      </w:r>
      <w:r>
        <w:rPr>
          <w:szCs w:val="24"/>
        </w:rPr>
        <w:t>parking garage f</w:t>
      </w:r>
      <w:r w:rsidRPr="00D10F75">
        <w:rPr>
          <w:szCs w:val="24"/>
        </w:rPr>
        <w:t xml:space="preserve">acility </w:t>
      </w:r>
      <w:r>
        <w:rPr>
          <w:szCs w:val="24"/>
        </w:rPr>
        <w:t>to be built on the Property</w:t>
      </w:r>
      <w:r w:rsidRPr="00D10F75">
        <w:rPr>
          <w:szCs w:val="24"/>
        </w:rPr>
        <w:t xml:space="preserve"> </w:t>
      </w:r>
      <w:r>
        <w:rPr>
          <w:szCs w:val="24"/>
        </w:rPr>
        <w:t>(</w:t>
      </w:r>
      <w:r w:rsidRPr="00D10F75">
        <w:rPr>
          <w:szCs w:val="24"/>
        </w:rPr>
        <w:t xml:space="preserve">the </w:t>
      </w:r>
      <w:r>
        <w:rPr>
          <w:szCs w:val="24"/>
        </w:rPr>
        <w:t>“</w:t>
      </w:r>
      <w:r w:rsidRPr="008A7F32">
        <w:rPr>
          <w:szCs w:val="24"/>
          <w:u w:val="single"/>
        </w:rPr>
        <w:t>New Facility</w:t>
      </w:r>
      <w:r>
        <w:rPr>
          <w:szCs w:val="24"/>
        </w:rPr>
        <w:t>”)</w:t>
      </w:r>
      <w:r w:rsidRPr="00D10F75">
        <w:rPr>
          <w:szCs w:val="24"/>
        </w:rPr>
        <w:t xml:space="preserve"> has not commenced within </w:t>
      </w:r>
      <w:r w:rsidRPr="006B361D">
        <w:rPr>
          <w:szCs w:val="24"/>
        </w:rPr>
        <w:t>two (2)</w:t>
      </w:r>
      <w:r w:rsidRPr="00D10F75">
        <w:rPr>
          <w:szCs w:val="24"/>
        </w:rPr>
        <w:t xml:space="preserve"> years of the Closing Date</w:t>
      </w:r>
      <w:r>
        <w:rPr>
          <w:szCs w:val="24"/>
        </w:rPr>
        <w:t xml:space="preserve">. </w:t>
      </w:r>
    </w:p>
    <w:p w:rsidR="000629F8" w:rsidRDefault="005B2838">
      <w:pPr>
        <w:pStyle w:val="BodyTextIndent2"/>
        <w:numPr>
          <w:ilvl w:val="0"/>
          <w:numId w:val="32"/>
        </w:numPr>
        <w:ind w:left="1440" w:hanging="720"/>
        <w:rPr>
          <w:szCs w:val="24"/>
        </w:rPr>
      </w:pPr>
      <w:r w:rsidRPr="00D10F75">
        <w:rPr>
          <w:szCs w:val="24"/>
        </w:rPr>
        <w:t xml:space="preserve">From and after the Closing Date and until such time that the demolition </w:t>
      </w:r>
      <w:r>
        <w:rPr>
          <w:szCs w:val="24"/>
        </w:rPr>
        <w:t>of the existing parking garage located on the Property (the “</w:t>
      </w:r>
      <w:r w:rsidRPr="00315A92">
        <w:rPr>
          <w:szCs w:val="24"/>
          <w:u w:val="single"/>
        </w:rPr>
        <w:t>Existing Facility</w:t>
      </w:r>
      <w:r>
        <w:rPr>
          <w:szCs w:val="24"/>
        </w:rPr>
        <w:t>”</w:t>
      </w:r>
      <w:r w:rsidRPr="00D10F75">
        <w:rPr>
          <w:szCs w:val="24"/>
        </w:rPr>
        <w:t>)</w:t>
      </w:r>
      <w:r>
        <w:rPr>
          <w:szCs w:val="24"/>
        </w:rPr>
        <w:t xml:space="preserve"> </w:t>
      </w:r>
      <w:r w:rsidRPr="00D10F75">
        <w:rPr>
          <w:szCs w:val="24"/>
        </w:rPr>
        <w:t xml:space="preserve">is </w:t>
      </w:r>
      <w:r>
        <w:rPr>
          <w:szCs w:val="24"/>
        </w:rPr>
        <w:t xml:space="preserve">actually </w:t>
      </w:r>
      <w:r w:rsidRPr="00D10F75">
        <w:rPr>
          <w:szCs w:val="24"/>
        </w:rPr>
        <w:t>commenced</w:t>
      </w:r>
      <w:r>
        <w:rPr>
          <w:szCs w:val="24"/>
        </w:rPr>
        <w:t xml:space="preserve"> (the “</w:t>
      </w:r>
      <w:r w:rsidRPr="00DC597C">
        <w:rPr>
          <w:szCs w:val="24"/>
          <w:u w:val="single"/>
        </w:rPr>
        <w:t>Demolition Date</w:t>
      </w:r>
      <w:r>
        <w:rPr>
          <w:szCs w:val="24"/>
        </w:rPr>
        <w:t>”)</w:t>
      </w:r>
      <w:r w:rsidRPr="00D10F75">
        <w:rPr>
          <w:szCs w:val="24"/>
        </w:rPr>
        <w:t xml:space="preserve">, </w:t>
      </w:r>
      <w:r>
        <w:rPr>
          <w:szCs w:val="24"/>
        </w:rPr>
        <w:t>The City</w:t>
      </w:r>
      <w:r w:rsidRPr="00D10F75">
        <w:rPr>
          <w:szCs w:val="24"/>
        </w:rPr>
        <w:t xml:space="preserve"> shall </w:t>
      </w:r>
      <w:r>
        <w:rPr>
          <w:szCs w:val="24"/>
        </w:rPr>
        <w:t xml:space="preserve">lease to </w:t>
      </w:r>
      <w:r w:rsidRPr="00D10F75">
        <w:rPr>
          <w:szCs w:val="24"/>
        </w:rPr>
        <w:t xml:space="preserve"> </w:t>
      </w:r>
      <w:proofErr w:type="spellStart"/>
      <w:r>
        <w:rPr>
          <w:szCs w:val="24"/>
        </w:rPr>
        <w:t>Zootist</w:t>
      </w:r>
      <w:proofErr w:type="spellEnd"/>
      <w:r w:rsidRPr="00D10F75">
        <w:rPr>
          <w:szCs w:val="24"/>
        </w:rPr>
        <w:t xml:space="preserve"> the </w:t>
      </w:r>
      <w:r>
        <w:rPr>
          <w:szCs w:val="24"/>
        </w:rPr>
        <w:lastRenderedPageBreak/>
        <w:t>entire</w:t>
      </w:r>
      <w:r w:rsidRPr="00D10F75">
        <w:rPr>
          <w:szCs w:val="24"/>
        </w:rPr>
        <w:t xml:space="preserve"> Property</w:t>
      </w:r>
      <w:r>
        <w:rPr>
          <w:szCs w:val="24"/>
        </w:rPr>
        <w:t xml:space="preserve">, </w:t>
      </w:r>
      <w:r w:rsidRPr="00D10F75">
        <w:rPr>
          <w:szCs w:val="24"/>
        </w:rPr>
        <w:t xml:space="preserve">including the </w:t>
      </w:r>
      <w:r>
        <w:rPr>
          <w:szCs w:val="24"/>
        </w:rPr>
        <w:t xml:space="preserve">Existing Facility for $1.00 until City’s notice to </w:t>
      </w:r>
      <w:proofErr w:type="spellStart"/>
      <w:r>
        <w:rPr>
          <w:szCs w:val="24"/>
        </w:rPr>
        <w:t>Zootist</w:t>
      </w:r>
      <w:proofErr w:type="spellEnd"/>
      <w:r>
        <w:rPr>
          <w:szCs w:val="24"/>
        </w:rPr>
        <w:t xml:space="preserve"> of intent to commence demolition of the Existing Facility.  The City shall not be obligated to </w:t>
      </w:r>
      <w:r w:rsidRPr="00D10F75">
        <w:rPr>
          <w:szCs w:val="24"/>
        </w:rPr>
        <w:t xml:space="preserve">maintain the Property </w:t>
      </w:r>
      <w:r>
        <w:rPr>
          <w:szCs w:val="24"/>
        </w:rPr>
        <w:t xml:space="preserve">or the </w:t>
      </w:r>
      <w:r w:rsidRPr="00D10F75">
        <w:rPr>
          <w:szCs w:val="24"/>
        </w:rPr>
        <w:t>improvements thereon</w:t>
      </w:r>
      <w:r>
        <w:rPr>
          <w:szCs w:val="24"/>
        </w:rPr>
        <w:t xml:space="preserve"> during the period of the lease.  </w:t>
      </w:r>
      <w:r w:rsidRPr="00D10F75">
        <w:rPr>
          <w:szCs w:val="24"/>
        </w:rPr>
        <w:t>;</w:t>
      </w:r>
    </w:p>
    <w:p w:rsidR="005B2838" w:rsidRPr="00D10F75" w:rsidRDefault="005B2838" w:rsidP="00F4271B">
      <w:pPr>
        <w:pStyle w:val="ListParagraph"/>
        <w:rPr>
          <w:sz w:val="24"/>
          <w:szCs w:val="24"/>
        </w:rPr>
      </w:pPr>
    </w:p>
    <w:p w:rsidR="000629F8" w:rsidRDefault="005B2838">
      <w:pPr>
        <w:pStyle w:val="BodyTextIndent2"/>
        <w:numPr>
          <w:ilvl w:val="0"/>
          <w:numId w:val="32"/>
        </w:numPr>
        <w:ind w:left="1440" w:hanging="720"/>
        <w:rPr>
          <w:szCs w:val="24"/>
        </w:rPr>
      </w:pPr>
      <w:r>
        <w:rPr>
          <w:szCs w:val="24"/>
        </w:rPr>
        <w:t>The City</w:t>
      </w:r>
      <w:r w:rsidRPr="00D10F75">
        <w:rPr>
          <w:szCs w:val="24"/>
        </w:rPr>
        <w:t xml:space="preserve"> will not commit itself to any particular design or plan regarding </w:t>
      </w:r>
      <w:r>
        <w:rPr>
          <w:szCs w:val="24"/>
        </w:rPr>
        <w:t xml:space="preserve">the </w:t>
      </w:r>
      <w:r w:rsidRPr="008A7F32">
        <w:rPr>
          <w:szCs w:val="24"/>
        </w:rPr>
        <w:t>New Facility</w:t>
      </w:r>
      <w:r>
        <w:rPr>
          <w:szCs w:val="24"/>
        </w:rPr>
        <w:t xml:space="preserve"> </w:t>
      </w:r>
      <w:r w:rsidRPr="00D10F75">
        <w:rPr>
          <w:szCs w:val="24"/>
        </w:rPr>
        <w:t xml:space="preserve">until </w:t>
      </w:r>
      <w:proofErr w:type="spellStart"/>
      <w:r>
        <w:rPr>
          <w:szCs w:val="24"/>
        </w:rPr>
        <w:t>Zootist</w:t>
      </w:r>
      <w:proofErr w:type="spellEnd"/>
      <w:r w:rsidRPr="00D10F75">
        <w:rPr>
          <w:szCs w:val="24"/>
        </w:rPr>
        <w:t xml:space="preserve"> has provided its prior written consent </w:t>
      </w:r>
      <w:r>
        <w:rPr>
          <w:szCs w:val="24"/>
        </w:rPr>
        <w:t>of</w:t>
      </w:r>
      <w:r w:rsidRPr="00D10F75">
        <w:rPr>
          <w:szCs w:val="24"/>
        </w:rPr>
        <w:t xml:space="preserve"> the design and scope of the New Facility</w:t>
      </w:r>
      <w:r>
        <w:rPr>
          <w:szCs w:val="24"/>
        </w:rPr>
        <w:t>, including subsequent material changes to the design and scope of the New Facility, provided such consent shall not be unreasonably withheld</w:t>
      </w:r>
      <w:r w:rsidRPr="00D10F75">
        <w:rPr>
          <w:szCs w:val="24"/>
        </w:rPr>
        <w:t xml:space="preserve">; </w:t>
      </w:r>
    </w:p>
    <w:p w:rsidR="005B2838" w:rsidRPr="00D10F75" w:rsidRDefault="005B2838" w:rsidP="00F4271B">
      <w:pPr>
        <w:pStyle w:val="ListParagraph"/>
        <w:rPr>
          <w:sz w:val="24"/>
          <w:szCs w:val="24"/>
        </w:rPr>
      </w:pPr>
    </w:p>
    <w:p w:rsidR="000629F8" w:rsidRDefault="005B2838">
      <w:pPr>
        <w:pStyle w:val="BodyTextIndent2"/>
        <w:numPr>
          <w:ilvl w:val="0"/>
          <w:numId w:val="32"/>
        </w:numPr>
        <w:ind w:left="1440" w:hanging="720"/>
      </w:pPr>
      <w:r>
        <w:rPr>
          <w:szCs w:val="24"/>
        </w:rPr>
        <w:t>The City</w:t>
      </w:r>
      <w:r w:rsidRPr="00026AF7">
        <w:rPr>
          <w:szCs w:val="24"/>
        </w:rPr>
        <w:t xml:space="preserve"> shall </w:t>
      </w:r>
      <w:r>
        <w:rPr>
          <w:szCs w:val="24"/>
        </w:rPr>
        <w:t>enter into a unit ownership agreement for</w:t>
      </w:r>
      <w:r w:rsidRPr="00026AF7">
        <w:rPr>
          <w:szCs w:val="24"/>
        </w:rPr>
        <w:t xml:space="preserve"> the New Facility on terms and conditions mutually agreed to by the parties and </w:t>
      </w:r>
      <w:proofErr w:type="spellStart"/>
      <w:r>
        <w:rPr>
          <w:szCs w:val="24"/>
        </w:rPr>
        <w:t>Zootist</w:t>
      </w:r>
      <w:proofErr w:type="spellEnd"/>
      <w:r w:rsidRPr="00026AF7">
        <w:rPr>
          <w:szCs w:val="24"/>
        </w:rPr>
        <w:t xml:space="preserve"> shall be granted an irrevocable option and right of first refusal to purchase a condominium containing </w:t>
      </w:r>
      <w:r w:rsidRPr="00BE6E3B">
        <w:t xml:space="preserve">187 </w:t>
      </w:r>
      <w:r>
        <w:t xml:space="preserve">contiguous </w:t>
      </w:r>
      <w:r w:rsidRPr="00BE6E3B">
        <w:t>parking spaces chosen b</w:t>
      </w:r>
      <w:r>
        <w:t>y</w:t>
      </w:r>
      <w:r w:rsidRPr="00BE6E3B">
        <w:t xml:space="preserve"> </w:t>
      </w:r>
      <w:proofErr w:type="spellStart"/>
      <w:r>
        <w:t>Zootist</w:t>
      </w:r>
      <w:proofErr w:type="spellEnd"/>
      <w:r w:rsidRPr="00BE6E3B">
        <w:t xml:space="preserve"> </w:t>
      </w:r>
      <w:r w:rsidRPr="00472E79">
        <w:t>in</w:t>
      </w:r>
      <w:r w:rsidRPr="00BE6E3B">
        <w:t xml:space="preserve"> its discretion within the New Facility</w:t>
      </w:r>
      <w:r>
        <w:t xml:space="preserve"> at a price equal to the Purchase Price;</w:t>
      </w:r>
    </w:p>
    <w:p w:rsidR="005B2838" w:rsidRDefault="005B2838" w:rsidP="00026AF7">
      <w:pPr>
        <w:pStyle w:val="BodyTextIndent2"/>
        <w:ind w:left="1440" w:firstLine="0"/>
      </w:pPr>
    </w:p>
    <w:p w:rsidR="000629F8" w:rsidRDefault="005B2838">
      <w:pPr>
        <w:pStyle w:val="BodyTextIndent2"/>
        <w:numPr>
          <w:ilvl w:val="0"/>
          <w:numId w:val="32"/>
        </w:numPr>
        <w:ind w:left="1440" w:hanging="720"/>
        <w:rPr>
          <w:szCs w:val="24"/>
        </w:rPr>
      </w:pPr>
      <w:proofErr w:type="spellStart"/>
      <w:r>
        <w:rPr>
          <w:szCs w:val="24"/>
        </w:rPr>
        <w:t>Zootist</w:t>
      </w:r>
      <w:proofErr w:type="spellEnd"/>
      <w:r w:rsidRPr="006B361D">
        <w:rPr>
          <w:szCs w:val="24"/>
        </w:rPr>
        <w:t xml:space="preserve"> </w:t>
      </w:r>
      <w:r>
        <w:rPr>
          <w:szCs w:val="24"/>
        </w:rPr>
        <w:t xml:space="preserve">will </w:t>
      </w:r>
      <w:r w:rsidRPr="006B361D">
        <w:rPr>
          <w:szCs w:val="24"/>
        </w:rPr>
        <w:t xml:space="preserve">be granted a fair market option and right of first refusal to purchase (or lease) the first floor retail space of the </w:t>
      </w:r>
      <w:r>
        <w:rPr>
          <w:szCs w:val="24"/>
        </w:rPr>
        <w:t>N</w:t>
      </w:r>
      <w:r w:rsidRPr="006B361D">
        <w:rPr>
          <w:szCs w:val="24"/>
        </w:rPr>
        <w:t xml:space="preserve">ew </w:t>
      </w:r>
      <w:r>
        <w:rPr>
          <w:szCs w:val="24"/>
        </w:rPr>
        <w:t>F</w:t>
      </w:r>
      <w:r w:rsidRPr="006B361D">
        <w:rPr>
          <w:szCs w:val="24"/>
        </w:rPr>
        <w:t xml:space="preserve">acility located on the corner of </w:t>
      </w:r>
      <w:r>
        <w:rPr>
          <w:szCs w:val="24"/>
        </w:rPr>
        <w:t>North 28</w:t>
      </w:r>
      <w:r w:rsidRPr="006B361D">
        <w:rPr>
          <w:szCs w:val="24"/>
          <w:vertAlign w:val="superscript"/>
        </w:rPr>
        <w:t>th</w:t>
      </w:r>
      <w:r>
        <w:rPr>
          <w:szCs w:val="24"/>
        </w:rPr>
        <w:t xml:space="preserve"> Street and</w:t>
      </w:r>
      <w:r w:rsidRPr="006B361D">
        <w:rPr>
          <w:szCs w:val="24"/>
        </w:rPr>
        <w:t xml:space="preserve"> Montana Avenue as indicated by the “Proposed Retail Option” on the attached </w:t>
      </w:r>
      <w:r w:rsidRPr="006B361D">
        <w:rPr>
          <w:szCs w:val="24"/>
          <w:u w:val="single"/>
        </w:rPr>
        <w:t>Exhibit A</w:t>
      </w:r>
      <w:r>
        <w:rPr>
          <w:szCs w:val="24"/>
          <w:u w:val="single"/>
        </w:rPr>
        <w:t xml:space="preserve"> in the minimum amount of 1,500 square feet</w:t>
      </w:r>
      <w:r w:rsidRPr="006B361D">
        <w:rPr>
          <w:szCs w:val="24"/>
        </w:rPr>
        <w:t>;</w:t>
      </w:r>
    </w:p>
    <w:p w:rsidR="005B2838" w:rsidRDefault="005B2838" w:rsidP="006B361D">
      <w:pPr>
        <w:pStyle w:val="ListParagraph"/>
        <w:rPr>
          <w:szCs w:val="24"/>
        </w:rPr>
      </w:pPr>
    </w:p>
    <w:p w:rsidR="000629F8" w:rsidRDefault="005B2838">
      <w:pPr>
        <w:pStyle w:val="BodyTextIndent2"/>
        <w:numPr>
          <w:ilvl w:val="0"/>
          <w:numId w:val="32"/>
        </w:numPr>
        <w:ind w:left="1440" w:hanging="720"/>
      </w:pPr>
      <w:r>
        <w:t>B</w:t>
      </w:r>
      <w:r w:rsidRPr="00BE6E3B">
        <w:t xml:space="preserve">eginning on the </w:t>
      </w:r>
      <w:r>
        <w:t xml:space="preserve">Demolition Date until the later of the opening of the New Facility or </w:t>
      </w:r>
      <w:proofErr w:type="spellStart"/>
      <w:r>
        <w:t>Zootist’s</w:t>
      </w:r>
      <w:proofErr w:type="spellEnd"/>
      <w:r>
        <w:t xml:space="preserve"> occupancy under the unit ownership agreement,</w:t>
      </w:r>
      <w:r w:rsidRPr="00BE6E3B">
        <w:t xml:space="preserve"> </w:t>
      </w:r>
      <w:r>
        <w:t>The City</w:t>
      </w:r>
      <w:r w:rsidRPr="00BE6E3B">
        <w:t xml:space="preserve"> agrees to provide, at its sole expense, </w:t>
      </w:r>
      <w:r>
        <w:t xml:space="preserve">an agreed upon </w:t>
      </w:r>
      <w:r w:rsidRPr="00BE6E3B">
        <w:t xml:space="preserve">alternative parking arrangement </w:t>
      </w:r>
      <w:r>
        <w:t xml:space="preserve">for up to 100 construction workers for the </w:t>
      </w:r>
      <w:r w:rsidR="00FB35B6">
        <w:t>Northern H</w:t>
      </w:r>
      <w:r>
        <w:t>otel.  In addition City agrees to provide, at its sole expense, valet parking for up to 110 hotel guests in a paved, 24 hour secured parking lot</w:t>
      </w:r>
      <w:r w:rsidRPr="00BE6E3B">
        <w:t xml:space="preserve">.  </w:t>
      </w:r>
    </w:p>
    <w:p w:rsidR="005B2838" w:rsidRDefault="005B2838" w:rsidP="00026AF7">
      <w:pPr>
        <w:pStyle w:val="ListParagraph"/>
      </w:pPr>
    </w:p>
    <w:p w:rsidR="000629F8" w:rsidRDefault="005B2838">
      <w:pPr>
        <w:pStyle w:val="BodyTextIndent2"/>
        <w:numPr>
          <w:ilvl w:val="0"/>
          <w:numId w:val="32"/>
        </w:numPr>
        <w:ind w:left="1440" w:hanging="720"/>
      </w:pPr>
      <w:r>
        <w:t xml:space="preserve">The City and </w:t>
      </w:r>
      <w:proofErr w:type="spellStart"/>
      <w:r>
        <w:t>Zootist</w:t>
      </w:r>
      <w:proofErr w:type="spellEnd"/>
      <w:r>
        <w:t xml:space="preserve"> Hotel, LLC entering into a mutually acceptable urban renewal project Development Agreement for the Northern Hotel.</w:t>
      </w:r>
    </w:p>
    <w:p w:rsidR="005B2838" w:rsidRDefault="005B2838" w:rsidP="00242660">
      <w:pPr>
        <w:pStyle w:val="BodyTextIndent2"/>
        <w:ind w:left="0" w:firstLine="0"/>
      </w:pPr>
    </w:p>
    <w:p w:rsidR="000629F8" w:rsidRDefault="005B2838">
      <w:pPr>
        <w:pStyle w:val="BodyTextIndent2"/>
        <w:numPr>
          <w:ilvl w:val="0"/>
          <w:numId w:val="32"/>
        </w:numPr>
        <w:ind w:left="1440" w:hanging="720"/>
      </w:pPr>
      <w:r>
        <w:t>Proof of The City’s approval of all of the documents and transactions described above or otherwise contemplated in connection with the sale of the Property.</w:t>
      </w:r>
    </w:p>
    <w:p w:rsidR="005B2838" w:rsidRDefault="005B2838" w:rsidP="00BF6A6D">
      <w:pPr>
        <w:pStyle w:val="BodyTextIndent2"/>
        <w:ind w:left="90" w:firstLine="630"/>
      </w:pPr>
    </w:p>
    <w:p w:rsidR="005B2838" w:rsidRPr="005E46AD" w:rsidRDefault="005B2838" w:rsidP="00BF395E">
      <w:pPr>
        <w:pStyle w:val="BodyTextIndent2"/>
        <w:ind w:left="90" w:firstLine="0"/>
        <w:rPr>
          <w:color w:val="000000"/>
          <w:szCs w:val="24"/>
        </w:rPr>
      </w:pPr>
      <w:r>
        <w:rPr>
          <w:color w:val="000000"/>
          <w:szCs w:val="24"/>
        </w:rPr>
        <w:t>C</w:t>
      </w:r>
      <w:r w:rsidRPr="005E46AD">
        <w:rPr>
          <w:color w:val="000000"/>
          <w:szCs w:val="24"/>
        </w:rPr>
        <w:t xml:space="preserve">losing of this </w:t>
      </w:r>
      <w:r>
        <w:rPr>
          <w:color w:val="000000"/>
          <w:szCs w:val="24"/>
        </w:rPr>
        <w:t>sale</w:t>
      </w:r>
      <w:r w:rsidRPr="005E46AD">
        <w:rPr>
          <w:color w:val="000000"/>
          <w:szCs w:val="24"/>
        </w:rPr>
        <w:t xml:space="preserve"> </w:t>
      </w:r>
      <w:r>
        <w:rPr>
          <w:color w:val="000000"/>
          <w:szCs w:val="24"/>
        </w:rPr>
        <w:t>(the “</w:t>
      </w:r>
      <w:r w:rsidRPr="00896691">
        <w:rPr>
          <w:color w:val="000000"/>
          <w:szCs w:val="24"/>
          <w:u w:val="single"/>
        </w:rPr>
        <w:t>Closing</w:t>
      </w:r>
      <w:r>
        <w:rPr>
          <w:color w:val="000000"/>
          <w:szCs w:val="24"/>
        </w:rPr>
        <w:t xml:space="preserve">”) </w:t>
      </w:r>
      <w:r w:rsidRPr="005E46AD">
        <w:rPr>
          <w:color w:val="000000"/>
          <w:szCs w:val="24"/>
        </w:rPr>
        <w:t xml:space="preserve">shall occur on or before April </w:t>
      </w:r>
      <w:r w:rsidR="00FB35B6">
        <w:rPr>
          <w:color w:val="000000"/>
          <w:szCs w:val="24"/>
        </w:rPr>
        <w:t>[</w:t>
      </w:r>
      <w:r w:rsidRPr="005E46AD">
        <w:rPr>
          <w:color w:val="000000"/>
          <w:szCs w:val="24"/>
        </w:rPr>
        <w:t>15</w:t>
      </w:r>
      <w:r w:rsidR="00FB35B6">
        <w:rPr>
          <w:color w:val="000000"/>
          <w:szCs w:val="24"/>
        </w:rPr>
        <w:t>]</w:t>
      </w:r>
      <w:r w:rsidRPr="005E46AD">
        <w:rPr>
          <w:color w:val="000000"/>
          <w:szCs w:val="24"/>
        </w:rPr>
        <w:t xml:space="preserve">, 2011, at the offices of </w:t>
      </w:r>
      <w:r>
        <w:rPr>
          <w:color w:val="000000"/>
          <w:szCs w:val="24"/>
        </w:rPr>
        <w:t>First Montana Title</w:t>
      </w:r>
      <w:r w:rsidRPr="005E46AD">
        <w:rPr>
          <w:color w:val="000000"/>
          <w:szCs w:val="24"/>
        </w:rPr>
        <w:t>, or, if the parties mutually agree, the date of Closing may be extended</w:t>
      </w:r>
    </w:p>
    <w:p w:rsidR="005B2838" w:rsidRDefault="005B2838" w:rsidP="0087750E">
      <w:pPr>
        <w:pStyle w:val="BodyTextIndent2"/>
        <w:ind w:left="90" w:firstLine="630"/>
      </w:pPr>
    </w:p>
    <w:p w:rsidR="005B2838" w:rsidRDefault="005B2838" w:rsidP="0087750E">
      <w:pPr>
        <w:pStyle w:val="BodyTextIndent2"/>
        <w:ind w:left="90" w:firstLine="630"/>
      </w:pPr>
      <w:r>
        <w:t>4</w:t>
      </w:r>
      <w:r w:rsidRPr="00FD1E90">
        <w:t>.</w:t>
      </w:r>
      <w:r w:rsidRPr="00D478D9">
        <w:tab/>
      </w:r>
      <w:r w:rsidRPr="00FD1E90">
        <w:t>Conveyance Documents.</w:t>
      </w:r>
      <w:r w:rsidRPr="00CD7BF6">
        <w:t xml:space="preserve">  </w:t>
      </w:r>
      <w:proofErr w:type="spellStart"/>
      <w:r>
        <w:t>Zootist</w:t>
      </w:r>
      <w:proofErr w:type="spellEnd"/>
      <w:r w:rsidRPr="00CD7BF6">
        <w:t xml:space="preserve"> shall convey the </w:t>
      </w:r>
      <w:r>
        <w:t>Real Property</w:t>
      </w:r>
      <w:r w:rsidRPr="00CD7BF6">
        <w:t xml:space="preserve"> </w:t>
      </w:r>
      <w:r>
        <w:t xml:space="preserve">to The City </w:t>
      </w:r>
      <w:r w:rsidRPr="00CD7BF6">
        <w:t xml:space="preserve">by </w:t>
      </w:r>
      <w:r>
        <w:t xml:space="preserve">a recordable </w:t>
      </w:r>
      <w:r w:rsidRPr="00CD7BF6">
        <w:t xml:space="preserve">Warranty Deed, free </w:t>
      </w:r>
      <w:r>
        <w:t xml:space="preserve">and clear </w:t>
      </w:r>
      <w:r w:rsidRPr="00CD7BF6">
        <w:t>of all liens</w:t>
      </w:r>
      <w:r>
        <w:t xml:space="preserve">, charges, </w:t>
      </w:r>
      <w:r w:rsidRPr="00CD7BF6">
        <w:t xml:space="preserve">encumbrances </w:t>
      </w:r>
      <w:r>
        <w:t xml:space="preserve">and other exceptions, </w:t>
      </w:r>
      <w:r w:rsidRPr="00CD7BF6">
        <w:t>except</w:t>
      </w:r>
      <w:r>
        <w:t>:</w:t>
      </w:r>
    </w:p>
    <w:p w:rsidR="005B2838" w:rsidRDefault="005B2838" w:rsidP="0087750E">
      <w:pPr>
        <w:pStyle w:val="BodyTextIndent2"/>
        <w:ind w:left="90" w:firstLine="630"/>
      </w:pPr>
    </w:p>
    <w:p w:rsidR="005B2838" w:rsidRDefault="005B2838" w:rsidP="0087750E">
      <w:pPr>
        <w:pStyle w:val="p10"/>
        <w:numPr>
          <w:ilvl w:val="0"/>
          <w:numId w:val="34"/>
        </w:numPr>
        <w:tabs>
          <w:tab w:val="clear" w:pos="1200"/>
          <w:tab w:val="clear" w:pos="1485"/>
        </w:tabs>
        <w:ind w:left="1440" w:hanging="720"/>
        <w:jc w:val="both"/>
        <w:rPr>
          <w:sz w:val="24"/>
        </w:rPr>
      </w:pPr>
      <w:r w:rsidRPr="005A6854">
        <w:rPr>
          <w:sz w:val="24"/>
        </w:rPr>
        <w:t xml:space="preserve">Reservations and exceptions in patents from the </w:t>
      </w:r>
      <w:smartTag w:uri="urn:schemas-microsoft-com:office:smarttags" w:element="City">
        <w:r w:rsidRPr="005A6854">
          <w:rPr>
            <w:sz w:val="24"/>
          </w:rPr>
          <w:t>United States</w:t>
        </w:r>
      </w:smartTag>
      <w:r w:rsidRPr="005A6854">
        <w:rPr>
          <w:sz w:val="24"/>
        </w:rPr>
        <w:t xml:space="preserve"> and the State of </w:t>
      </w:r>
      <w:smartTag w:uri="urn:schemas-microsoft-com:office:smarttags" w:element="City">
        <w:r w:rsidRPr="005A6854">
          <w:rPr>
            <w:sz w:val="24"/>
          </w:rPr>
          <w:t>Montana</w:t>
        </w:r>
      </w:smartTag>
      <w:r w:rsidRPr="005A6854">
        <w:rPr>
          <w:sz w:val="24"/>
        </w:rPr>
        <w:t xml:space="preserve">; </w:t>
      </w:r>
    </w:p>
    <w:p w:rsidR="005B2838" w:rsidRDefault="005B2838" w:rsidP="0087750E">
      <w:pPr>
        <w:pStyle w:val="p10"/>
        <w:tabs>
          <w:tab w:val="clear" w:pos="1485"/>
          <w:tab w:val="left" w:pos="759"/>
          <w:tab w:val="left" w:pos="1440"/>
        </w:tabs>
        <w:ind w:left="1440" w:hanging="720"/>
        <w:jc w:val="both"/>
        <w:rPr>
          <w:sz w:val="24"/>
        </w:rPr>
      </w:pPr>
    </w:p>
    <w:p w:rsidR="005B2838" w:rsidRDefault="005B2838" w:rsidP="0087750E">
      <w:pPr>
        <w:pStyle w:val="p10"/>
        <w:numPr>
          <w:ilvl w:val="0"/>
          <w:numId w:val="34"/>
        </w:numPr>
        <w:tabs>
          <w:tab w:val="clear" w:pos="1200"/>
          <w:tab w:val="clear" w:pos="1485"/>
        </w:tabs>
        <w:ind w:left="1440" w:hanging="720"/>
        <w:jc w:val="both"/>
        <w:rPr>
          <w:sz w:val="24"/>
        </w:rPr>
      </w:pPr>
      <w:r w:rsidRPr="005A6854">
        <w:rPr>
          <w:sz w:val="24"/>
        </w:rPr>
        <w:t xml:space="preserve">existing easements and rights-of-way, visible or of record; </w:t>
      </w:r>
    </w:p>
    <w:p w:rsidR="005B2838" w:rsidRDefault="005B2838" w:rsidP="0087750E">
      <w:pPr>
        <w:pStyle w:val="p10"/>
        <w:tabs>
          <w:tab w:val="clear" w:pos="1485"/>
        </w:tabs>
        <w:ind w:left="1440" w:hanging="720"/>
        <w:jc w:val="both"/>
        <w:rPr>
          <w:sz w:val="24"/>
        </w:rPr>
      </w:pPr>
    </w:p>
    <w:p w:rsidR="005B2838" w:rsidRDefault="005B2838" w:rsidP="0087750E">
      <w:pPr>
        <w:pStyle w:val="p10"/>
        <w:numPr>
          <w:ilvl w:val="0"/>
          <w:numId w:val="34"/>
        </w:numPr>
        <w:tabs>
          <w:tab w:val="clear" w:pos="1200"/>
          <w:tab w:val="clear" w:pos="1485"/>
        </w:tabs>
        <w:ind w:left="1440" w:hanging="720"/>
        <w:jc w:val="both"/>
        <w:rPr>
          <w:sz w:val="24"/>
        </w:rPr>
      </w:pPr>
      <w:r w:rsidRPr="005A6854">
        <w:rPr>
          <w:sz w:val="24"/>
        </w:rPr>
        <w:t xml:space="preserve">all building, use, zoning, health, sanitary, environmental and similar laws, restrictions, ordinances, rules and regulations, including, but not limited to, covenants, conditions and restrictions of record; </w:t>
      </w:r>
    </w:p>
    <w:p w:rsidR="005B2838" w:rsidRDefault="005B2838" w:rsidP="0087750E">
      <w:pPr>
        <w:pStyle w:val="p10"/>
        <w:tabs>
          <w:tab w:val="clear" w:pos="1485"/>
        </w:tabs>
        <w:ind w:left="1440" w:hanging="720"/>
        <w:jc w:val="both"/>
        <w:rPr>
          <w:sz w:val="24"/>
        </w:rPr>
      </w:pPr>
    </w:p>
    <w:p w:rsidR="005B2838" w:rsidRDefault="005B2838" w:rsidP="0087750E">
      <w:pPr>
        <w:pStyle w:val="p10"/>
        <w:numPr>
          <w:ilvl w:val="0"/>
          <w:numId w:val="34"/>
        </w:numPr>
        <w:tabs>
          <w:tab w:val="clear" w:pos="1200"/>
          <w:tab w:val="clear" w:pos="1485"/>
        </w:tabs>
        <w:ind w:left="1440" w:hanging="720"/>
        <w:jc w:val="both"/>
        <w:rPr>
          <w:sz w:val="24"/>
        </w:rPr>
      </w:pPr>
      <w:r w:rsidRPr="005A6854">
        <w:rPr>
          <w:sz w:val="24"/>
        </w:rPr>
        <w:t>general and special taxes and assessments for 2010 and subsequent years;</w:t>
      </w:r>
    </w:p>
    <w:p w:rsidR="005B2838" w:rsidRDefault="005B2838" w:rsidP="0087750E">
      <w:pPr>
        <w:pStyle w:val="p10"/>
        <w:tabs>
          <w:tab w:val="clear" w:pos="1485"/>
        </w:tabs>
        <w:ind w:left="1440" w:hanging="720"/>
        <w:jc w:val="both"/>
        <w:rPr>
          <w:sz w:val="24"/>
        </w:rPr>
      </w:pPr>
    </w:p>
    <w:p w:rsidR="005B2838" w:rsidRDefault="005B2838" w:rsidP="0087750E">
      <w:pPr>
        <w:pStyle w:val="p10"/>
        <w:numPr>
          <w:ilvl w:val="0"/>
          <w:numId w:val="34"/>
        </w:numPr>
        <w:tabs>
          <w:tab w:val="clear" w:pos="1200"/>
          <w:tab w:val="clear" w:pos="1485"/>
        </w:tabs>
        <w:ind w:left="1440" w:hanging="720"/>
        <w:jc w:val="both"/>
        <w:rPr>
          <w:sz w:val="24"/>
        </w:rPr>
      </w:pPr>
      <w:r w:rsidRPr="005A6854">
        <w:rPr>
          <w:sz w:val="24"/>
        </w:rPr>
        <w:t xml:space="preserve">prior conveyances, leases or transfers of any interest in minerals, including oil, gas and other hydrocarbons;  </w:t>
      </w:r>
    </w:p>
    <w:p w:rsidR="005B2838" w:rsidRDefault="005B2838" w:rsidP="0087750E">
      <w:pPr>
        <w:pStyle w:val="p10"/>
        <w:tabs>
          <w:tab w:val="clear" w:pos="1485"/>
        </w:tabs>
        <w:ind w:left="1440" w:hanging="720"/>
        <w:jc w:val="both"/>
        <w:rPr>
          <w:sz w:val="24"/>
        </w:rPr>
      </w:pPr>
    </w:p>
    <w:p w:rsidR="005B2838" w:rsidRDefault="005B2838" w:rsidP="0087750E">
      <w:pPr>
        <w:pStyle w:val="p10"/>
        <w:numPr>
          <w:ilvl w:val="0"/>
          <w:numId w:val="34"/>
        </w:numPr>
        <w:tabs>
          <w:tab w:val="clear" w:pos="1200"/>
          <w:tab w:val="clear" w:pos="1485"/>
        </w:tabs>
        <w:ind w:left="1440" w:hanging="720"/>
        <w:jc w:val="both"/>
        <w:rPr>
          <w:sz w:val="24"/>
        </w:rPr>
      </w:pPr>
      <w:r w:rsidRPr="005A6854">
        <w:rPr>
          <w:sz w:val="24"/>
        </w:rPr>
        <w:t>any title exceptions identified in title insurance commitment; and</w:t>
      </w:r>
    </w:p>
    <w:p w:rsidR="005B2838" w:rsidRDefault="005B2838" w:rsidP="0087750E">
      <w:pPr>
        <w:pStyle w:val="p10"/>
        <w:tabs>
          <w:tab w:val="clear" w:pos="1485"/>
        </w:tabs>
        <w:ind w:left="1440" w:hanging="720"/>
        <w:jc w:val="both"/>
        <w:rPr>
          <w:sz w:val="24"/>
        </w:rPr>
      </w:pPr>
    </w:p>
    <w:p w:rsidR="005B2838" w:rsidRDefault="005B2838" w:rsidP="0087750E">
      <w:pPr>
        <w:pStyle w:val="p10"/>
        <w:numPr>
          <w:ilvl w:val="0"/>
          <w:numId w:val="34"/>
        </w:numPr>
        <w:tabs>
          <w:tab w:val="clear" w:pos="1200"/>
          <w:tab w:val="clear" w:pos="1485"/>
        </w:tabs>
        <w:ind w:left="1440" w:hanging="720"/>
        <w:jc w:val="both"/>
        <w:rPr>
          <w:sz w:val="24"/>
        </w:rPr>
      </w:pPr>
      <w:proofErr w:type="gramStart"/>
      <w:r w:rsidRPr="005A6854">
        <w:rPr>
          <w:sz w:val="24"/>
        </w:rPr>
        <w:t>existing</w:t>
      </w:r>
      <w:proofErr w:type="gramEnd"/>
      <w:r w:rsidRPr="005A6854">
        <w:rPr>
          <w:sz w:val="24"/>
        </w:rPr>
        <w:t xml:space="preserve"> month to month leases to existing tenants of </w:t>
      </w:r>
      <w:r>
        <w:rPr>
          <w:sz w:val="24"/>
        </w:rPr>
        <w:t>the Real Property</w:t>
      </w:r>
      <w:r w:rsidRPr="005A6854">
        <w:rPr>
          <w:sz w:val="24"/>
        </w:rPr>
        <w:t>.</w:t>
      </w:r>
    </w:p>
    <w:p w:rsidR="005B2838" w:rsidRPr="004A4731" w:rsidRDefault="005B2838" w:rsidP="0087750E">
      <w:pPr>
        <w:pStyle w:val="p10"/>
        <w:tabs>
          <w:tab w:val="clear" w:pos="1485"/>
        </w:tabs>
        <w:ind w:left="720" w:firstLine="0"/>
        <w:jc w:val="both"/>
        <w:rPr>
          <w:sz w:val="22"/>
          <w:szCs w:val="22"/>
        </w:rPr>
      </w:pPr>
    </w:p>
    <w:p w:rsidR="005B2838" w:rsidRDefault="005B2838" w:rsidP="0087750E">
      <w:pPr>
        <w:pStyle w:val="BodyTextIndent2"/>
        <w:ind w:left="90" w:firstLine="0"/>
      </w:pPr>
      <w:proofErr w:type="spellStart"/>
      <w:r>
        <w:t>Zootist</w:t>
      </w:r>
      <w:proofErr w:type="spellEnd"/>
      <w:r w:rsidRPr="00B009BC">
        <w:t xml:space="preserve"> shall convey any personal property by Bill of Sale.</w:t>
      </w:r>
      <w:r>
        <w:t xml:space="preserve">  In addition, </w:t>
      </w:r>
      <w:proofErr w:type="spellStart"/>
      <w:r>
        <w:t>Zootist</w:t>
      </w:r>
      <w:proofErr w:type="spellEnd"/>
      <w:r>
        <w:t xml:space="preserve"> shall provide to The City an affidavit stating that, to the best of </w:t>
      </w:r>
      <w:proofErr w:type="spellStart"/>
      <w:r>
        <w:t>Zootist’s</w:t>
      </w:r>
      <w:proofErr w:type="spellEnd"/>
      <w:r>
        <w:t xml:space="preserve"> knowledge, on the Closing Date there have been no labor or materials furnished to the Real Property for which construction, mechanics’, </w:t>
      </w:r>
      <w:proofErr w:type="spellStart"/>
      <w:r>
        <w:t>materialmen’s</w:t>
      </w:r>
      <w:proofErr w:type="spellEnd"/>
      <w:r>
        <w:t xml:space="preserve">, or other liens could be filed. </w:t>
      </w:r>
    </w:p>
    <w:p w:rsidR="005B2838" w:rsidRDefault="005B2838" w:rsidP="0087750E">
      <w:pPr>
        <w:pStyle w:val="BodyTextIndent2"/>
        <w:ind w:left="90" w:firstLine="0"/>
      </w:pPr>
    </w:p>
    <w:p w:rsidR="005B2838" w:rsidRDefault="005B2838" w:rsidP="0087750E">
      <w:pPr>
        <w:pStyle w:val="BodyTextIndent2"/>
        <w:ind w:left="90" w:firstLine="0"/>
      </w:pPr>
      <w:r>
        <w:t xml:space="preserve">In addition, </w:t>
      </w:r>
      <w:proofErr w:type="spellStart"/>
      <w:r>
        <w:t>Zootist</w:t>
      </w:r>
      <w:proofErr w:type="spellEnd"/>
      <w:r>
        <w:t xml:space="preserve"> shall provide to The City any other documents reasonably needed to effectuate the conveyance of the Property to The City, but that do not unduly impose on </w:t>
      </w:r>
      <w:proofErr w:type="spellStart"/>
      <w:r>
        <w:t>Zootist</w:t>
      </w:r>
      <w:proofErr w:type="spellEnd"/>
      <w:r>
        <w:t xml:space="preserve"> any duties or obligations beyond what are expressly provided for in this Agreement.</w:t>
      </w:r>
    </w:p>
    <w:p w:rsidR="005B2838" w:rsidRDefault="005B2838" w:rsidP="0087750E">
      <w:pPr>
        <w:pStyle w:val="BodyTextIndent2"/>
        <w:ind w:left="90" w:firstLine="0"/>
      </w:pPr>
    </w:p>
    <w:p w:rsidR="005B2838" w:rsidRPr="00FD1E90" w:rsidRDefault="005B2838" w:rsidP="0087750E">
      <w:pPr>
        <w:pStyle w:val="BodyTextIndent2"/>
        <w:ind w:left="90" w:firstLine="630"/>
      </w:pPr>
      <w:r>
        <w:t>5</w:t>
      </w:r>
      <w:r w:rsidRPr="00FD1E90">
        <w:t>.</w:t>
      </w:r>
      <w:r w:rsidRPr="00D478D9">
        <w:tab/>
      </w:r>
      <w:r w:rsidRPr="00FD1E90">
        <w:t xml:space="preserve">Title Insurance.   </w:t>
      </w:r>
    </w:p>
    <w:p w:rsidR="005B2838" w:rsidRDefault="005B2838" w:rsidP="0087750E">
      <w:pPr>
        <w:pStyle w:val="BodyTextIndent2"/>
        <w:ind w:left="90" w:firstLine="0"/>
      </w:pPr>
    </w:p>
    <w:p w:rsidR="005B2838" w:rsidRDefault="005B2838" w:rsidP="0087750E">
      <w:pPr>
        <w:pStyle w:val="BodyTextIndent2"/>
        <w:ind w:left="90" w:firstLine="0"/>
      </w:pPr>
      <w:r>
        <w:tab/>
        <w:t xml:space="preserve">The City </w:t>
      </w:r>
      <w:r w:rsidR="00FB35B6">
        <w:t xml:space="preserve">shall obtain </w:t>
      </w:r>
      <w:r>
        <w:t xml:space="preserve">title insurance evidenced by a standard form American Land Title Association title insurance commitment in an amount equal to the purchase price, committing to insure merchantable title to the Real Property in The City’s name, free and clear of all liens, encumbrances and title defects, except for the usual printed exceptions contained in the commitment and those items excepted in Paragraph 4 above.  </w:t>
      </w:r>
      <w:proofErr w:type="spellStart"/>
      <w:r w:rsidR="00FB35B6">
        <w:t>Zootist</w:t>
      </w:r>
      <w:proofErr w:type="spellEnd"/>
      <w:r w:rsidR="00FB35B6">
        <w:t xml:space="preserve"> and The City shall share the cost of such title insurance equally. </w:t>
      </w:r>
      <w:r>
        <w:t xml:space="preserve">The City shall have the option of obtaining extended or enhanced title insurance coverage or additional endorsements to such title insurance at The City’s expense.  </w:t>
      </w:r>
    </w:p>
    <w:p w:rsidR="005B2838" w:rsidRDefault="005B2838" w:rsidP="0087750E">
      <w:pPr>
        <w:pStyle w:val="BodyTextIndent2"/>
        <w:ind w:left="90" w:firstLine="0"/>
      </w:pPr>
    </w:p>
    <w:p w:rsidR="005B2838" w:rsidRDefault="005B2838" w:rsidP="0087750E">
      <w:pPr>
        <w:pStyle w:val="BodyTextIndent2"/>
        <w:ind w:left="90" w:firstLine="0"/>
        <w:rPr>
          <w:szCs w:val="24"/>
        </w:rPr>
      </w:pPr>
      <w:r w:rsidRPr="00FD1E90">
        <w:t xml:space="preserve">Should </w:t>
      </w:r>
      <w:r>
        <w:t>The City’s</w:t>
      </w:r>
      <w:r w:rsidRPr="00FD1E90">
        <w:t xml:space="preserve"> examination (at </w:t>
      </w:r>
      <w:r>
        <w:t>The City’s</w:t>
      </w:r>
      <w:r w:rsidRPr="00FD1E90">
        <w:t xml:space="preserve"> expense) of the title commitment disclose title irregularities beyond the permitted exceptions described above which render the title </w:t>
      </w:r>
      <w:proofErr w:type="spellStart"/>
      <w:r w:rsidRPr="00FD1E90">
        <w:t>unmerchantable</w:t>
      </w:r>
      <w:proofErr w:type="spellEnd"/>
      <w:r w:rsidRPr="00FD1E90">
        <w:t xml:space="preserve">, then </w:t>
      </w:r>
      <w:proofErr w:type="spellStart"/>
      <w:r>
        <w:t>Zootist</w:t>
      </w:r>
      <w:proofErr w:type="spellEnd"/>
      <w:r w:rsidRPr="00FD1E90">
        <w:t xml:space="preserve"> shall proceed with reasonable diligence at the </w:t>
      </w:r>
      <w:proofErr w:type="spellStart"/>
      <w:r>
        <w:t>Zootist’s</w:t>
      </w:r>
      <w:proofErr w:type="spellEnd"/>
      <w:r w:rsidRPr="00FD1E90">
        <w:t xml:space="preserve"> expense to correct the same if such irregularities are specified in a written notice delivered to </w:t>
      </w:r>
      <w:proofErr w:type="spellStart"/>
      <w:r>
        <w:t>Zootist</w:t>
      </w:r>
      <w:proofErr w:type="spellEnd"/>
      <w:r w:rsidRPr="00FD1E90">
        <w:t xml:space="preserve"> on or before t</w:t>
      </w:r>
      <w:r>
        <w:t>en</w:t>
      </w:r>
      <w:r w:rsidRPr="00FD1E90">
        <w:t xml:space="preserve"> (</w:t>
      </w:r>
      <w:r>
        <w:t>1</w:t>
      </w:r>
      <w:r w:rsidRPr="00FD1E90">
        <w:t xml:space="preserve">0) days after the title commitment has been made available to </w:t>
      </w:r>
      <w:r>
        <w:t>The City</w:t>
      </w:r>
      <w:r w:rsidRPr="00FD1E90">
        <w:t xml:space="preserve">, but at least five (5) days before the Closing  Date.  If, on the Closing Date, </w:t>
      </w:r>
      <w:proofErr w:type="spellStart"/>
      <w:r>
        <w:t>Zootist</w:t>
      </w:r>
      <w:proofErr w:type="spellEnd"/>
      <w:r w:rsidRPr="00FD1E90">
        <w:t xml:space="preserve"> has been unable to cure or remove any such title irregularities specified in the written notice, then this Agreement may be rescinded at the option of either party hereto, by written notice to the other party.  Within a </w:t>
      </w:r>
      <w:r w:rsidRPr="00FD1E90">
        <w:lastRenderedPageBreak/>
        <w:t>reasonable time after the Cl</w:t>
      </w:r>
      <w:r>
        <w:t>os</w:t>
      </w:r>
      <w:r w:rsidRPr="00FD1E90">
        <w:t xml:space="preserve">ing Date, </w:t>
      </w:r>
      <w:proofErr w:type="spellStart"/>
      <w:r>
        <w:t>Zootist</w:t>
      </w:r>
      <w:proofErr w:type="spellEnd"/>
      <w:r w:rsidRPr="00FD1E90">
        <w:t xml:space="preserve"> shall cause an owner</w:t>
      </w:r>
      <w:r>
        <w:t>’</w:t>
      </w:r>
      <w:r w:rsidRPr="00FD1E90">
        <w:t xml:space="preserve">s policy of title insurance to be issued to </w:t>
      </w:r>
      <w:r>
        <w:t>The City</w:t>
      </w:r>
      <w:r w:rsidRPr="00FD1E90">
        <w:t xml:space="preserve"> in accordance with the terms contained in this paragraph.</w:t>
      </w:r>
      <w:r w:rsidRPr="008A5BCD">
        <w:rPr>
          <w:szCs w:val="24"/>
        </w:rPr>
        <w:t xml:space="preserve"> </w:t>
      </w:r>
    </w:p>
    <w:p w:rsidR="005B2838" w:rsidRDefault="005B2838">
      <w:pPr>
        <w:pStyle w:val="SINGLEINDENT"/>
      </w:pPr>
    </w:p>
    <w:p w:rsidR="005B2838" w:rsidRDefault="005B2838">
      <w:pPr>
        <w:pStyle w:val="SINGLEINDENT"/>
      </w:pPr>
      <w:r>
        <w:t>6.</w:t>
      </w:r>
      <w:r>
        <w:tab/>
      </w:r>
      <w:r>
        <w:rPr>
          <w:b/>
          <w:u w:val="single"/>
        </w:rPr>
        <w:t>Conveyance Documents</w:t>
      </w:r>
      <w:r>
        <w:t xml:space="preserve">.   On the Closing Date, but subject to the conditions set forth in Section 4 hereof, </w:t>
      </w:r>
      <w:proofErr w:type="spellStart"/>
      <w:r>
        <w:t>Zootist</w:t>
      </w:r>
      <w:proofErr w:type="spellEnd"/>
      <w:r>
        <w:t xml:space="preserve"> shall execute, as applicable, and deliver to The City:</w:t>
      </w:r>
    </w:p>
    <w:p w:rsidR="005B2838" w:rsidRDefault="005B2838">
      <w:pPr>
        <w:pStyle w:val="SINGLESPACE"/>
        <w:spacing w:before="240"/>
        <w:ind w:left="2160" w:hanging="720"/>
      </w:pPr>
      <w:r>
        <w:t xml:space="preserve"> (a)</w:t>
      </w:r>
      <w:r>
        <w:tab/>
        <w:t xml:space="preserve">A warranty deed conveying merchantable fee simple title to the Real Property, subject to the limitations and negative covenants contained therein; </w:t>
      </w:r>
    </w:p>
    <w:p w:rsidR="005B2838" w:rsidRDefault="005B2838">
      <w:pPr>
        <w:pStyle w:val="SINGLESPACE"/>
        <w:spacing w:before="240"/>
        <w:ind w:left="2160" w:hanging="720"/>
      </w:pPr>
      <w:r>
        <w:t xml:space="preserve">(b) </w:t>
      </w:r>
      <w:r>
        <w:tab/>
        <w:t>Any and all other documents reasonably necessary to convey the Property to The City.</w:t>
      </w:r>
    </w:p>
    <w:p w:rsidR="005B2838" w:rsidRDefault="005B2838">
      <w:pPr>
        <w:pStyle w:val="SINGLEINDENT"/>
      </w:pPr>
      <w:r>
        <w:t>7.</w:t>
      </w:r>
      <w:r>
        <w:tab/>
      </w:r>
      <w:r>
        <w:rPr>
          <w:b/>
          <w:u w:val="single"/>
        </w:rPr>
        <w:t>Taxes and Assessments; Discharge of Encumbrances</w:t>
      </w:r>
      <w:r>
        <w:t>.  Real property t</w:t>
      </w:r>
      <w:r w:rsidRPr="00C66D81">
        <w:t>axes</w:t>
      </w:r>
      <w:r>
        <w:t xml:space="preserve"> and </w:t>
      </w:r>
      <w:r w:rsidRPr="00C66D81">
        <w:t xml:space="preserve">assessments for the current tax year </w:t>
      </w:r>
      <w:r>
        <w:t xml:space="preserve">shall be prorated between the parties </w:t>
      </w:r>
      <w:r w:rsidRPr="00C66D81">
        <w:t xml:space="preserve">as of the </w:t>
      </w:r>
      <w:r>
        <w:t>Closing D</w:t>
      </w:r>
      <w:r w:rsidRPr="00C66D81">
        <w:t xml:space="preserve">ate. Any and all assessments and taxes accruing after </w:t>
      </w:r>
      <w:r>
        <w:t>the C</w:t>
      </w:r>
      <w:r w:rsidRPr="00C66D81">
        <w:t xml:space="preserve">losing </w:t>
      </w:r>
      <w:r>
        <w:t xml:space="preserve">Date </w:t>
      </w:r>
      <w:r w:rsidRPr="00C66D81">
        <w:t xml:space="preserve">shall be the obligation of </w:t>
      </w:r>
      <w:r>
        <w:t>The City</w:t>
      </w:r>
      <w:r w:rsidRPr="00C66D81">
        <w:t>.</w:t>
      </w:r>
      <w:r>
        <w:t xml:space="preserve">  Any encumbrances to be discharged by </w:t>
      </w:r>
      <w:proofErr w:type="spellStart"/>
      <w:r>
        <w:t>Zootist</w:t>
      </w:r>
      <w:proofErr w:type="spellEnd"/>
      <w:r>
        <w:t xml:space="preserve"> may, at </w:t>
      </w:r>
      <w:proofErr w:type="spellStart"/>
      <w:r>
        <w:t>Zootist’s</w:t>
      </w:r>
      <w:proofErr w:type="spellEnd"/>
      <w:r>
        <w:t xml:space="preserve"> option, be paid out of the Purchase Price on the Closing Date.</w:t>
      </w:r>
    </w:p>
    <w:p w:rsidR="005B2838" w:rsidRDefault="005B2838">
      <w:pPr>
        <w:pStyle w:val="SINGLEINDENT"/>
      </w:pPr>
      <w:r>
        <w:t>8.</w:t>
      </w:r>
      <w:r>
        <w:tab/>
      </w:r>
      <w:proofErr w:type="spellStart"/>
      <w:r>
        <w:rPr>
          <w:b/>
          <w:bCs/>
          <w:u w:val="single"/>
        </w:rPr>
        <w:t>Zootist’s</w:t>
      </w:r>
      <w:proofErr w:type="spellEnd"/>
      <w:r>
        <w:rPr>
          <w:b/>
          <w:bCs/>
          <w:u w:val="single"/>
        </w:rPr>
        <w:t xml:space="preserve"> Representations</w:t>
      </w:r>
      <w:r>
        <w:t xml:space="preserve">.  </w:t>
      </w:r>
      <w:proofErr w:type="spellStart"/>
      <w:r>
        <w:t>Zootist</w:t>
      </w:r>
      <w:proofErr w:type="spellEnd"/>
      <w:r>
        <w:t xml:space="preserve"> is a limited liability company that </w:t>
      </w:r>
      <w:proofErr w:type="gramStart"/>
      <w:r>
        <w:t>is validly existing</w:t>
      </w:r>
      <w:proofErr w:type="gramEnd"/>
      <w:r>
        <w:t xml:space="preserve"> under the laws of the State of Montana and has full limited liability company power and authority to execute, deliver, and perform its obligations under this Agreement.  </w:t>
      </w:r>
      <w:proofErr w:type="spellStart"/>
      <w:r>
        <w:t>Zootist</w:t>
      </w:r>
      <w:proofErr w:type="spellEnd"/>
      <w:r>
        <w:t xml:space="preserve"> is fully authorized to enter into and perform its obligations under the Agreement or any other agreement or instrument necessary to consummate the transaction contemplated by this Agreement, and no third party consents are required with respect thereto. All requisite limited liability company action has been taken by </w:t>
      </w:r>
      <w:proofErr w:type="spellStart"/>
      <w:r>
        <w:t>Zootist</w:t>
      </w:r>
      <w:proofErr w:type="spellEnd"/>
      <w:r>
        <w:t xml:space="preserve"> in connection with the execution of this Agreement and the consummation of the transaction contemplated hereby.  This paragraph shall survive closing hereunder.</w:t>
      </w:r>
    </w:p>
    <w:p w:rsidR="005B2838" w:rsidRDefault="005B2838" w:rsidP="00E720E1">
      <w:pPr>
        <w:pStyle w:val="SINGLEINDENT"/>
      </w:pPr>
      <w:r>
        <w:t>9.</w:t>
      </w:r>
      <w:r>
        <w:tab/>
      </w:r>
      <w:r>
        <w:rPr>
          <w:b/>
          <w:bCs/>
          <w:u w:val="single"/>
        </w:rPr>
        <w:t>The City’s Representations</w:t>
      </w:r>
      <w:r>
        <w:t xml:space="preserve">.  The City is a municipality of the State of Montana that </w:t>
      </w:r>
      <w:proofErr w:type="gramStart"/>
      <w:r>
        <w:t>is validly existing</w:t>
      </w:r>
      <w:proofErr w:type="gramEnd"/>
      <w:r>
        <w:t xml:space="preserve"> under the laws of the State of Montana and has full power and authority to execute, deliver, and perform its obligations under this Agreement.  The City is fully authorized to enter into and perform its obligations under the Agreement or any other agreement or instrument necessary to consummate the transaction contemplated by this </w:t>
      </w:r>
      <w:proofErr w:type="gramStart"/>
      <w:r>
        <w:t>Agreement,</w:t>
      </w:r>
      <w:proofErr w:type="gramEnd"/>
      <w:r>
        <w:t xml:space="preserve"> and no governmental or third party consents not already obtained are required with respect thereto. All requisite governmental action has been taken by The City in connection with the execution of this Agreement and the consummation of the transaction contemplated hereby.  This paragraph shall survive closing hereunder.</w:t>
      </w:r>
    </w:p>
    <w:p w:rsidR="005B2838" w:rsidRDefault="005B2838" w:rsidP="00E720E1">
      <w:pPr>
        <w:pStyle w:val="SINGLEINDENT"/>
      </w:pPr>
      <w:r>
        <w:t>10.</w:t>
      </w:r>
      <w:r>
        <w:tab/>
      </w:r>
      <w:r>
        <w:rPr>
          <w:b/>
          <w:u w:val="single"/>
        </w:rPr>
        <w:t>Possession</w:t>
      </w:r>
      <w:r>
        <w:t>.  Subject to the satisfaction or waiver of the conditions specified in Section 3 hereof and the lease reference in Section 3(b), The City shall be entitled to possession of the Property upon completion of the Closing</w:t>
      </w:r>
    </w:p>
    <w:p w:rsidR="005B2838" w:rsidRDefault="005B2838" w:rsidP="00A434A1">
      <w:pPr>
        <w:pStyle w:val="SINGLEINDENT"/>
      </w:pPr>
      <w:r>
        <w:t>11.</w:t>
      </w:r>
      <w:r>
        <w:tab/>
      </w:r>
      <w:r>
        <w:rPr>
          <w:b/>
          <w:u w:val="single"/>
        </w:rPr>
        <w:t>Right to Inspect for Environmental Issues</w:t>
      </w:r>
      <w:r>
        <w:t xml:space="preserve">.   </w:t>
      </w:r>
      <w:r w:rsidRPr="000A5A07">
        <w:t>To the best knowledge of S</w:t>
      </w:r>
      <w:r>
        <w:t>eller</w:t>
      </w:r>
      <w:r w:rsidRPr="000A5A07">
        <w:t xml:space="preserve">, </w:t>
      </w:r>
      <w:r>
        <w:t xml:space="preserve">the Real Property is in compliance </w:t>
      </w:r>
      <w:r w:rsidRPr="000A5A07">
        <w:t xml:space="preserve">with all </w:t>
      </w:r>
      <w:r>
        <w:t>e</w:t>
      </w:r>
      <w:r w:rsidRPr="000A5A07">
        <w:t xml:space="preserve">nvironmental, </w:t>
      </w:r>
      <w:r>
        <w:t>h</w:t>
      </w:r>
      <w:r w:rsidRPr="000A5A07">
        <w:t xml:space="preserve">ealth, and </w:t>
      </w:r>
      <w:r>
        <w:t>s</w:t>
      </w:r>
      <w:r w:rsidRPr="000A5A07">
        <w:t xml:space="preserve">afety </w:t>
      </w:r>
      <w:r>
        <w:t>l</w:t>
      </w:r>
      <w:r w:rsidRPr="000A5A07">
        <w:t>aws</w:t>
      </w:r>
      <w:r>
        <w:t xml:space="preserve">.  </w:t>
      </w:r>
      <w:r w:rsidRPr="000A5A07">
        <w:t xml:space="preserve">To the </w:t>
      </w:r>
      <w:r>
        <w:t xml:space="preserve">best </w:t>
      </w:r>
      <w:r w:rsidRPr="000A5A07">
        <w:t>knowledge of S</w:t>
      </w:r>
      <w:r>
        <w:t>eller</w:t>
      </w:r>
      <w:r w:rsidRPr="000A5A07">
        <w:t xml:space="preserve">, no action, suit, proceeding, hearing, investigation, charge, complaint, claim, demand, or notice has been filed or commenced alleging non-compliance with such laws.  To the </w:t>
      </w:r>
      <w:r w:rsidRPr="000A5A07">
        <w:lastRenderedPageBreak/>
        <w:t>best knowledge of S</w:t>
      </w:r>
      <w:r>
        <w:t>eller</w:t>
      </w:r>
      <w:r w:rsidRPr="000A5A07">
        <w:t xml:space="preserve">, the </w:t>
      </w:r>
      <w:r>
        <w:t>Real Property</w:t>
      </w:r>
      <w:r w:rsidRPr="000A5A07">
        <w:t xml:space="preserve"> ha</w:t>
      </w:r>
      <w:r>
        <w:t>s</w:t>
      </w:r>
      <w:r w:rsidRPr="000A5A07">
        <w:t xml:space="preserve"> not been used for the handling, use, storage, treatment, recycling or disposing of any hazardous substance.  </w:t>
      </w:r>
    </w:p>
    <w:p w:rsidR="005B2838" w:rsidRDefault="005B2838" w:rsidP="00A434A1">
      <w:pPr>
        <w:pStyle w:val="SINGLEINDENT"/>
      </w:pPr>
      <w:r>
        <w:t xml:space="preserve">Buyer has completed a Phase One environmental review of the Property and has provided a copy of the report to Seller.    </w:t>
      </w:r>
    </w:p>
    <w:p w:rsidR="005B2838" w:rsidRDefault="005B2838" w:rsidP="00E720E1">
      <w:pPr>
        <w:pStyle w:val="SINGLEINDENT"/>
        <w:rPr>
          <w:u w:val="single"/>
        </w:rPr>
      </w:pPr>
      <w:r>
        <w:t>12.</w:t>
      </w:r>
      <w:r>
        <w:tab/>
      </w:r>
      <w:r w:rsidRPr="00B95AF7">
        <w:rPr>
          <w:b/>
          <w:u w:val="single"/>
        </w:rPr>
        <w:t>Independent Inspection; Disclaimer of Representations and Warranties</w:t>
      </w:r>
      <w:r w:rsidRPr="00B95AF7">
        <w:t>.</w:t>
      </w:r>
      <w:r w:rsidRPr="00B95AF7">
        <w:rPr>
          <w:u w:val="single"/>
        </w:rPr>
        <w:t xml:space="preserve">  </w:t>
      </w:r>
    </w:p>
    <w:p w:rsidR="005B2838" w:rsidRDefault="005B2838" w:rsidP="00DF64C1">
      <w:pPr>
        <w:pStyle w:val="SINGLEINDENT"/>
      </w:pPr>
      <w:r>
        <w:t>SELLER IS SELLING THE PROPERTY AND BUYER IS PURCHASING THE PROPERTY FROM SELLER UPON AN “AS IS, WHERE IS” BASIS WITHOUT ANY WARRANTY OR REPRESENTATION OF ANY KIND, WHETHER EXPRESS OR IMPLIED.</w:t>
      </w:r>
      <w:r w:rsidRPr="00C238B4">
        <w:t xml:space="preserve">  SELLER DISCLAIMS</w:t>
      </w:r>
      <w:r>
        <w:t xml:space="preserve"> ALL OTHER WARRANTIES AND REPRESENTATIONS WHETHER EXPRESS OR IMPLIED, WHETHER ARISING BY LAW, IN CONTRACT OR IN TORT OR OTHERWISE, THAT MAY APPLY TO ANY OF THE PROPERTY, INCLUDING BUT NOT LIMITED TO ANY IMPLIED WARRANTY OF MERCHANTABILITY OR IMPLIED WARRANTY OF FITNESS FOR A PARTICULAR PURPOSE OR OF ANY IMPLIED CONDITION.  BUYER ACKNOWLEDGES THAT BUYER HAS MADE ITS DECISION TO PURCHASE THE PROPERTY WITHOUT RELIANCE UPON ANY ADVICE OR EXPERTISE OF SELLER WHATSOEVER</w:t>
      </w:r>
      <w:r w:rsidRPr="00FA74DE">
        <w:t>, INCLUDING WITH RESPECT TO ANY AND ALL ENVIRONMENTAL CONDITIONS ON OR ABOUT THE REAL PROPERTY INCLUDING ASBESTOS.  THE</w:t>
      </w:r>
      <w:r>
        <w:t xml:space="preserve"> PROVISIONS OF THIS PARAGRAPH SHALL SURVIVE CLOSING HEREUNDER.  </w:t>
      </w:r>
    </w:p>
    <w:p w:rsidR="005B2838" w:rsidRPr="00E720E1" w:rsidRDefault="005B2838" w:rsidP="0064714D">
      <w:pPr>
        <w:spacing w:before="240"/>
        <w:ind w:firstLine="720"/>
        <w:rPr>
          <w:rFonts w:ascii="Times New Roman" w:hAnsi="Times New Roman"/>
        </w:rPr>
      </w:pPr>
      <w:r w:rsidRPr="00E720E1">
        <w:rPr>
          <w:rFonts w:ascii="Times New Roman" w:hAnsi="Times New Roman"/>
        </w:rPr>
        <w:t>1</w:t>
      </w:r>
      <w:r>
        <w:rPr>
          <w:rFonts w:ascii="Times New Roman" w:hAnsi="Times New Roman"/>
        </w:rPr>
        <w:t>3</w:t>
      </w:r>
      <w:r w:rsidRPr="00E720E1">
        <w:rPr>
          <w:rFonts w:ascii="Times New Roman" w:hAnsi="Times New Roman"/>
        </w:rPr>
        <w:t>.</w:t>
      </w:r>
      <w:r w:rsidRPr="00E720E1">
        <w:rPr>
          <w:rFonts w:ascii="Times New Roman" w:hAnsi="Times New Roman"/>
        </w:rPr>
        <w:tab/>
      </w:r>
      <w:r w:rsidRPr="00E720E1">
        <w:rPr>
          <w:rFonts w:ascii="Times New Roman" w:hAnsi="Times New Roman"/>
          <w:b/>
          <w:u w:val="single"/>
        </w:rPr>
        <w:t>Remedies on Default</w:t>
      </w:r>
      <w:r w:rsidRPr="00E720E1">
        <w:rPr>
          <w:rFonts w:ascii="Times New Roman" w:hAnsi="Times New Roman"/>
        </w:rPr>
        <w:t>.</w:t>
      </w:r>
    </w:p>
    <w:p w:rsidR="005B2838" w:rsidRDefault="005B2838">
      <w:pPr>
        <w:pStyle w:val="SINGLESPACE"/>
        <w:spacing w:before="240"/>
        <w:ind w:left="1440" w:hanging="720"/>
      </w:pPr>
      <w:r>
        <w:t>(a)</w:t>
      </w:r>
      <w:r>
        <w:tab/>
        <w:t xml:space="preserve">If </w:t>
      </w:r>
      <w:proofErr w:type="spellStart"/>
      <w:r>
        <w:t>Zootist</w:t>
      </w:r>
      <w:proofErr w:type="spellEnd"/>
      <w:r>
        <w:t xml:space="preserve"> fails to consummate this Agreement in accordance with its terms for any reason within the control of </w:t>
      </w:r>
      <w:proofErr w:type="spellStart"/>
      <w:r>
        <w:t>Zootist</w:t>
      </w:r>
      <w:proofErr w:type="spellEnd"/>
      <w:r>
        <w:t>, The City shall have as The City’s sole remedy the option of:</w:t>
      </w:r>
    </w:p>
    <w:p w:rsidR="005B2838" w:rsidRDefault="005B2838">
      <w:pPr>
        <w:pStyle w:val="SINGLESPACE"/>
        <w:spacing w:before="240"/>
        <w:ind w:left="2160" w:hanging="720"/>
      </w:pPr>
      <w:r>
        <w:t>(</w:t>
      </w:r>
      <w:proofErr w:type="spellStart"/>
      <w:r>
        <w:t>i</w:t>
      </w:r>
      <w:proofErr w:type="spellEnd"/>
      <w:r>
        <w:t>)</w:t>
      </w:r>
      <w:r>
        <w:tab/>
        <w:t xml:space="preserve">Rescinding this Agreement by giving written notice to </w:t>
      </w:r>
      <w:proofErr w:type="spellStart"/>
      <w:r>
        <w:t>Zootist</w:t>
      </w:r>
      <w:proofErr w:type="spellEnd"/>
      <w:r>
        <w:t>; or</w:t>
      </w:r>
    </w:p>
    <w:p w:rsidR="005B2838" w:rsidRDefault="005B2838">
      <w:pPr>
        <w:pStyle w:val="SINGLESPACE"/>
        <w:spacing w:before="240"/>
        <w:ind w:left="2160" w:hanging="720"/>
      </w:pPr>
      <w:r>
        <w:t>(ii)</w:t>
      </w:r>
      <w:r>
        <w:tab/>
        <w:t xml:space="preserve">Enforcing specific performance by </w:t>
      </w:r>
      <w:proofErr w:type="spellStart"/>
      <w:r>
        <w:t>Zootist</w:t>
      </w:r>
      <w:proofErr w:type="spellEnd"/>
      <w:r>
        <w:t xml:space="preserve"> of </w:t>
      </w:r>
      <w:proofErr w:type="spellStart"/>
      <w:r>
        <w:t>Zootist’s</w:t>
      </w:r>
      <w:proofErr w:type="spellEnd"/>
      <w:r>
        <w:t xml:space="preserve"> obligations hereunder.</w:t>
      </w:r>
    </w:p>
    <w:p w:rsidR="005B2838" w:rsidRDefault="005B2838">
      <w:pPr>
        <w:pStyle w:val="SINGLESPACE"/>
        <w:spacing w:before="240"/>
        <w:ind w:left="1440" w:hanging="720"/>
      </w:pPr>
      <w:r>
        <w:t>(b)</w:t>
      </w:r>
      <w:r>
        <w:tab/>
        <w:t xml:space="preserve">If </w:t>
      </w:r>
      <w:proofErr w:type="gramStart"/>
      <w:r>
        <w:t>The</w:t>
      </w:r>
      <w:proofErr w:type="gramEnd"/>
      <w:r>
        <w:t xml:space="preserve"> City fails to consummate this Agreement in accordance with its terms for any reason within the control of The City, </w:t>
      </w:r>
      <w:proofErr w:type="spellStart"/>
      <w:r>
        <w:t>Zootist</w:t>
      </w:r>
      <w:proofErr w:type="spellEnd"/>
      <w:r>
        <w:t xml:space="preserve"> shall have as </w:t>
      </w:r>
      <w:proofErr w:type="spellStart"/>
      <w:r>
        <w:t>Zootist’s</w:t>
      </w:r>
      <w:proofErr w:type="spellEnd"/>
      <w:r>
        <w:t xml:space="preserve"> sole remedy against The City the option of either of the following:</w:t>
      </w:r>
    </w:p>
    <w:p w:rsidR="005B2838" w:rsidRDefault="005B2838">
      <w:pPr>
        <w:pStyle w:val="SINGLESPACE"/>
        <w:spacing w:before="240"/>
        <w:ind w:left="2160" w:hanging="720"/>
      </w:pPr>
      <w:r>
        <w:t>(</w:t>
      </w:r>
      <w:proofErr w:type="spellStart"/>
      <w:r>
        <w:t>i</w:t>
      </w:r>
      <w:proofErr w:type="spellEnd"/>
      <w:r>
        <w:t>)</w:t>
      </w:r>
      <w:r>
        <w:tab/>
        <w:t xml:space="preserve">Rescinding this Agreement by giving written notice to The City; or </w:t>
      </w:r>
    </w:p>
    <w:p w:rsidR="005B2838" w:rsidRDefault="005B2838">
      <w:pPr>
        <w:pStyle w:val="SINGLESPACE"/>
        <w:spacing w:before="240"/>
        <w:ind w:left="2160" w:hanging="720"/>
      </w:pPr>
      <w:r>
        <w:t>(ii)</w:t>
      </w:r>
      <w:r>
        <w:tab/>
        <w:t>Enforcing specific performance by The City of The City’s obligations hereunder.</w:t>
      </w:r>
    </w:p>
    <w:p w:rsidR="005B2838" w:rsidRDefault="005B2838" w:rsidP="00C53DB7">
      <w:pPr>
        <w:pStyle w:val="SINGLEINDENT"/>
      </w:pPr>
      <w:r>
        <w:t>14.</w:t>
      </w:r>
      <w:r>
        <w:tab/>
      </w:r>
      <w:r>
        <w:rPr>
          <w:b/>
          <w:u w:val="single"/>
        </w:rPr>
        <w:t>Attorney Fees</w:t>
      </w:r>
      <w:r>
        <w:t xml:space="preserve">.  .  If a dispute arises regarding  this Agreement or performance hereunder and the other party employs an attorney because of such default, each party shall bear their own attorney’s fees and costs, incurred at any time because of the default. </w:t>
      </w:r>
    </w:p>
    <w:p w:rsidR="005B2838" w:rsidRDefault="005B2838">
      <w:pPr>
        <w:pStyle w:val="SINGLEINDENT"/>
      </w:pPr>
      <w:r>
        <w:t>15.</w:t>
      </w:r>
      <w:r>
        <w:tab/>
      </w:r>
      <w:r>
        <w:rPr>
          <w:b/>
          <w:u w:val="single"/>
        </w:rPr>
        <w:t>Notice</w:t>
      </w:r>
      <w:r>
        <w:t xml:space="preserve">.  Any notice to be given hereunder shall be in writing and shall either be served upon a party personally, or served by registered or certified mail, return receipt requested, directed to the party to be served at the address of the party stated on the first page of this </w:t>
      </w:r>
      <w:r>
        <w:lastRenderedPageBreak/>
        <w:t>Agreement.  A party wishing to change his designated address shall do so by notice in writing to the other party.  Notice served by mail shall be deemed complete when deposited in the United States mail, postage prepaid.</w:t>
      </w:r>
    </w:p>
    <w:p w:rsidR="005B2838" w:rsidRDefault="005B2838">
      <w:pPr>
        <w:pStyle w:val="SINGLEINDENT"/>
      </w:pPr>
      <w:r>
        <w:t>14.</w:t>
      </w:r>
      <w:r>
        <w:tab/>
      </w:r>
      <w:r>
        <w:rPr>
          <w:b/>
          <w:u w:val="single"/>
        </w:rPr>
        <w:t>Risk of Loss</w:t>
      </w:r>
      <w:r>
        <w:t xml:space="preserve">.  Risk of loss shall remain with </w:t>
      </w:r>
      <w:proofErr w:type="spellStart"/>
      <w:r>
        <w:t>Zootist</w:t>
      </w:r>
      <w:proofErr w:type="spellEnd"/>
      <w:r>
        <w:t xml:space="preserve"> until the Closing Date.  The City shall bear all risk of loss effective as of the Closing Date upon the successful completion of all conditions to closing contained in this Agreement.</w:t>
      </w:r>
    </w:p>
    <w:p w:rsidR="005B2838" w:rsidRDefault="005B2838">
      <w:pPr>
        <w:pStyle w:val="SINGLEINDENT"/>
      </w:pPr>
      <w:r>
        <w:t>15.</w:t>
      </w:r>
      <w:r>
        <w:tab/>
      </w:r>
      <w:r>
        <w:rPr>
          <w:b/>
          <w:u w:val="single"/>
        </w:rPr>
        <w:t>Facsimiles and Counterparts</w:t>
      </w:r>
      <w:r>
        <w:t xml:space="preserve">.  A facsimile copy of this Agreement containing the signature of either party shall be accepted as the original.  This Agreement may be executed in one or more counterparts, which taken together shall constitute one and the same document. </w:t>
      </w:r>
    </w:p>
    <w:p w:rsidR="005B2838" w:rsidRDefault="005B2838">
      <w:pPr>
        <w:pStyle w:val="SINGLEINDENT"/>
      </w:pPr>
      <w:r>
        <w:t>16.</w:t>
      </w:r>
      <w:r>
        <w:tab/>
      </w:r>
      <w:r>
        <w:rPr>
          <w:b/>
          <w:u w:val="single"/>
        </w:rPr>
        <w:t>Time; Assignment and Binding Effect</w:t>
      </w:r>
      <w:r>
        <w:t xml:space="preserve">.  Time shall be of the essence of this Agreement. </w:t>
      </w:r>
      <w:r w:rsidRPr="00203B68">
        <w:rPr>
          <w:color w:val="000000"/>
        </w:rPr>
        <w:t xml:space="preserve"> </w:t>
      </w:r>
      <w:r>
        <w:rPr>
          <w:color w:val="000000"/>
        </w:rPr>
        <w:t>Except as contemplated in Section 20, n</w:t>
      </w:r>
      <w:r w:rsidRPr="00203B68">
        <w:rPr>
          <w:color w:val="000000"/>
          <w:sz w:val="22"/>
          <w:szCs w:val="22"/>
        </w:rPr>
        <w:t xml:space="preserve">o party may assign any of its rights or delegate any of its obligations under this Agreement without the prior written consent of the other parties which shall not be unreasonably withheld.  </w:t>
      </w:r>
      <w:r>
        <w:t xml:space="preserve">The terms and conditions hereof shall inure to the benefit of, and be binding upon, the heirs, legal representatives, </w:t>
      </w:r>
      <w:proofErr w:type="gramStart"/>
      <w:r>
        <w:t>successors</w:t>
      </w:r>
      <w:proofErr w:type="gramEnd"/>
      <w:r>
        <w:t xml:space="preserve"> and permitted assigns of the parties hereto.</w:t>
      </w:r>
    </w:p>
    <w:p w:rsidR="005B2838" w:rsidRDefault="005B2838" w:rsidP="000B2FEC">
      <w:pPr>
        <w:pStyle w:val="SINGLEINDENT"/>
      </w:pPr>
      <w:r>
        <w:t>16</w:t>
      </w:r>
      <w:r w:rsidRPr="00A421FA">
        <w:t>.</w:t>
      </w:r>
      <w:r w:rsidRPr="003F30CD">
        <w:tab/>
      </w:r>
      <w:r w:rsidRPr="00A421FA">
        <w:rPr>
          <w:b/>
          <w:u w:val="single"/>
        </w:rPr>
        <w:t>Real Estate Brokers and Commissions</w:t>
      </w:r>
      <w:r w:rsidRPr="00805007">
        <w:t xml:space="preserve">.  Buyer and Seller represent and warrant to the other that neither of them has employed a broker, salesperson, finder, or agent in connection with this transaction or incurred any liability or obligation to pay any fees or commissions to any broker, salesperson, finder, or agent with respect to the transactions contemplated by this Agreement.  In the event that any claim is made for compensation or commission by any such person, the party who has incurred the liability will pay and discharge the liability and hold the other party harmless and indemnified for such liability.  </w:t>
      </w:r>
    </w:p>
    <w:p w:rsidR="005B2838" w:rsidRDefault="005B2838" w:rsidP="003D7545">
      <w:pPr>
        <w:pStyle w:val="SINGLEINDENT"/>
      </w:pPr>
    </w:p>
    <w:p w:rsidR="005B2838" w:rsidRDefault="005B2838" w:rsidP="003D7545">
      <w:pPr>
        <w:pStyle w:val="SINGLEINDENT"/>
      </w:pPr>
      <w:r>
        <w:t>17.</w:t>
      </w:r>
      <w:r>
        <w:tab/>
      </w:r>
      <w:r>
        <w:rPr>
          <w:b/>
          <w:u w:val="single"/>
        </w:rPr>
        <w:t>Entire Agreement</w:t>
      </w:r>
      <w:r>
        <w:t>.  This Agreement embodies the entire Agreement between the parties, and supersedes all prior negotiations, understandings and agreements, if any, relating to the Property.  This Agreement may be amended, modified, or supplemented only by an instrument in writing duly executed by both parties hereto.</w:t>
      </w:r>
    </w:p>
    <w:p w:rsidR="005B2838" w:rsidRDefault="005B2838" w:rsidP="003D7545">
      <w:pPr>
        <w:jc w:val="both"/>
        <w:rPr>
          <w:rFonts w:ascii="Times New Roman" w:eastAsia="Batang" w:hAnsi="Times New Roman"/>
        </w:rPr>
      </w:pPr>
    </w:p>
    <w:p w:rsidR="005B2838" w:rsidRDefault="005B2838" w:rsidP="002F464D">
      <w:pPr>
        <w:ind w:firstLine="720"/>
        <w:jc w:val="both"/>
        <w:rPr>
          <w:rFonts w:ascii="Times New Roman" w:eastAsia="Batang" w:hAnsi="Times New Roman"/>
        </w:rPr>
      </w:pPr>
      <w:r>
        <w:rPr>
          <w:rFonts w:ascii="Times New Roman" w:eastAsia="Batang" w:hAnsi="Times New Roman"/>
          <w:bCs/>
        </w:rPr>
        <w:t>18</w:t>
      </w:r>
      <w:r w:rsidRPr="003D7545">
        <w:rPr>
          <w:rFonts w:ascii="Times New Roman" w:eastAsia="Batang" w:hAnsi="Times New Roman"/>
          <w:bCs/>
        </w:rPr>
        <w:t xml:space="preserve">. </w:t>
      </w:r>
      <w:r>
        <w:rPr>
          <w:rFonts w:ascii="Times New Roman" w:eastAsia="Batang" w:hAnsi="Times New Roman"/>
          <w:b/>
          <w:bCs/>
        </w:rPr>
        <w:t xml:space="preserve"> </w:t>
      </w:r>
      <w:r>
        <w:rPr>
          <w:rFonts w:ascii="Times New Roman" w:eastAsia="Batang" w:hAnsi="Times New Roman"/>
          <w:b/>
          <w:bCs/>
          <w:u w:val="single"/>
        </w:rPr>
        <w:t>Mold Disclosure Statement</w:t>
      </w:r>
      <w:r>
        <w:rPr>
          <w:rFonts w:ascii="Times New Roman" w:eastAsia="Batang" w:hAnsi="Times New Roman"/>
          <w:bCs/>
        </w:rPr>
        <w:t>.</w:t>
      </w:r>
      <w:r>
        <w:rPr>
          <w:rFonts w:ascii="Times New Roman" w:eastAsia="Batang" w:hAnsi="Times New Roman"/>
        </w:rPr>
        <w:t xml:space="preserve"> The following disclosure is given pursuant to the Montana Mold Disclosure Act, Montana Code Annotated §70-16-701 et seq.  MOLD: There are many types of mold.  Inhabitable properties are not, and cannot be, constructed to exclude mold.  Moisture is one of the most significant factors contributing to mold growth.  Information about controlling mold growth may be available from your county extension agent or health department.  Certain strains of mold may cause damage to property and may adversely affect the health of susceptible persons, including allergic reactions that may include skin, eye, nose, and throat irritation.  Certain strains of mold may cause infections, particularly in individuals with suppressed immune systems.  Some experts contend that certain strains of mold may cause serious and even life-threatening diseases.  However, experts do not agree about the nature and extent of the health problems caused by mold or about the level of mold exposure that may cause health problems.  The Center of Disease Control and Prevention is studying the link between mold and serious health conditions.  </w:t>
      </w:r>
      <w:proofErr w:type="spellStart"/>
      <w:r>
        <w:rPr>
          <w:rFonts w:ascii="Times New Roman" w:eastAsia="Batang" w:hAnsi="Times New Roman"/>
        </w:rPr>
        <w:t>Zootist</w:t>
      </w:r>
      <w:proofErr w:type="spellEnd"/>
      <w:r>
        <w:rPr>
          <w:rFonts w:ascii="Times New Roman" w:eastAsia="Batang" w:hAnsi="Times New Roman"/>
        </w:rPr>
        <w:t xml:space="preserve">, landlord, seller’s agent, buyer’s agent, or property manager cannot and does not represent or warrant the absence of mold.  It is The City’s or </w:t>
      </w:r>
      <w:r>
        <w:rPr>
          <w:rFonts w:ascii="Times New Roman" w:eastAsia="Batang" w:hAnsi="Times New Roman"/>
        </w:rPr>
        <w:lastRenderedPageBreak/>
        <w:t xml:space="preserve">tenant’s obligation to determine whether a mold problem is present.  To do so, the buyer or tenant should hire a qualified inspector and make any contract to purchase, rent, or lease contingent upon the results of that inspection.  A seller, landlord, seller’s agent, buyer’s agent, or property manager who provides this mold disclosure statement, provides for the disclosure of any prior testing and any subsequent mitigation or treatment for mold, and discloses any knowledge of mold is not liable in any action based on the presence of or propensity for mold in a building that is subject to any contract to purchase, rent, or lease. </w:t>
      </w:r>
    </w:p>
    <w:p w:rsidR="005B2838" w:rsidRDefault="005B2838" w:rsidP="002F464D">
      <w:pPr>
        <w:ind w:firstLine="720"/>
        <w:jc w:val="both"/>
        <w:rPr>
          <w:b/>
          <w:bCs/>
          <w:color w:val="424243"/>
          <w:sz w:val="22"/>
          <w:szCs w:val="22"/>
        </w:rPr>
      </w:pPr>
    </w:p>
    <w:p w:rsidR="005B2838" w:rsidRPr="003F03C2" w:rsidRDefault="005B2838" w:rsidP="002F464D">
      <w:pPr>
        <w:ind w:firstLine="720"/>
        <w:jc w:val="both"/>
        <w:rPr>
          <w:rFonts w:ascii="Times New Roman" w:eastAsia="Batang" w:hAnsi="Times New Roman"/>
          <w:color w:val="000000"/>
          <w:szCs w:val="24"/>
        </w:rPr>
      </w:pPr>
      <w:r>
        <w:rPr>
          <w:rFonts w:ascii="Times New Roman" w:hAnsi="Times New Roman"/>
          <w:bCs/>
          <w:color w:val="000000"/>
          <w:szCs w:val="24"/>
        </w:rPr>
        <w:t>19</w:t>
      </w:r>
      <w:r w:rsidRPr="003F03C2">
        <w:rPr>
          <w:rFonts w:ascii="Times New Roman" w:hAnsi="Times New Roman"/>
          <w:bCs/>
          <w:color w:val="000000"/>
          <w:szCs w:val="24"/>
        </w:rPr>
        <w:t>.</w:t>
      </w:r>
      <w:r w:rsidRPr="003F03C2">
        <w:rPr>
          <w:rFonts w:ascii="Times New Roman" w:hAnsi="Times New Roman"/>
          <w:b/>
          <w:bCs/>
          <w:color w:val="000000"/>
          <w:szCs w:val="24"/>
        </w:rPr>
        <w:tab/>
      </w:r>
      <w:r w:rsidRPr="003F03C2">
        <w:rPr>
          <w:rFonts w:ascii="Times New Roman" w:hAnsi="Times New Roman"/>
          <w:b/>
          <w:bCs/>
          <w:color w:val="000000"/>
          <w:szCs w:val="24"/>
          <w:u w:val="single"/>
        </w:rPr>
        <w:t>Exchange</w:t>
      </w:r>
      <w:r w:rsidRPr="003F03C2">
        <w:rPr>
          <w:rFonts w:ascii="Times New Roman" w:hAnsi="Times New Roman"/>
          <w:b/>
          <w:bCs/>
          <w:color w:val="000000"/>
          <w:szCs w:val="24"/>
        </w:rPr>
        <w:t xml:space="preserve">. </w:t>
      </w:r>
      <w:r w:rsidRPr="003F03C2">
        <w:rPr>
          <w:rFonts w:ascii="Times New Roman" w:hAnsi="Times New Roman"/>
          <w:color w:val="000000"/>
          <w:szCs w:val="24"/>
        </w:rPr>
        <w:t>The parties acknowledge and agree that it may be the intention of one or both parties to create a § 1031 tax-deferred exchange in connection with this transaction. Each party agrees that the other party's rights and obligations under this Agreement may be assigned to facilitate such exchange and that this Agreement may become part of an integrated, interdependent exchange agreement. Each party agrees to cooperate with the other in any manner necessary to enable the other to quality for and complete such exchange provided there is no additional cost or liability to the cooperating party.</w:t>
      </w:r>
    </w:p>
    <w:p w:rsidR="005B2838" w:rsidRDefault="005B2838" w:rsidP="00036BC9">
      <w:pPr>
        <w:ind w:firstLine="720"/>
        <w:jc w:val="both"/>
        <w:rPr>
          <w:rFonts w:ascii="Times New Roman" w:hAnsi="Times New Roman"/>
          <w:b/>
          <w:bCs/>
        </w:rPr>
      </w:pPr>
    </w:p>
    <w:p w:rsidR="005B2838" w:rsidRDefault="005B2838" w:rsidP="0082303B">
      <w:pPr>
        <w:pStyle w:val="SINGLEINDENT"/>
        <w:spacing w:before="0"/>
      </w:pPr>
      <w:r>
        <w:rPr>
          <w:b/>
          <w:u w:val="single"/>
        </w:rPr>
        <w:t>BUYER’S SIGNATURE</w:t>
      </w:r>
      <w:r>
        <w:t>:  THE CITY OF BILLINGS hereby agrees to the terms hereof and acknowledge receipt of a copy of this Agreement bearing its signature.</w:t>
      </w:r>
    </w:p>
    <w:p w:rsidR="005B2838" w:rsidRDefault="005B2838">
      <w:pPr>
        <w:pStyle w:val="SINGLESPACE"/>
        <w:ind w:firstLine="720"/>
      </w:pPr>
    </w:p>
    <w:p w:rsidR="005B2838" w:rsidRDefault="005B2838">
      <w:pPr>
        <w:pStyle w:val="SINGLESPACE"/>
        <w:ind w:firstLine="720"/>
      </w:pPr>
      <w:r>
        <w:t xml:space="preserve">DATED this </w:t>
      </w:r>
      <w:r>
        <w:rPr>
          <w:u w:val="single"/>
        </w:rPr>
        <w:t>___</w:t>
      </w:r>
      <w:r>
        <w:t xml:space="preserve"> day of </w:t>
      </w:r>
      <w:proofErr w:type="gramStart"/>
      <w:r>
        <w:t>April,</w:t>
      </w:r>
      <w:proofErr w:type="gramEnd"/>
      <w:r>
        <w:t xml:space="preserve"> 2011.</w:t>
      </w:r>
    </w:p>
    <w:p w:rsidR="005B2838" w:rsidRDefault="005B2838">
      <w:pPr>
        <w:pStyle w:val="SINGLESPACE"/>
        <w:ind w:firstLine="720"/>
      </w:pPr>
    </w:p>
    <w:p w:rsidR="005B2838" w:rsidRDefault="005B2838" w:rsidP="000B6056">
      <w:pPr>
        <w:pStyle w:val="SINGLESPACE"/>
        <w:ind w:firstLine="720"/>
      </w:pPr>
      <w:r>
        <w:tab/>
      </w:r>
      <w:r>
        <w:tab/>
      </w:r>
      <w:r>
        <w:tab/>
      </w:r>
      <w:r>
        <w:tab/>
      </w:r>
      <w:r>
        <w:tab/>
        <w:t>THE CITY OF BILLINGS</w:t>
      </w:r>
    </w:p>
    <w:p w:rsidR="005B2838" w:rsidRDefault="005B2838" w:rsidP="000B6056">
      <w:pPr>
        <w:pStyle w:val="SINGLESPACE"/>
        <w:ind w:firstLine="720"/>
      </w:pPr>
    </w:p>
    <w:p w:rsidR="005B2838" w:rsidRDefault="005B2838" w:rsidP="000B6056">
      <w:pPr>
        <w:pStyle w:val="SINGLESPACE"/>
        <w:ind w:firstLine="720"/>
      </w:pPr>
      <w:r>
        <w:tab/>
      </w:r>
      <w:r>
        <w:tab/>
      </w:r>
      <w:r>
        <w:tab/>
      </w:r>
      <w:r>
        <w:tab/>
      </w:r>
      <w:r>
        <w:tab/>
        <w:t xml:space="preserve">By: </w:t>
      </w:r>
      <w:r>
        <w:tab/>
      </w:r>
      <w:r>
        <w:rPr>
          <w:u w:val="single"/>
        </w:rPr>
        <w:tab/>
      </w:r>
      <w:r>
        <w:rPr>
          <w:u w:val="single"/>
        </w:rPr>
        <w:tab/>
      </w:r>
      <w:r>
        <w:rPr>
          <w:u w:val="single"/>
        </w:rPr>
        <w:tab/>
      </w:r>
      <w:r>
        <w:rPr>
          <w:u w:val="single"/>
        </w:rPr>
        <w:tab/>
      </w:r>
      <w:r>
        <w:rPr>
          <w:u w:val="single"/>
        </w:rPr>
        <w:tab/>
      </w:r>
      <w:r>
        <w:rPr>
          <w:u w:val="single"/>
        </w:rPr>
        <w:tab/>
      </w:r>
    </w:p>
    <w:p w:rsidR="005B2838" w:rsidRPr="002F464D" w:rsidRDefault="005B2838" w:rsidP="000B6056">
      <w:pPr>
        <w:pStyle w:val="SINGLESPACE"/>
        <w:ind w:firstLine="720"/>
      </w:pPr>
      <w:r>
        <w:tab/>
      </w:r>
      <w:r>
        <w:tab/>
      </w:r>
      <w:r>
        <w:tab/>
      </w:r>
      <w:r>
        <w:tab/>
      </w:r>
      <w:r>
        <w:tab/>
        <w:t xml:space="preserve">Name: </w:t>
      </w:r>
      <w:r>
        <w:tab/>
      </w:r>
      <w:r>
        <w:rPr>
          <w:u w:val="single"/>
        </w:rPr>
        <w:tab/>
      </w:r>
      <w:r>
        <w:rPr>
          <w:u w:val="single"/>
        </w:rPr>
        <w:tab/>
      </w:r>
      <w:r>
        <w:rPr>
          <w:u w:val="single"/>
        </w:rPr>
        <w:tab/>
      </w:r>
      <w:r>
        <w:rPr>
          <w:u w:val="single"/>
        </w:rPr>
        <w:tab/>
      </w:r>
      <w:r>
        <w:rPr>
          <w:u w:val="single"/>
        </w:rPr>
        <w:tab/>
      </w:r>
      <w:r>
        <w:rPr>
          <w:u w:val="single"/>
        </w:rPr>
        <w:tab/>
      </w:r>
    </w:p>
    <w:p w:rsidR="005B2838" w:rsidRPr="002F464D" w:rsidRDefault="005B2838" w:rsidP="000B6056">
      <w:pPr>
        <w:pStyle w:val="SINGLESPACE"/>
        <w:ind w:firstLine="720"/>
        <w:rPr>
          <w:u w:val="single"/>
        </w:rPr>
      </w:pPr>
      <w:r>
        <w:tab/>
      </w:r>
      <w:r>
        <w:tab/>
      </w:r>
      <w:r>
        <w:tab/>
      </w:r>
      <w:r>
        <w:tab/>
      </w:r>
      <w:r>
        <w:tab/>
        <w:t xml:space="preserve">Its: </w:t>
      </w:r>
      <w:r>
        <w:tab/>
      </w:r>
      <w:r>
        <w:rPr>
          <w:u w:val="single"/>
        </w:rPr>
        <w:tab/>
      </w:r>
      <w:r>
        <w:rPr>
          <w:u w:val="single"/>
        </w:rPr>
        <w:tab/>
      </w:r>
      <w:r>
        <w:rPr>
          <w:u w:val="single"/>
        </w:rPr>
        <w:tab/>
      </w:r>
      <w:r>
        <w:rPr>
          <w:u w:val="single"/>
        </w:rPr>
        <w:tab/>
      </w:r>
      <w:r>
        <w:rPr>
          <w:u w:val="single"/>
        </w:rPr>
        <w:tab/>
      </w:r>
      <w:r>
        <w:rPr>
          <w:u w:val="single"/>
        </w:rPr>
        <w:tab/>
      </w:r>
    </w:p>
    <w:p w:rsidR="005B2838" w:rsidRDefault="005B2838">
      <w:pPr>
        <w:pStyle w:val="SINGLESPACE"/>
        <w:ind w:firstLine="720"/>
      </w:pPr>
      <w:r>
        <w:tab/>
      </w:r>
      <w:r>
        <w:tab/>
      </w:r>
      <w:r>
        <w:tab/>
      </w:r>
      <w:r>
        <w:tab/>
      </w:r>
      <w:r>
        <w:tab/>
      </w:r>
      <w:r>
        <w:tab/>
      </w:r>
      <w:r>
        <w:tab/>
      </w:r>
      <w:r>
        <w:tab/>
      </w:r>
      <w:r>
        <w:tab/>
      </w:r>
    </w:p>
    <w:p w:rsidR="005B2838" w:rsidRDefault="005B2838" w:rsidP="00CD5B26">
      <w:pPr>
        <w:pStyle w:val="SINGLESPACE"/>
        <w:ind w:left="7920"/>
      </w:pPr>
      <w:r>
        <w:t>“The City”</w:t>
      </w:r>
    </w:p>
    <w:p w:rsidR="005B2838" w:rsidRDefault="005B2838" w:rsidP="00CD5B26">
      <w:pPr>
        <w:pStyle w:val="SINGLESPACE"/>
        <w:ind w:left="7920"/>
      </w:pPr>
    </w:p>
    <w:p w:rsidR="005B2838" w:rsidRDefault="005B2838" w:rsidP="00CD5B26">
      <w:pPr>
        <w:pStyle w:val="SINGLESPACE"/>
        <w:ind w:left="7920"/>
      </w:pPr>
    </w:p>
    <w:p w:rsidR="005B2838" w:rsidRDefault="005B2838">
      <w:pPr>
        <w:pStyle w:val="SINGLEINDENT"/>
      </w:pPr>
      <w:r>
        <w:rPr>
          <w:b/>
          <w:u w:val="single"/>
        </w:rPr>
        <w:t>SELLER’S SIGNATURE</w:t>
      </w:r>
      <w:r>
        <w:t>.  ZOOTIST GARAGE, LLC hereby agrees to the terms hereof and acknowledges receipt of a copy of this Agreement bearing its signature.</w:t>
      </w:r>
    </w:p>
    <w:p w:rsidR="005B2838" w:rsidRDefault="005B2838">
      <w:pPr>
        <w:pStyle w:val="SINGLESPACE"/>
        <w:ind w:firstLine="720"/>
      </w:pPr>
    </w:p>
    <w:p w:rsidR="005B2838" w:rsidRDefault="005B2838">
      <w:pPr>
        <w:pStyle w:val="SINGLESPACE"/>
        <w:ind w:firstLine="720"/>
      </w:pPr>
      <w:r>
        <w:t xml:space="preserve">DATED this </w:t>
      </w:r>
      <w:r>
        <w:rPr>
          <w:u w:val="single"/>
        </w:rPr>
        <w:t>___</w:t>
      </w:r>
      <w:r>
        <w:t xml:space="preserve"> day of </w:t>
      </w:r>
      <w:proofErr w:type="gramStart"/>
      <w:r>
        <w:t>April,</w:t>
      </w:r>
      <w:proofErr w:type="gramEnd"/>
      <w:r>
        <w:t xml:space="preserve"> 2011.</w:t>
      </w:r>
    </w:p>
    <w:p w:rsidR="005B2838" w:rsidRDefault="005B2838">
      <w:pPr>
        <w:pStyle w:val="SINGLESPACE"/>
        <w:ind w:firstLine="720"/>
      </w:pPr>
    </w:p>
    <w:p w:rsidR="005B2838" w:rsidRDefault="005B2838">
      <w:pPr>
        <w:pStyle w:val="SINGLESPACE"/>
        <w:ind w:firstLine="720"/>
        <w:jc w:val="right"/>
      </w:pPr>
      <w:r>
        <w:tab/>
      </w:r>
      <w:r>
        <w:tab/>
      </w:r>
      <w:r>
        <w:tab/>
      </w:r>
      <w:r>
        <w:tab/>
      </w:r>
      <w:r>
        <w:tab/>
      </w:r>
      <w:r>
        <w:tab/>
      </w:r>
      <w:r>
        <w:tab/>
      </w:r>
    </w:p>
    <w:p w:rsidR="005B2838" w:rsidRDefault="005B2838" w:rsidP="000B6056">
      <w:pPr>
        <w:pStyle w:val="SINGLESPACE"/>
        <w:ind w:firstLine="720"/>
      </w:pPr>
      <w:r>
        <w:tab/>
      </w:r>
      <w:r>
        <w:tab/>
      </w:r>
      <w:r>
        <w:tab/>
      </w:r>
      <w:r>
        <w:tab/>
      </w:r>
      <w:r>
        <w:tab/>
        <w:t>ZOOTIST GARAGE, LLC</w:t>
      </w:r>
    </w:p>
    <w:p w:rsidR="005B2838" w:rsidRDefault="005B2838" w:rsidP="000B6056">
      <w:pPr>
        <w:pStyle w:val="SINGLESPACE"/>
        <w:ind w:firstLine="720"/>
      </w:pPr>
    </w:p>
    <w:p w:rsidR="005B2838" w:rsidRDefault="005B2838" w:rsidP="000B6056">
      <w:pPr>
        <w:pStyle w:val="SINGLESPACE"/>
        <w:ind w:firstLine="720"/>
      </w:pPr>
      <w:r>
        <w:tab/>
      </w:r>
      <w:r>
        <w:tab/>
      </w:r>
      <w:r>
        <w:tab/>
      </w:r>
      <w:r>
        <w:tab/>
      </w:r>
      <w:r>
        <w:tab/>
        <w:t xml:space="preserve">By: </w:t>
      </w:r>
      <w:r>
        <w:tab/>
      </w:r>
      <w:r>
        <w:rPr>
          <w:u w:val="single"/>
        </w:rPr>
        <w:tab/>
      </w:r>
      <w:r>
        <w:rPr>
          <w:u w:val="single"/>
        </w:rPr>
        <w:tab/>
      </w:r>
      <w:r>
        <w:rPr>
          <w:u w:val="single"/>
        </w:rPr>
        <w:tab/>
      </w:r>
      <w:r>
        <w:rPr>
          <w:u w:val="single"/>
        </w:rPr>
        <w:tab/>
      </w:r>
      <w:r>
        <w:rPr>
          <w:u w:val="single"/>
        </w:rPr>
        <w:tab/>
      </w:r>
      <w:r>
        <w:rPr>
          <w:u w:val="single"/>
        </w:rPr>
        <w:tab/>
      </w:r>
    </w:p>
    <w:p w:rsidR="005B2838" w:rsidRDefault="005B2838" w:rsidP="000B6056">
      <w:pPr>
        <w:pStyle w:val="SINGLESPACE"/>
        <w:ind w:firstLine="720"/>
      </w:pPr>
      <w:r>
        <w:tab/>
      </w:r>
      <w:r>
        <w:tab/>
      </w:r>
      <w:r>
        <w:tab/>
      </w:r>
      <w:r>
        <w:tab/>
      </w:r>
      <w:r>
        <w:tab/>
        <w:t xml:space="preserve">Name: </w:t>
      </w:r>
      <w:r>
        <w:tab/>
        <w:t>Mike Nelson</w:t>
      </w:r>
    </w:p>
    <w:p w:rsidR="005B2838" w:rsidRPr="000B6056" w:rsidRDefault="005B2838" w:rsidP="000B6056">
      <w:pPr>
        <w:pStyle w:val="SINGLESPACE"/>
        <w:ind w:firstLine="720"/>
      </w:pPr>
      <w:r>
        <w:tab/>
      </w:r>
      <w:r>
        <w:tab/>
      </w:r>
      <w:r>
        <w:tab/>
      </w:r>
      <w:r>
        <w:tab/>
      </w:r>
      <w:r>
        <w:tab/>
        <w:t xml:space="preserve">Its: </w:t>
      </w:r>
      <w:r>
        <w:tab/>
        <w:t>President</w:t>
      </w:r>
    </w:p>
    <w:p w:rsidR="005B2838" w:rsidRDefault="005B2838">
      <w:pPr>
        <w:pStyle w:val="SINGLESPACE"/>
        <w:ind w:firstLine="720"/>
      </w:pPr>
      <w:r>
        <w:tab/>
      </w:r>
      <w:r>
        <w:tab/>
      </w:r>
      <w:r>
        <w:tab/>
      </w:r>
      <w:r>
        <w:tab/>
      </w:r>
      <w:r>
        <w:tab/>
      </w:r>
      <w:r>
        <w:tab/>
      </w:r>
    </w:p>
    <w:p w:rsidR="005B2838" w:rsidRDefault="005B2838">
      <w:pPr>
        <w:pStyle w:val="SINGLESPACE"/>
        <w:ind w:firstLine="720"/>
      </w:pPr>
      <w:r>
        <w:tab/>
      </w:r>
      <w:r>
        <w:tab/>
      </w:r>
      <w:r>
        <w:tab/>
      </w:r>
      <w:r>
        <w:tab/>
      </w:r>
      <w:r>
        <w:tab/>
      </w:r>
      <w:r>
        <w:tab/>
      </w:r>
      <w:r>
        <w:tab/>
      </w:r>
      <w:r>
        <w:tab/>
      </w:r>
      <w:r>
        <w:tab/>
      </w:r>
      <w:r>
        <w:tab/>
        <w:t>“</w:t>
      </w:r>
      <w:proofErr w:type="spellStart"/>
      <w:r>
        <w:t>Zootist</w:t>
      </w:r>
      <w:proofErr w:type="spellEnd"/>
      <w:r>
        <w:t>”</w:t>
      </w:r>
    </w:p>
    <w:p w:rsidR="005B2838" w:rsidRPr="004A2767" w:rsidRDefault="005B2838" w:rsidP="006E040F">
      <w:pPr>
        <w:pStyle w:val="SINGLESPACE"/>
        <w:ind w:firstLine="720"/>
      </w:pPr>
      <w:r>
        <w:tab/>
      </w:r>
    </w:p>
    <w:sectPr w:rsidR="005B2838" w:rsidRPr="004A2767" w:rsidSect="002F464D">
      <w:footerReference w:type="default" r:id="rId7"/>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AD1" w:rsidRDefault="00854AD1">
      <w:r>
        <w:separator/>
      </w:r>
    </w:p>
  </w:endnote>
  <w:endnote w:type="continuationSeparator" w:id="0">
    <w:p w:rsidR="00854AD1" w:rsidRDefault="00854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838" w:rsidRDefault="005B2838">
    <w:pPr>
      <w:pStyle w:val="Footer"/>
      <w:rPr>
        <w:sz w:val="24"/>
        <w:szCs w:val="24"/>
      </w:rPr>
    </w:pPr>
  </w:p>
  <w:p w:rsidR="005B2838" w:rsidRDefault="005B2838">
    <w:pPr>
      <w:pStyle w:val="Footer"/>
    </w:pPr>
    <w:r w:rsidRPr="00E65428">
      <w:rPr>
        <w:sz w:val="24"/>
        <w:szCs w:val="24"/>
      </w:rPr>
      <w:t xml:space="preserve">- </w:t>
    </w:r>
    <w:r w:rsidR="00D65072" w:rsidRPr="00E65428">
      <w:rPr>
        <w:sz w:val="24"/>
        <w:szCs w:val="24"/>
      </w:rPr>
      <w:fldChar w:fldCharType="begin"/>
    </w:r>
    <w:r w:rsidRPr="00E65428">
      <w:rPr>
        <w:sz w:val="24"/>
        <w:szCs w:val="24"/>
      </w:rPr>
      <w:instrText xml:space="preserve"> PAGE   \* MERGEFORMAT </w:instrText>
    </w:r>
    <w:r w:rsidR="00D65072" w:rsidRPr="00E65428">
      <w:rPr>
        <w:sz w:val="24"/>
        <w:szCs w:val="24"/>
      </w:rPr>
      <w:fldChar w:fldCharType="separate"/>
    </w:r>
    <w:r w:rsidR="003C18C1">
      <w:rPr>
        <w:noProof/>
        <w:sz w:val="24"/>
        <w:szCs w:val="24"/>
      </w:rPr>
      <w:t>1</w:t>
    </w:r>
    <w:r w:rsidR="00D65072" w:rsidRPr="00E65428">
      <w:rPr>
        <w:sz w:val="24"/>
        <w:szCs w:val="24"/>
      </w:rPr>
      <w:fldChar w:fldCharType="end"/>
    </w:r>
    <w:r w:rsidRPr="00E65428">
      <w:rPr>
        <w:sz w:val="24"/>
        <w:szCs w:val="24"/>
      </w:rPr>
      <w:t xml:space="preserve"> -</w:t>
    </w:r>
  </w:p>
  <w:p w:rsidR="005B2838" w:rsidRDefault="005B2838" w:rsidP="00E65428">
    <w:pPr>
      <w:pStyle w:val="Footer"/>
      <w:jc w:val="right"/>
      <w:rPr>
        <w:sz w:val="24"/>
        <w:szCs w:val="24"/>
      </w:rPr>
    </w:pPr>
    <w:r>
      <w:rPr>
        <w:sz w:val="24"/>
        <w:szCs w:val="24"/>
      </w:rPr>
      <w:t>110330 DPC Draft – Rev.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AD1" w:rsidRDefault="00854AD1">
      <w:r>
        <w:separator/>
      </w:r>
    </w:p>
  </w:footnote>
  <w:footnote w:type="continuationSeparator" w:id="0">
    <w:p w:rsidR="00854AD1" w:rsidRDefault="00854A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ECF41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13CDA4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D22F9B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F9806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B1CA1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F84322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FCF8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230F2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3880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3162A92"/>
    <w:lvl w:ilvl="0">
      <w:start w:val="1"/>
      <w:numFmt w:val="bullet"/>
      <w:lvlText w:val=""/>
      <w:lvlJc w:val="left"/>
      <w:pPr>
        <w:tabs>
          <w:tab w:val="num" w:pos="360"/>
        </w:tabs>
        <w:ind w:left="360" w:hanging="360"/>
      </w:pPr>
      <w:rPr>
        <w:rFonts w:ascii="Symbol" w:hAnsi="Symbol" w:hint="default"/>
      </w:rPr>
    </w:lvl>
  </w:abstractNum>
  <w:abstractNum w:abstractNumId="10">
    <w:nsid w:val="18CD2916"/>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4415EBE"/>
    <w:multiLevelType w:val="multilevel"/>
    <w:tmpl w:val="089468EC"/>
    <w:lvl w:ilvl="0">
      <w:start w:val="1"/>
      <w:numFmt w:val="decimal"/>
      <w:pStyle w:val="OutHead1"/>
      <w:lvlText w:val="%1."/>
      <w:lvlJc w:val="left"/>
      <w:pPr>
        <w:tabs>
          <w:tab w:val="num" w:pos="720"/>
        </w:tabs>
      </w:pPr>
      <w:rPr>
        <w:rFonts w:ascii="Times New Roman" w:hAnsi="Times New Roman" w:cs="Times New Roman" w:hint="default"/>
        <w:b w:val="0"/>
        <w:i w:val="0"/>
        <w:caps/>
        <w:smallCaps w:val="0"/>
        <w:strike w:val="0"/>
        <w:dstrike w:val="0"/>
        <w:outline w:val="0"/>
        <w:shadow w:val="0"/>
        <w:emboss w:val="0"/>
        <w:imprint w:val="0"/>
        <w:color w:val="000000"/>
        <w:sz w:val="24"/>
        <w:szCs w:val="24"/>
        <w:u w:val="none"/>
        <w:effect w:val="none"/>
        <w:vertAlign w:val="baseline"/>
      </w:rPr>
    </w:lvl>
    <w:lvl w:ilvl="1">
      <w:start w:val="1"/>
      <w:numFmt w:val="decimal"/>
      <w:pStyle w:val="OutHead2"/>
      <w:lvlText w:val="%1.%2"/>
      <w:lvlJc w:val="left"/>
      <w:pPr>
        <w:tabs>
          <w:tab w:val="num" w:pos="1440"/>
        </w:tabs>
        <w:ind w:firstLine="720"/>
      </w:pPr>
      <w:rPr>
        <w:rFonts w:ascii="Times New Roman" w:hAnsi="Times New Roman" w:cs="Times New Roman" w:hint="default"/>
        <w:b w:val="0"/>
        <w:i w:val="0"/>
        <w:caps w:val="0"/>
        <w:smallCaps w:val="0"/>
        <w:strike w:val="0"/>
        <w:dstrike w:val="0"/>
        <w:outline w:val="0"/>
        <w:shadow w:val="0"/>
        <w:emboss w:val="0"/>
        <w:imprint w:val="0"/>
        <w:color w:val="000000"/>
        <w:sz w:val="24"/>
        <w:u w:val="none"/>
        <w:effect w:val="none"/>
        <w:vertAlign w:val="baseline"/>
      </w:rPr>
    </w:lvl>
    <w:lvl w:ilvl="2">
      <w:start w:val="1"/>
      <w:numFmt w:val="decimal"/>
      <w:pStyle w:val="OutHead3"/>
      <w:lvlText w:val="%1.%2.%3"/>
      <w:lvlJc w:val="left"/>
      <w:pPr>
        <w:tabs>
          <w:tab w:val="num" w:pos="2160"/>
        </w:tabs>
        <w:ind w:firstLine="1440"/>
      </w:pPr>
      <w:rPr>
        <w:rFonts w:ascii="Times New Roman" w:hAnsi="Times New Roman" w:cs="Times New Roman" w:hint="default"/>
        <w:b w:val="0"/>
        <w:i w:val="0"/>
        <w:caps w:val="0"/>
        <w:smallCaps w:val="0"/>
        <w:strike w:val="0"/>
        <w:dstrike w:val="0"/>
        <w:outline w:val="0"/>
        <w:shadow w:val="0"/>
        <w:emboss w:val="0"/>
        <w:imprint w:val="0"/>
        <w:color w:val="000000"/>
        <w:sz w:val="24"/>
        <w:u w:val="none"/>
        <w:effect w:val="none"/>
        <w:vertAlign w:val="baseline"/>
      </w:rPr>
    </w:lvl>
    <w:lvl w:ilvl="3">
      <w:start w:val="1"/>
      <w:numFmt w:val="lowerLetter"/>
      <w:pStyle w:val="OutHead4"/>
      <w:lvlText w:val="(%4)"/>
      <w:lvlJc w:val="left"/>
      <w:pPr>
        <w:tabs>
          <w:tab w:val="num" w:pos="2880"/>
        </w:tabs>
        <w:ind w:firstLine="2160"/>
      </w:pPr>
      <w:rPr>
        <w:rFonts w:ascii="Times New Roman" w:hAnsi="Times New Roman" w:cs="Times New Roman" w:hint="default"/>
        <w:b w:val="0"/>
        <w:i w:val="0"/>
        <w:caps w:val="0"/>
        <w:smallCaps w:val="0"/>
        <w:strike w:val="0"/>
        <w:dstrike w:val="0"/>
        <w:outline w:val="0"/>
        <w:shadow w:val="0"/>
        <w:emboss w:val="0"/>
        <w:imprint w:val="0"/>
        <w:color w:val="000000"/>
        <w:sz w:val="24"/>
        <w:u w:val="none"/>
        <w:effect w:val="none"/>
        <w:vertAlign w:val="baseline"/>
      </w:rPr>
    </w:lvl>
    <w:lvl w:ilvl="4">
      <w:start w:val="1"/>
      <w:numFmt w:val="decimal"/>
      <w:pStyle w:val="OutHead5"/>
      <w:suff w:val="space"/>
      <w:lvlText w:val="%1.%2.%3.%4.%5 "/>
      <w:lvlJc w:val="left"/>
      <w:pPr>
        <w:ind w:firstLine="2880"/>
      </w:pPr>
      <w:rPr>
        <w:rFonts w:ascii="Times New Roman" w:hAnsi="Times New Roman" w:cs="Times New Roman" w:hint="default"/>
        <w:b w:val="0"/>
        <w:i w:val="0"/>
        <w:caps w:val="0"/>
        <w:smallCaps w:val="0"/>
        <w:strike w:val="0"/>
        <w:dstrike w:val="0"/>
        <w:outline w:val="0"/>
        <w:shadow w:val="0"/>
        <w:emboss w:val="0"/>
        <w:imprint w:val="0"/>
        <w:color w:val="000000"/>
        <w:sz w:val="24"/>
        <w:u w:val="none"/>
        <w:effect w:val="none"/>
        <w:vertAlign w:val="baseline"/>
      </w:rPr>
    </w:lvl>
    <w:lvl w:ilvl="5">
      <w:start w:val="1"/>
      <w:numFmt w:val="decimal"/>
      <w:pStyle w:val="OutHead6"/>
      <w:suff w:val="space"/>
      <w:lvlText w:val="%1.%2.%3.%4.%5.%6 "/>
      <w:lvlJc w:val="left"/>
      <w:pPr>
        <w:ind w:firstLine="3600"/>
      </w:pPr>
      <w:rPr>
        <w:rFonts w:ascii="Times New Roman" w:hAnsi="Times New Roman" w:cs="Times New Roman" w:hint="default"/>
        <w:b w:val="0"/>
        <w:i w:val="0"/>
        <w:caps w:val="0"/>
        <w:smallCaps w:val="0"/>
        <w:strike w:val="0"/>
        <w:dstrike w:val="0"/>
        <w:outline w:val="0"/>
        <w:shadow w:val="0"/>
        <w:emboss w:val="0"/>
        <w:imprint w:val="0"/>
        <w:color w:val="000000"/>
        <w:sz w:val="24"/>
        <w:u w:val="none"/>
        <w:effect w:val="none"/>
        <w:vertAlign w:val="baseline"/>
      </w:rPr>
    </w:lvl>
    <w:lvl w:ilvl="6">
      <w:start w:val="1"/>
      <w:numFmt w:val="decimal"/>
      <w:pStyle w:val="OutHead7"/>
      <w:suff w:val="space"/>
      <w:lvlText w:val="%1.%2.%3.%4.%5.%6.%7 "/>
      <w:lvlJc w:val="left"/>
      <w:pPr>
        <w:ind w:firstLine="4320"/>
      </w:pPr>
      <w:rPr>
        <w:rFonts w:ascii="Times New Roman" w:hAnsi="Times New Roman" w:cs="Times New Roman" w:hint="default"/>
        <w:b w:val="0"/>
        <w:i w:val="0"/>
        <w:caps w:val="0"/>
        <w:smallCaps w:val="0"/>
        <w:strike w:val="0"/>
        <w:dstrike w:val="0"/>
        <w:outline w:val="0"/>
        <w:shadow w:val="0"/>
        <w:emboss w:val="0"/>
        <w:imprint w:val="0"/>
        <w:color w:val="000000"/>
        <w:sz w:val="24"/>
        <w:u w:val="none"/>
        <w:effect w:val="none"/>
        <w:vertAlign w:val="baseline"/>
      </w:rPr>
    </w:lvl>
    <w:lvl w:ilvl="7">
      <w:start w:val="1"/>
      <w:numFmt w:val="decimal"/>
      <w:pStyle w:val="OutHead8"/>
      <w:suff w:val="space"/>
      <w:lvlText w:val="%1.%2.%3.%4.%5.%6.%7.%8 "/>
      <w:lvlJc w:val="left"/>
      <w:pPr>
        <w:ind w:firstLine="5040"/>
      </w:pPr>
      <w:rPr>
        <w:rFonts w:ascii="Times New Roman" w:hAnsi="Times New Roman" w:cs="Times New Roman" w:hint="default"/>
        <w:b w:val="0"/>
        <w:i w:val="0"/>
        <w:caps w:val="0"/>
        <w:smallCaps w:val="0"/>
        <w:strike w:val="0"/>
        <w:dstrike w:val="0"/>
        <w:outline w:val="0"/>
        <w:shadow w:val="0"/>
        <w:emboss w:val="0"/>
        <w:imprint w:val="0"/>
        <w:color w:val="000000"/>
        <w:sz w:val="24"/>
        <w:u w:val="none"/>
        <w:effect w:val="none"/>
        <w:vertAlign w:val="baseline"/>
      </w:rPr>
    </w:lvl>
    <w:lvl w:ilvl="8">
      <w:start w:val="1"/>
      <w:numFmt w:val="lowerRoman"/>
      <w:lvlText w:val="%9."/>
      <w:lvlJc w:val="left"/>
      <w:pPr>
        <w:tabs>
          <w:tab w:val="num" w:pos="3240"/>
        </w:tabs>
        <w:ind w:left="3240" w:hanging="360"/>
      </w:pPr>
      <w:rPr>
        <w:rFonts w:cs="Times New Roman" w:hint="default"/>
      </w:rPr>
    </w:lvl>
  </w:abstractNum>
  <w:abstractNum w:abstractNumId="12">
    <w:nsid w:val="49714A93"/>
    <w:multiLevelType w:val="hybridMultilevel"/>
    <w:tmpl w:val="45B46AC0"/>
    <w:lvl w:ilvl="0" w:tplc="367A4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B8C0AFB"/>
    <w:multiLevelType w:val="hybridMultilevel"/>
    <w:tmpl w:val="4AA6507E"/>
    <w:lvl w:ilvl="0" w:tplc="55E6D9DA">
      <w:start w:val="1"/>
      <w:numFmt w:val="lowerLetter"/>
      <w:lvlText w:val="(%1)"/>
      <w:lvlJc w:val="left"/>
      <w:pPr>
        <w:ind w:left="1440" w:hanging="720"/>
      </w:pPr>
      <w:rPr>
        <w:rFonts w:cs="Times New Roman" w:hint="default"/>
        <w:b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8894D14"/>
    <w:multiLevelType w:val="hybridMultilevel"/>
    <w:tmpl w:val="B9CA21D0"/>
    <w:lvl w:ilvl="0" w:tplc="E1BA61B4">
      <w:start w:val="1"/>
      <w:numFmt w:val="upperLetter"/>
      <w:lvlText w:val="%1."/>
      <w:lvlJc w:val="left"/>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num w:numId="1">
    <w:abstractNumId w:val="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0"/>
  </w:num>
  <w:num w:numId="11">
    <w:abstractNumId w:val="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0"/>
  </w:num>
  <w:num w:numId="21">
    <w:abstractNumId w:val="1"/>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0"/>
  </w:num>
  <w:num w:numId="31">
    <w:abstractNumId w:val="11"/>
  </w:num>
  <w:num w:numId="32">
    <w:abstractNumId w:val="12"/>
  </w:num>
  <w:num w:numId="33">
    <w:abstractNumId w:val="13"/>
  </w:num>
  <w:num w:numId="34">
    <w:abstractNumId w:val="14"/>
  </w:num>
  <w:num w:numId="3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92E48"/>
    <w:rsid w:val="00023B96"/>
    <w:rsid w:val="00026AF7"/>
    <w:rsid w:val="00034FD3"/>
    <w:rsid w:val="00036BC9"/>
    <w:rsid w:val="00053957"/>
    <w:rsid w:val="0005743A"/>
    <w:rsid w:val="000629F8"/>
    <w:rsid w:val="000935FE"/>
    <w:rsid w:val="000A5754"/>
    <w:rsid w:val="000A5A07"/>
    <w:rsid w:val="000B2FEC"/>
    <w:rsid w:val="000B58D7"/>
    <w:rsid w:val="000B6056"/>
    <w:rsid w:val="000C06D2"/>
    <w:rsid w:val="000C6347"/>
    <w:rsid w:val="000D4BE0"/>
    <w:rsid w:val="0010561B"/>
    <w:rsid w:val="00126F41"/>
    <w:rsid w:val="00135973"/>
    <w:rsid w:val="00155BDB"/>
    <w:rsid w:val="00161723"/>
    <w:rsid w:val="001640AC"/>
    <w:rsid w:val="00170244"/>
    <w:rsid w:val="00174875"/>
    <w:rsid w:val="00181DBB"/>
    <w:rsid w:val="00183AB9"/>
    <w:rsid w:val="001C632A"/>
    <w:rsid w:val="001C7413"/>
    <w:rsid w:val="001C7A65"/>
    <w:rsid w:val="001D7576"/>
    <w:rsid w:val="00203B68"/>
    <w:rsid w:val="002051C8"/>
    <w:rsid w:val="002176A2"/>
    <w:rsid w:val="00242660"/>
    <w:rsid w:val="00247D0E"/>
    <w:rsid w:val="0025011E"/>
    <w:rsid w:val="002559C6"/>
    <w:rsid w:val="00260BBA"/>
    <w:rsid w:val="0026578E"/>
    <w:rsid w:val="002B7C92"/>
    <w:rsid w:val="002C6583"/>
    <w:rsid w:val="002F464D"/>
    <w:rsid w:val="002F5A3C"/>
    <w:rsid w:val="00315A92"/>
    <w:rsid w:val="0032280B"/>
    <w:rsid w:val="00342ED5"/>
    <w:rsid w:val="00371FC2"/>
    <w:rsid w:val="003748EB"/>
    <w:rsid w:val="00380C35"/>
    <w:rsid w:val="00385C8F"/>
    <w:rsid w:val="003C18C1"/>
    <w:rsid w:val="003C64E8"/>
    <w:rsid w:val="003C7E52"/>
    <w:rsid w:val="003D7545"/>
    <w:rsid w:val="003F03C2"/>
    <w:rsid w:val="003F05AA"/>
    <w:rsid w:val="003F23F1"/>
    <w:rsid w:val="003F30CD"/>
    <w:rsid w:val="00402E4D"/>
    <w:rsid w:val="00433FE1"/>
    <w:rsid w:val="0043740C"/>
    <w:rsid w:val="0045642C"/>
    <w:rsid w:val="004707BE"/>
    <w:rsid w:val="00472E79"/>
    <w:rsid w:val="00473F02"/>
    <w:rsid w:val="00483A74"/>
    <w:rsid w:val="004A0C50"/>
    <w:rsid w:val="004A2767"/>
    <w:rsid w:val="004A4731"/>
    <w:rsid w:val="004B7C94"/>
    <w:rsid w:val="004C4CD3"/>
    <w:rsid w:val="004C702C"/>
    <w:rsid w:val="004E6199"/>
    <w:rsid w:val="005070D2"/>
    <w:rsid w:val="00527E2C"/>
    <w:rsid w:val="00534142"/>
    <w:rsid w:val="00536513"/>
    <w:rsid w:val="00544E12"/>
    <w:rsid w:val="00554196"/>
    <w:rsid w:val="00564581"/>
    <w:rsid w:val="00564DAE"/>
    <w:rsid w:val="005662A9"/>
    <w:rsid w:val="0057104C"/>
    <w:rsid w:val="005746A8"/>
    <w:rsid w:val="00587278"/>
    <w:rsid w:val="005A2481"/>
    <w:rsid w:val="005A6854"/>
    <w:rsid w:val="005B2838"/>
    <w:rsid w:val="005B5B20"/>
    <w:rsid w:val="005C4099"/>
    <w:rsid w:val="005C64D8"/>
    <w:rsid w:val="005C65E4"/>
    <w:rsid w:val="005D19C4"/>
    <w:rsid w:val="005E46AD"/>
    <w:rsid w:val="005E7DE8"/>
    <w:rsid w:val="005F4C38"/>
    <w:rsid w:val="00600778"/>
    <w:rsid w:val="00613BC0"/>
    <w:rsid w:val="00615E5D"/>
    <w:rsid w:val="00616A94"/>
    <w:rsid w:val="00641F21"/>
    <w:rsid w:val="0064714D"/>
    <w:rsid w:val="00650466"/>
    <w:rsid w:val="006619F1"/>
    <w:rsid w:val="00662B5A"/>
    <w:rsid w:val="00673910"/>
    <w:rsid w:val="00676BB8"/>
    <w:rsid w:val="006815AE"/>
    <w:rsid w:val="00685200"/>
    <w:rsid w:val="00695FE0"/>
    <w:rsid w:val="006A0136"/>
    <w:rsid w:val="006A79C0"/>
    <w:rsid w:val="006B361D"/>
    <w:rsid w:val="006C7CAC"/>
    <w:rsid w:val="006D6738"/>
    <w:rsid w:val="006D72A6"/>
    <w:rsid w:val="006E040F"/>
    <w:rsid w:val="006E1D47"/>
    <w:rsid w:val="006E6F09"/>
    <w:rsid w:val="006F76C2"/>
    <w:rsid w:val="00700C1A"/>
    <w:rsid w:val="00707D1C"/>
    <w:rsid w:val="00721CF4"/>
    <w:rsid w:val="00745006"/>
    <w:rsid w:val="00750A25"/>
    <w:rsid w:val="00753EAE"/>
    <w:rsid w:val="00776EFF"/>
    <w:rsid w:val="00781B8F"/>
    <w:rsid w:val="00783F8D"/>
    <w:rsid w:val="0079342D"/>
    <w:rsid w:val="00796FE1"/>
    <w:rsid w:val="007D7C35"/>
    <w:rsid w:val="007F2184"/>
    <w:rsid w:val="007F5B28"/>
    <w:rsid w:val="00800578"/>
    <w:rsid w:val="0080330B"/>
    <w:rsid w:val="00805007"/>
    <w:rsid w:val="00820C45"/>
    <w:rsid w:val="0082303B"/>
    <w:rsid w:val="0082532A"/>
    <w:rsid w:val="00836295"/>
    <w:rsid w:val="008402C4"/>
    <w:rsid w:val="00854AD1"/>
    <w:rsid w:val="00866CB5"/>
    <w:rsid w:val="00870ADF"/>
    <w:rsid w:val="00872E8F"/>
    <w:rsid w:val="0087750E"/>
    <w:rsid w:val="00896691"/>
    <w:rsid w:val="0089706C"/>
    <w:rsid w:val="008A5BCD"/>
    <w:rsid w:val="008A7F32"/>
    <w:rsid w:val="008D529B"/>
    <w:rsid w:val="00911CED"/>
    <w:rsid w:val="00922995"/>
    <w:rsid w:val="0093450E"/>
    <w:rsid w:val="009524E5"/>
    <w:rsid w:val="009526CD"/>
    <w:rsid w:val="00954213"/>
    <w:rsid w:val="0096164F"/>
    <w:rsid w:val="0096429B"/>
    <w:rsid w:val="00965863"/>
    <w:rsid w:val="00967E80"/>
    <w:rsid w:val="009812CA"/>
    <w:rsid w:val="00981CFF"/>
    <w:rsid w:val="009A4050"/>
    <w:rsid w:val="009B2183"/>
    <w:rsid w:val="009B5A83"/>
    <w:rsid w:val="009C21CF"/>
    <w:rsid w:val="009D3BFD"/>
    <w:rsid w:val="009E0DB5"/>
    <w:rsid w:val="009F6AC0"/>
    <w:rsid w:val="00A0496F"/>
    <w:rsid w:val="00A06400"/>
    <w:rsid w:val="00A07F51"/>
    <w:rsid w:val="00A25FBA"/>
    <w:rsid w:val="00A26E2D"/>
    <w:rsid w:val="00A421FA"/>
    <w:rsid w:val="00A434A1"/>
    <w:rsid w:val="00A633EF"/>
    <w:rsid w:val="00AB766C"/>
    <w:rsid w:val="00AC34EB"/>
    <w:rsid w:val="00AE0A6A"/>
    <w:rsid w:val="00AE39A1"/>
    <w:rsid w:val="00AF0F8A"/>
    <w:rsid w:val="00B009BC"/>
    <w:rsid w:val="00B16DC4"/>
    <w:rsid w:val="00B229AC"/>
    <w:rsid w:val="00B24C28"/>
    <w:rsid w:val="00B348A1"/>
    <w:rsid w:val="00B4208D"/>
    <w:rsid w:val="00B50F06"/>
    <w:rsid w:val="00B57B36"/>
    <w:rsid w:val="00B72D7A"/>
    <w:rsid w:val="00B92E48"/>
    <w:rsid w:val="00B95AF7"/>
    <w:rsid w:val="00BA5F44"/>
    <w:rsid w:val="00BB5863"/>
    <w:rsid w:val="00BB5A37"/>
    <w:rsid w:val="00BC15C6"/>
    <w:rsid w:val="00BE1C15"/>
    <w:rsid w:val="00BE2F0D"/>
    <w:rsid w:val="00BE6228"/>
    <w:rsid w:val="00BE6E3B"/>
    <w:rsid w:val="00BF395E"/>
    <w:rsid w:val="00BF3EFE"/>
    <w:rsid w:val="00BF51FD"/>
    <w:rsid w:val="00BF5C1A"/>
    <w:rsid w:val="00BF6A6D"/>
    <w:rsid w:val="00C00AC8"/>
    <w:rsid w:val="00C238B4"/>
    <w:rsid w:val="00C35C70"/>
    <w:rsid w:val="00C40550"/>
    <w:rsid w:val="00C443A8"/>
    <w:rsid w:val="00C53DB7"/>
    <w:rsid w:val="00C649AB"/>
    <w:rsid w:val="00C66D81"/>
    <w:rsid w:val="00C813F5"/>
    <w:rsid w:val="00CA0B45"/>
    <w:rsid w:val="00CA6E56"/>
    <w:rsid w:val="00CC0AD2"/>
    <w:rsid w:val="00CD5B26"/>
    <w:rsid w:val="00CD7BF6"/>
    <w:rsid w:val="00CE5D30"/>
    <w:rsid w:val="00D00D2A"/>
    <w:rsid w:val="00D10F75"/>
    <w:rsid w:val="00D12201"/>
    <w:rsid w:val="00D15E3F"/>
    <w:rsid w:val="00D31DF3"/>
    <w:rsid w:val="00D3593F"/>
    <w:rsid w:val="00D453E6"/>
    <w:rsid w:val="00D45564"/>
    <w:rsid w:val="00D4598A"/>
    <w:rsid w:val="00D478D9"/>
    <w:rsid w:val="00D50F66"/>
    <w:rsid w:val="00D5396B"/>
    <w:rsid w:val="00D65072"/>
    <w:rsid w:val="00D65E67"/>
    <w:rsid w:val="00D66867"/>
    <w:rsid w:val="00D84FB8"/>
    <w:rsid w:val="00D94E24"/>
    <w:rsid w:val="00DA22FA"/>
    <w:rsid w:val="00DA4F17"/>
    <w:rsid w:val="00DC597C"/>
    <w:rsid w:val="00DD48B0"/>
    <w:rsid w:val="00DD4D0C"/>
    <w:rsid w:val="00DE602C"/>
    <w:rsid w:val="00DF64C1"/>
    <w:rsid w:val="00E15DB7"/>
    <w:rsid w:val="00E25E2A"/>
    <w:rsid w:val="00E35708"/>
    <w:rsid w:val="00E61A80"/>
    <w:rsid w:val="00E61F78"/>
    <w:rsid w:val="00E65428"/>
    <w:rsid w:val="00E720E1"/>
    <w:rsid w:val="00E730C9"/>
    <w:rsid w:val="00E76C4E"/>
    <w:rsid w:val="00E83521"/>
    <w:rsid w:val="00E87148"/>
    <w:rsid w:val="00E8792F"/>
    <w:rsid w:val="00E91583"/>
    <w:rsid w:val="00E9231E"/>
    <w:rsid w:val="00EA2427"/>
    <w:rsid w:val="00EB5845"/>
    <w:rsid w:val="00ED653A"/>
    <w:rsid w:val="00EE4160"/>
    <w:rsid w:val="00F01A2A"/>
    <w:rsid w:val="00F21C9C"/>
    <w:rsid w:val="00F35A70"/>
    <w:rsid w:val="00F4271B"/>
    <w:rsid w:val="00F55184"/>
    <w:rsid w:val="00F60154"/>
    <w:rsid w:val="00F75DD3"/>
    <w:rsid w:val="00F76B88"/>
    <w:rsid w:val="00F8158C"/>
    <w:rsid w:val="00F96170"/>
    <w:rsid w:val="00FA74DE"/>
    <w:rsid w:val="00FB269A"/>
    <w:rsid w:val="00FB35B6"/>
    <w:rsid w:val="00FD1E90"/>
    <w:rsid w:val="00FD7572"/>
    <w:rsid w:val="00FE34BA"/>
    <w:rsid w:val="00FE5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E0DB5"/>
    <w:rPr>
      <w:rFonts w:ascii="Courier New" w:hAnsi="Courier New"/>
      <w:sz w:val="24"/>
      <w:szCs w:val="20"/>
    </w:rPr>
  </w:style>
  <w:style w:type="paragraph" w:styleId="Heading1">
    <w:name w:val="heading 1"/>
    <w:basedOn w:val="TemplateNORMAL"/>
    <w:link w:val="Heading1Char"/>
    <w:uiPriority w:val="99"/>
    <w:qFormat/>
    <w:rsid w:val="009E0DB5"/>
    <w:pPr>
      <w:widowControl w:val="0"/>
      <w:spacing w:before="240"/>
      <w:ind w:left="720" w:hanging="720"/>
      <w:outlineLvl w:val="0"/>
    </w:pPr>
    <w:rPr>
      <w:rFonts w:ascii="Courier" w:hAnsi="Courier"/>
    </w:rPr>
  </w:style>
  <w:style w:type="paragraph" w:styleId="Heading2">
    <w:name w:val="heading 2"/>
    <w:basedOn w:val="TemplateNORMAL"/>
    <w:next w:val="Normal"/>
    <w:link w:val="Heading2Char"/>
    <w:uiPriority w:val="99"/>
    <w:qFormat/>
    <w:rsid w:val="009E0DB5"/>
    <w:pPr>
      <w:widowControl w:val="0"/>
      <w:spacing w:before="240"/>
      <w:ind w:left="1440" w:hanging="720"/>
      <w:outlineLvl w:val="1"/>
    </w:pPr>
    <w:rPr>
      <w:rFonts w:ascii="Courier" w:hAnsi="Courier"/>
    </w:rPr>
  </w:style>
  <w:style w:type="paragraph" w:styleId="Heading3">
    <w:name w:val="heading 3"/>
    <w:basedOn w:val="TemplateNORMAL"/>
    <w:next w:val="Normal"/>
    <w:link w:val="Heading3Char"/>
    <w:uiPriority w:val="99"/>
    <w:qFormat/>
    <w:rsid w:val="009E0DB5"/>
    <w:pPr>
      <w:widowControl w:val="0"/>
      <w:spacing w:before="240"/>
      <w:ind w:left="2160" w:hanging="720"/>
      <w:outlineLvl w:val="2"/>
    </w:pPr>
    <w:rPr>
      <w:rFonts w:ascii="Courier" w:hAnsi="Courier"/>
    </w:rPr>
  </w:style>
  <w:style w:type="paragraph" w:styleId="Heading4">
    <w:name w:val="heading 4"/>
    <w:basedOn w:val="TemplateNORMAL"/>
    <w:next w:val="Normal"/>
    <w:link w:val="Heading4Char"/>
    <w:uiPriority w:val="99"/>
    <w:qFormat/>
    <w:rsid w:val="009E0DB5"/>
    <w:pPr>
      <w:widowControl w:val="0"/>
      <w:spacing w:before="240"/>
      <w:ind w:left="2880" w:hanging="720"/>
      <w:outlineLvl w:val="3"/>
    </w:pPr>
    <w:rPr>
      <w:rFonts w:ascii="Courier" w:hAnsi="Courier"/>
    </w:rPr>
  </w:style>
  <w:style w:type="paragraph" w:styleId="Heading5">
    <w:name w:val="heading 5"/>
    <w:basedOn w:val="TemplateNORMAL"/>
    <w:next w:val="Normal"/>
    <w:link w:val="Heading5Char"/>
    <w:uiPriority w:val="99"/>
    <w:qFormat/>
    <w:rsid w:val="009E0DB5"/>
    <w:pPr>
      <w:widowControl w:val="0"/>
      <w:spacing w:before="240"/>
      <w:ind w:left="3600" w:hanging="720"/>
      <w:outlineLvl w:val="4"/>
    </w:pPr>
    <w:rPr>
      <w:rFonts w:ascii="Courier" w:hAnsi="Courier"/>
    </w:rPr>
  </w:style>
  <w:style w:type="paragraph" w:styleId="Heading6">
    <w:name w:val="heading 6"/>
    <w:basedOn w:val="TemplateNORMAL"/>
    <w:next w:val="Normal"/>
    <w:link w:val="Heading6Char"/>
    <w:uiPriority w:val="99"/>
    <w:qFormat/>
    <w:rsid w:val="009E0DB5"/>
    <w:pPr>
      <w:widowControl w:val="0"/>
      <w:spacing w:before="240"/>
      <w:ind w:left="4320" w:hanging="720"/>
      <w:outlineLvl w:val="5"/>
    </w:pPr>
    <w:rPr>
      <w:rFonts w:ascii="Courier" w:hAnsi="Courier"/>
    </w:rPr>
  </w:style>
  <w:style w:type="paragraph" w:styleId="Heading7">
    <w:name w:val="heading 7"/>
    <w:basedOn w:val="TemplateNORMAL"/>
    <w:next w:val="Normal"/>
    <w:link w:val="Heading7Char"/>
    <w:uiPriority w:val="99"/>
    <w:qFormat/>
    <w:rsid w:val="009E0DB5"/>
    <w:pPr>
      <w:widowControl w:val="0"/>
      <w:spacing w:before="240"/>
      <w:ind w:left="5040" w:hanging="720"/>
      <w:outlineLvl w:val="6"/>
    </w:pPr>
    <w:rPr>
      <w:rFonts w:ascii="Courier" w:hAnsi="Courier"/>
    </w:rPr>
  </w:style>
  <w:style w:type="paragraph" w:styleId="Heading8">
    <w:name w:val="heading 8"/>
    <w:basedOn w:val="TemplateNORMAL"/>
    <w:next w:val="Normal"/>
    <w:link w:val="Heading8Char"/>
    <w:uiPriority w:val="99"/>
    <w:qFormat/>
    <w:rsid w:val="009E0DB5"/>
    <w:pPr>
      <w:spacing w:before="240" w:after="60"/>
      <w:outlineLvl w:val="7"/>
    </w:pPr>
    <w:rPr>
      <w:rFonts w:ascii="Arial" w:hAnsi="Arial"/>
      <w:i/>
      <w:sz w:val="20"/>
    </w:rPr>
  </w:style>
  <w:style w:type="paragraph" w:styleId="Heading9">
    <w:name w:val="heading 9"/>
    <w:basedOn w:val="TemplateNORMAL"/>
    <w:next w:val="Normal"/>
    <w:link w:val="Heading9Char"/>
    <w:uiPriority w:val="99"/>
    <w:qFormat/>
    <w:rsid w:val="009E0DB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1DF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31DF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31DF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31DF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31DF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31DF3"/>
    <w:rPr>
      <w:rFonts w:ascii="Calibri" w:hAnsi="Calibri" w:cs="Times New Roman"/>
      <w:b/>
      <w:bCs/>
    </w:rPr>
  </w:style>
  <w:style w:type="character" w:customStyle="1" w:styleId="Heading7Char">
    <w:name w:val="Heading 7 Char"/>
    <w:basedOn w:val="DefaultParagraphFont"/>
    <w:link w:val="Heading7"/>
    <w:uiPriority w:val="99"/>
    <w:semiHidden/>
    <w:locked/>
    <w:rsid w:val="00D31DF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31DF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31DF3"/>
    <w:rPr>
      <w:rFonts w:ascii="Cambria" w:hAnsi="Cambria" w:cs="Times New Roman"/>
    </w:rPr>
  </w:style>
  <w:style w:type="paragraph" w:customStyle="1" w:styleId="TemplateNORMAL">
    <w:name w:val="Template NORMAL"/>
    <w:link w:val="TemplateNORMALChar"/>
    <w:uiPriority w:val="99"/>
    <w:rsid w:val="009E0DB5"/>
    <w:pPr>
      <w:spacing w:line="240" w:lineRule="exact"/>
    </w:pPr>
    <w:rPr>
      <w:sz w:val="24"/>
      <w:szCs w:val="20"/>
    </w:rPr>
  </w:style>
  <w:style w:type="paragraph" w:styleId="Header">
    <w:name w:val="header"/>
    <w:basedOn w:val="TemplateNORMAL"/>
    <w:link w:val="HeaderChar"/>
    <w:uiPriority w:val="99"/>
    <w:rsid w:val="009E0DB5"/>
    <w:pPr>
      <w:tabs>
        <w:tab w:val="center" w:pos="4320"/>
        <w:tab w:val="right" w:pos="8640"/>
      </w:tabs>
    </w:pPr>
  </w:style>
  <w:style w:type="character" w:customStyle="1" w:styleId="HeaderChar">
    <w:name w:val="Header Char"/>
    <w:basedOn w:val="DefaultParagraphFont"/>
    <w:link w:val="Header"/>
    <w:uiPriority w:val="99"/>
    <w:semiHidden/>
    <w:locked/>
    <w:rsid w:val="00D31DF3"/>
    <w:rPr>
      <w:rFonts w:ascii="Courier New" w:hAnsi="Courier New" w:cs="Times New Roman"/>
      <w:sz w:val="20"/>
      <w:szCs w:val="20"/>
    </w:rPr>
  </w:style>
  <w:style w:type="character" w:styleId="FootnoteReference">
    <w:name w:val="footnote reference"/>
    <w:basedOn w:val="DefaultParagraphFont"/>
    <w:uiPriority w:val="99"/>
    <w:semiHidden/>
    <w:rsid w:val="009E0DB5"/>
    <w:rPr>
      <w:rFonts w:ascii="Univers" w:hAnsi="Univers" w:cs="Times New Roman"/>
      <w:position w:val="6"/>
      <w:lang w:val="en-US"/>
    </w:rPr>
  </w:style>
  <w:style w:type="paragraph" w:customStyle="1" w:styleId="INSIDEADDRESS">
    <w:name w:val="INSIDE ADDRESS"/>
    <w:basedOn w:val="TemplateNORMAL"/>
    <w:uiPriority w:val="99"/>
    <w:rsid w:val="009E0DB5"/>
    <w:pPr>
      <w:keepLines/>
      <w:widowControl w:val="0"/>
      <w:tabs>
        <w:tab w:val="right" w:pos="9360"/>
      </w:tabs>
    </w:pPr>
  </w:style>
  <w:style w:type="paragraph" w:customStyle="1" w:styleId="CENTEREDUNDERLINED">
    <w:name w:val="CENTERED UNDERLINED"/>
    <w:basedOn w:val="TemplateNORMAL"/>
    <w:uiPriority w:val="99"/>
    <w:rsid w:val="009E0DB5"/>
    <w:pPr>
      <w:jc w:val="center"/>
    </w:pPr>
    <w:rPr>
      <w:u w:val="single"/>
    </w:rPr>
  </w:style>
  <w:style w:type="paragraph" w:customStyle="1" w:styleId="QUOTESPECIAL1stlevel">
    <w:name w:val="QUOTE SPECIAL 1st level"/>
    <w:basedOn w:val="TemplateNORMAL"/>
    <w:uiPriority w:val="99"/>
    <w:rsid w:val="009E0DB5"/>
    <w:pPr>
      <w:widowControl w:val="0"/>
      <w:spacing w:before="240"/>
      <w:ind w:left="1440" w:right="1440" w:hanging="720"/>
    </w:pPr>
  </w:style>
  <w:style w:type="paragraph" w:customStyle="1" w:styleId="REFINITIALS">
    <w:name w:val="REF INITIALS"/>
    <w:basedOn w:val="TemplateNORMAL"/>
    <w:uiPriority w:val="99"/>
    <w:rsid w:val="009E0DB5"/>
    <w:pPr>
      <w:keepNext/>
      <w:keepLines/>
      <w:widowControl w:val="0"/>
      <w:spacing w:before="480"/>
      <w:ind w:left="720" w:hanging="720"/>
    </w:pPr>
  </w:style>
  <w:style w:type="paragraph" w:customStyle="1" w:styleId="RUNNINGFOOT">
    <w:name w:val="RUNNING FOOT"/>
    <w:aliases w:val="Right Bottom"/>
    <w:basedOn w:val="TemplateNORMAL"/>
    <w:uiPriority w:val="99"/>
    <w:rsid w:val="009E0DB5"/>
    <w:pPr>
      <w:keepLines/>
      <w:widowControl w:val="0"/>
      <w:ind w:right="3600"/>
    </w:pPr>
  </w:style>
  <w:style w:type="paragraph" w:customStyle="1" w:styleId="CENTERBOLD">
    <w:name w:val="CENTER BOLD"/>
    <w:basedOn w:val="TemplateNORMAL"/>
    <w:next w:val="STANDARDDOUBLE"/>
    <w:uiPriority w:val="99"/>
    <w:rsid w:val="009E0DB5"/>
    <w:pPr>
      <w:keepNext/>
      <w:spacing w:before="240"/>
      <w:jc w:val="center"/>
    </w:pPr>
    <w:rPr>
      <w:b/>
      <w:caps/>
      <w:u w:val="single"/>
    </w:rPr>
  </w:style>
  <w:style w:type="paragraph" w:customStyle="1" w:styleId="STANDARDDOUBLE">
    <w:name w:val="STANDARD DOUBLE"/>
    <w:basedOn w:val="TemplateNORMAL"/>
    <w:uiPriority w:val="99"/>
    <w:rsid w:val="009E0DB5"/>
    <w:pPr>
      <w:spacing w:line="480" w:lineRule="exact"/>
      <w:ind w:firstLine="720"/>
    </w:pPr>
  </w:style>
  <w:style w:type="paragraph" w:customStyle="1" w:styleId="RUNNINGHEAD">
    <w:name w:val="RUNNING HEAD"/>
    <w:aliases w:val="Right Top"/>
    <w:basedOn w:val="TemplateNORMAL"/>
    <w:uiPriority w:val="99"/>
    <w:rsid w:val="009E0DB5"/>
    <w:pPr>
      <w:widowControl w:val="0"/>
      <w:ind w:left="6480"/>
    </w:pPr>
  </w:style>
  <w:style w:type="paragraph" w:customStyle="1" w:styleId="CENTERCAPS">
    <w:name w:val="CENTER CAPS"/>
    <w:basedOn w:val="TemplateNORMAL"/>
    <w:uiPriority w:val="99"/>
    <w:rsid w:val="009E0DB5"/>
    <w:pPr>
      <w:spacing w:before="960" w:after="480"/>
      <w:jc w:val="center"/>
    </w:pPr>
    <w:rPr>
      <w:caps/>
    </w:rPr>
  </w:style>
  <w:style w:type="paragraph" w:customStyle="1" w:styleId="SIGLINE">
    <w:name w:val="SIG LINE"/>
    <w:aliases w:val="TITLE or LAWYER"/>
    <w:basedOn w:val="TemplateNORMAL"/>
    <w:uiPriority w:val="99"/>
    <w:rsid w:val="009E0DB5"/>
    <w:pPr>
      <w:keepLines/>
      <w:widowControl w:val="0"/>
      <w:ind w:left="5400" w:hanging="720"/>
    </w:pPr>
  </w:style>
  <w:style w:type="paragraph" w:customStyle="1" w:styleId="CERTADDRESS">
    <w:name w:val="CERT ADDRESS"/>
    <w:basedOn w:val="TemplateNORMAL"/>
    <w:uiPriority w:val="99"/>
    <w:rsid w:val="009E0DB5"/>
    <w:pPr>
      <w:spacing w:before="240"/>
      <w:ind w:left="720"/>
    </w:pPr>
  </w:style>
  <w:style w:type="paragraph" w:customStyle="1" w:styleId="FIRMLETTERHEADNORMAL">
    <w:name w:val="FIRM LETTERHEAD NORMAL"/>
    <w:uiPriority w:val="99"/>
    <w:rsid w:val="009E0DB5"/>
    <w:pPr>
      <w:spacing w:line="240" w:lineRule="exact"/>
    </w:pPr>
    <w:rPr>
      <w:sz w:val="24"/>
      <w:szCs w:val="20"/>
    </w:rPr>
  </w:style>
  <w:style w:type="character" w:styleId="PageNumber">
    <w:name w:val="page number"/>
    <w:basedOn w:val="DefaultParagraphFont"/>
    <w:uiPriority w:val="99"/>
    <w:rsid w:val="009E0DB5"/>
    <w:rPr>
      <w:rFonts w:ascii="Arial" w:hAnsi="Arial" w:cs="Times New Roman"/>
      <w:sz w:val="18"/>
    </w:rPr>
  </w:style>
  <w:style w:type="paragraph" w:customStyle="1" w:styleId="FAXLINECENTER">
    <w:name w:val="FAX LINE CENTER"/>
    <w:basedOn w:val="TemplateNORMAL"/>
    <w:next w:val="Normal"/>
    <w:uiPriority w:val="99"/>
    <w:rsid w:val="009E0DB5"/>
    <w:pPr>
      <w:jc w:val="center"/>
    </w:pPr>
    <w:rPr>
      <w:rFonts w:ascii="Garamond" w:hAnsi="Garamond"/>
      <w:smallCaps/>
      <w:sz w:val="18"/>
    </w:rPr>
  </w:style>
  <w:style w:type="paragraph" w:customStyle="1" w:styleId="FIRMDATECENTER">
    <w:name w:val="FIRM DATE CENTER"/>
    <w:basedOn w:val="TemplateNORMAL"/>
    <w:next w:val="Normal"/>
    <w:uiPriority w:val="99"/>
    <w:rsid w:val="009E0DB5"/>
    <w:pPr>
      <w:spacing w:before="1440" w:after="960"/>
      <w:jc w:val="center"/>
    </w:pPr>
  </w:style>
  <w:style w:type="paragraph" w:customStyle="1" w:styleId="RE">
    <w:name w:val="RE:"/>
    <w:basedOn w:val="TemplateNORMAL"/>
    <w:uiPriority w:val="99"/>
    <w:rsid w:val="009E0DB5"/>
    <w:pPr>
      <w:spacing w:before="240"/>
      <w:ind w:left="1440" w:right="2880" w:hanging="720"/>
    </w:pPr>
  </w:style>
  <w:style w:type="paragraph" w:customStyle="1" w:styleId="STANDARDFLUSHLEFT">
    <w:name w:val="STANDARD FLUSH LEFT"/>
    <w:basedOn w:val="TemplateNORMAL"/>
    <w:next w:val="SINGLEINDENT"/>
    <w:uiPriority w:val="99"/>
    <w:rsid w:val="009E0DB5"/>
    <w:pPr>
      <w:spacing w:before="240"/>
    </w:pPr>
  </w:style>
  <w:style w:type="paragraph" w:customStyle="1" w:styleId="SINGLEINDENT">
    <w:name w:val="SINGLE INDENT"/>
    <w:basedOn w:val="TemplateNORMAL"/>
    <w:uiPriority w:val="99"/>
    <w:rsid w:val="009E0DB5"/>
    <w:pPr>
      <w:spacing w:before="240"/>
      <w:ind w:firstLine="720"/>
    </w:pPr>
  </w:style>
  <w:style w:type="paragraph" w:customStyle="1" w:styleId="SIGNATURELINES">
    <w:name w:val="SIGNATURE LINES"/>
    <w:basedOn w:val="TemplateNORMAL"/>
    <w:uiPriority w:val="99"/>
    <w:rsid w:val="009E0DB5"/>
    <w:pPr>
      <w:spacing w:before="240"/>
      <w:ind w:left="5310" w:hanging="270"/>
    </w:pPr>
  </w:style>
  <w:style w:type="paragraph" w:customStyle="1" w:styleId="INITIALS">
    <w:name w:val="INITIALS"/>
    <w:basedOn w:val="TemplateNORMAL"/>
    <w:next w:val="ENCLOSURE"/>
    <w:uiPriority w:val="99"/>
    <w:rsid w:val="009E0DB5"/>
  </w:style>
  <w:style w:type="paragraph" w:customStyle="1" w:styleId="ENCLOSURE">
    <w:name w:val="ENCLOSURE"/>
    <w:basedOn w:val="TemplateNORMAL"/>
    <w:next w:val="CCPARAGRAPH"/>
    <w:uiPriority w:val="99"/>
    <w:rsid w:val="009E0DB5"/>
  </w:style>
  <w:style w:type="paragraph" w:customStyle="1" w:styleId="CCPARAGRAPH">
    <w:name w:val="CC PARAGRAPH"/>
    <w:basedOn w:val="TemplateNORMAL"/>
    <w:uiPriority w:val="99"/>
    <w:rsid w:val="009E0DB5"/>
    <w:pPr>
      <w:ind w:left="720" w:hanging="720"/>
    </w:pPr>
  </w:style>
  <w:style w:type="paragraph" w:customStyle="1" w:styleId="HANGINGINDENT">
    <w:name w:val="HANGING INDENT"/>
    <w:basedOn w:val="TemplateNORMAL"/>
    <w:uiPriority w:val="99"/>
    <w:rsid w:val="009E0DB5"/>
    <w:pPr>
      <w:widowControl w:val="0"/>
      <w:spacing w:before="240"/>
      <w:ind w:left="1440" w:right="1440" w:hanging="720"/>
    </w:pPr>
  </w:style>
  <w:style w:type="paragraph" w:styleId="Closing">
    <w:name w:val="Closing"/>
    <w:basedOn w:val="TemplateNORMAL"/>
    <w:link w:val="ClosingChar"/>
    <w:uiPriority w:val="99"/>
    <w:rsid w:val="009E0DB5"/>
    <w:pPr>
      <w:ind w:left="4320"/>
    </w:pPr>
  </w:style>
  <w:style w:type="character" w:customStyle="1" w:styleId="ClosingChar">
    <w:name w:val="Closing Char"/>
    <w:basedOn w:val="DefaultParagraphFont"/>
    <w:link w:val="Closing"/>
    <w:uiPriority w:val="99"/>
    <w:semiHidden/>
    <w:locked/>
    <w:rsid w:val="00D31DF3"/>
    <w:rPr>
      <w:rFonts w:ascii="Courier New" w:hAnsi="Courier New" w:cs="Times New Roman"/>
      <w:sz w:val="20"/>
      <w:szCs w:val="20"/>
    </w:rPr>
  </w:style>
  <w:style w:type="paragraph" w:customStyle="1" w:styleId="DOUBLESPACEFLUSHLEFT">
    <w:name w:val="DOUBLE SPACE FLUSH LEFT"/>
    <w:basedOn w:val="TemplateNORMAL"/>
    <w:uiPriority w:val="99"/>
    <w:rsid w:val="009E0DB5"/>
    <w:pPr>
      <w:widowControl w:val="0"/>
      <w:spacing w:line="480" w:lineRule="exact"/>
    </w:pPr>
  </w:style>
  <w:style w:type="paragraph" w:styleId="Footer">
    <w:name w:val="footer"/>
    <w:basedOn w:val="TemplateNORMAL"/>
    <w:link w:val="FooterChar"/>
    <w:uiPriority w:val="99"/>
    <w:rsid w:val="009E0DB5"/>
    <w:pPr>
      <w:tabs>
        <w:tab w:val="center" w:pos="4320"/>
        <w:tab w:val="right" w:pos="8640"/>
      </w:tabs>
      <w:ind w:left="4320"/>
    </w:pPr>
    <w:rPr>
      <w:sz w:val="16"/>
    </w:rPr>
  </w:style>
  <w:style w:type="character" w:customStyle="1" w:styleId="FooterChar">
    <w:name w:val="Footer Char"/>
    <w:basedOn w:val="DefaultParagraphFont"/>
    <w:link w:val="Footer"/>
    <w:uiPriority w:val="99"/>
    <w:locked/>
    <w:rsid w:val="002F464D"/>
    <w:rPr>
      <w:rFonts w:cs="Times New Roman"/>
      <w:sz w:val="16"/>
    </w:rPr>
  </w:style>
  <w:style w:type="paragraph" w:customStyle="1" w:styleId="PERSONALLETTERHEAD">
    <w:name w:val="PERSONAL LETTERHEAD"/>
    <w:basedOn w:val="TemplateNORMAL"/>
    <w:next w:val="Normal"/>
    <w:uiPriority w:val="99"/>
    <w:rsid w:val="009E0DB5"/>
    <w:pPr>
      <w:ind w:left="6480"/>
      <w:jc w:val="center"/>
    </w:pPr>
    <w:rPr>
      <w:rFonts w:ascii="Garamond" w:hAnsi="Garamond"/>
      <w:sz w:val="18"/>
    </w:rPr>
  </w:style>
  <w:style w:type="paragraph" w:customStyle="1" w:styleId="PERSONALLETTERHEADline2">
    <w:name w:val="PERSONAL LETTERHEAD line 2"/>
    <w:basedOn w:val="TemplateNORMAL"/>
    <w:uiPriority w:val="99"/>
    <w:rsid w:val="009E0DB5"/>
    <w:pPr>
      <w:ind w:left="6480"/>
      <w:jc w:val="center"/>
    </w:pPr>
    <w:rPr>
      <w:rFonts w:ascii="Garamond" w:hAnsi="Garamond"/>
      <w:smallCaps/>
      <w:sz w:val="16"/>
    </w:rPr>
  </w:style>
  <w:style w:type="paragraph" w:styleId="Signature">
    <w:name w:val="Signature"/>
    <w:basedOn w:val="TemplateNORMAL"/>
    <w:link w:val="SignatureChar"/>
    <w:uiPriority w:val="99"/>
    <w:rsid w:val="009E0DB5"/>
    <w:pPr>
      <w:ind w:left="4320"/>
    </w:pPr>
  </w:style>
  <w:style w:type="character" w:customStyle="1" w:styleId="SignatureChar">
    <w:name w:val="Signature Char"/>
    <w:basedOn w:val="DefaultParagraphFont"/>
    <w:link w:val="Signature"/>
    <w:uiPriority w:val="99"/>
    <w:semiHidden/>
    <w:locked/>
    <w:rsid w:val="00D31DF3"/>
    <w:rPr>
      <w:rFonts w:ascii="Courier New" w:hAnsi="Courier New" w:cs="Times New Roman"/>
      <w:sz w:val="20"/>
      <w:szCs w:val="20"/>
    </w:rPr>
  </w:style>
  <w:style w:type="paragraph" w:customStyle="1" w:styleId="PERSONALDATECENTER">
    <w:name w:val="PERSONAL DATE CENTER"/>
    <w:basedOn w:val="TemplateNORMAL"/>
    <w:uiPriority w:val="99"/>
    <w:rsid w:val="009E0DB5"/>
    <w:pPr>
      <w:spacing w:before="360" w:after="480"/>
      <w:jc w:val="center"/>
    </w:pPr>
  </w:style>
  <w:style w:type="paragraph" w:styleId="TableofAuthorities">
    <w:name w:val="table of authorities"/>
    <w:basedOn w:val="TemplateNORMAL"/>
    <w:next w:val="Normal"/>
    <w:uiPriority w:val="99"/>
    <w:semiHidden/>
    <w:rsid w:val="009E0DB5"/>
    <w:pPr>
      <w:tabs>
        <w:tab w:val="right" w:leader="dot" w:pos="9000"/>
      </w:tabs>
      <w:ind w:left="240" w:hanging="240"/>
    </w:pPr>
  </w:style>
  <w:style w:type="paragraph" w:styleId="ListNumber4">
    <w:name w:val="List Number 4"/>
    <w:basedOn w:val="TemplateNORMAL"/>
    <w:uiPriority w:val="99"/>
    <w:rsid w:val="009E0DB5"/>
    <w:pPr>
      <w:ind w:left="1440" w:hanging="360"/>
    </w:pPr>
  </w:style>
  <w:style w:type="paragraph" w:customStyle="1" w:styleId="DOUBLEUNDERLINE">
    <w:name w:val="DOUBLE UNDERLINE"/>
    <w:basedOn w:val="TemplateNORMAL"/>
    <w:uiPriority w:val="99"/>
    <w:rsid w:val="009E0DB5"/>
    <w:pPr>
      <w:spacing w:before="240"/>
      <w:jc w:val="center"/>
    </w:pPr>
  </w:style>
  <w:style w:type="character" w:styleId="LineNumber">
    <w:name w:val="line number"/>
    <w:basedOn w:val="DefaultParagraphFont"/>
    <w:uiPriority w:val="99"/>
    <w:rsid w:val="009E0DB5"/>
    <w:rPr>
      <w:rFonts w:cs="Times New Roman"/>
    </w:rPr>
  </w:style>
  <w:style w:type="paragraph" w:customStyle="1" w:styleId="OUTLINE1st">
    <w:name w:val="OUTLINE 1st"/>
    <w:basedOn w:val="TemplateNORMAL"/>
    <w:uiPriority w:val="99"/>
    <w:rsid w:val="009E0DB5"/>
    <w:pPr>
      <w:widowControl w:val="0"/>
      <w:tabs>
        <w:tab w:val="right" w:pos="864"/>
        <w:tab w:val="left" w:pos="1152"/>
      </w:tabs>
      <w:spacing w:before="240" w:line="240" w:lineRule="auto"/>
      <w:ind w:left="1152" w:hanging="1152"/>
    </w:pPr>
  </w:style>
  <w:style w:type="paragraph" w:customStyle="1" w:styleId="OUTLINE2st">
    <w:name w:val="OUTLINE 2st"/>
    <w:basedOn w:val="TemplateNORMAL"/>
    <w:uiPriority w:val="99"/>
    <w:rsid w:val="009E0DB5"/>
    <w:pPr>
      <w:widowControl w:val="0"/>
      <w:tabs>
        <w:tab w:val="right" w:pos="1440"/>
        <w:tab w:val="left" w:pos="1728"/>
      </w:tabs>
      <w:spacing w:before="240" w:line="240" w:lineRule="auto"/>
      <w:ind w:left="1728" w:hanging="1728"/>
    </w:pPr>
  </w:style>
  <w:style w:type="paragraph" w:customStyle="1" w:styleId="OUTLINE3rd">
    <w:name w:val="OUTLINE 3rd"/>
    <w:basedOn w:val="TemplateNORMAL"/>
    <w:uiPriority w:val="99"/>
    <w:rsid w:val="009E0DB5"/>
    <w:pPr>
      <w:widowControl w:val="0"/>
      <w:tabs>
        <w:tab w:val="right" w:pos="2016"/>
        <w:tab w:val="left" w:pos="2304"/>
      </w:tabs>
      <w:spacing w:before="240" w:line="240" w:lineRule="auto"/>
      <w:ind w:left="2304" w:hanging="2304"/>
    </w:pPr>
  </w:style>
  <w:style w:type="paragraph" w:customStyle="1" w:styleId="PLEADTITLE">
    <w:name w:val="PLEAD TITLE"/>
    <w:basedOn w:val="TemplateNORMAL"/>
    <w:uiPriority w:val="99"/>
    <w:rsid w:val="009E0DB5"/>
    <w:pPr>
      <w:spacing w:before="240" w:line="240" w:lineRule="atLeast"/>
      <w:ind w:left="360"/>
    </w:pPr>
  </w:style>
  <w:style w:type="paragraph" w:customStyle="1" w:styleId="PLEADINGCOURIERNORMAL">
    <w:name w:val="PLEADING COURIER NORMAL"/>
    <w:uiPriority w:val="99"/>
    <w:rsid w:val="009E0DB5"/>
    <w:pPr>
      <w:spacing w:line="240" w:lineRule="exact"/>
    </w:pPr>
    <w:rPr>
      <w:rFonts w:ascii="Courier New" w:hAnsi="Courier New"/>
      <w:sz w:val="24"/>
      <w:szCs w:val="20"/>
    </w:rPr>
  </w:style>
  <w:style w:type="paragraph" w:customStyle="1" w:styleId="PLEADINGTIMESNORMAL">
    <w:name w:val="PLEADING TIMES NORMAL"/>
    <w:uiPriority w:val="99"/>
    <w:rsid w:val="009E0DB5"/>
    <w:pPr>
      <w:spacing w:line="240" w:lineRule="exact"/>
    </w:pPr>
    <w:rPr>
      <w:sz w:val="24"/>
      <w:szCs w:val="20"/>
    </w:rPr>
  </w:style>
  <w:style w:type="paragraph" w:customStyle="1" w:styleId="QUOTEINDENT1st">
    <w:name w:val="QUOTE INDENT 1st"/>
    <w:basedOn w:val="TemplateNORMAL"/>
    <w:uiPriority w:val="99"/>
    <w:rsid w:val="009E0DB5"/>
    <w:pPr>
      <w:widowControl w:val="0"/>
      <w:spacing w:before="240"/>
      <w:ind w:left="720" w:right="1080"/>
    </w:pPr>
  </w:style>
  <w:style w:type="paragraph" w:customStyle="1" w:styleId="QUOTEINDENT2nd">
    <w:name w:val="QUOTE INDENT 2nd"/>
    <w:basedOn w:val="TemplateNORMAL"/>
    <w:uiPriority w:val="99"/>
    <w:rsid w:val="009E0DB5"/>
    <w:pPr>
      <w:widowControl w:val="0"/>
      <w:spacing w:before="240"/>
      <w:ind w:left="2160" w:right="1440"/>
    </w:pPr>
  </w:style>
  <w:style w:type="paragraph" w:customStyle="1" w:styleId="QUOTEINDENT3rdCITE">
    <w:name w:val="QUOTE INDENT 3rd CITE"/>
    <w:basedOn w:val="TemplateNORMAL"/>
    <w:uiPriority w:val="99"/>
    <w:rsid w:val="009E0DB5"/>
    <w:pPr>
      <w:widowControl w:val="0"/>
      <w:spacing w:before="240"/>
      <w:ind w:left="2880" w:right="1440"/>
    </w:pPr>
  </w:style>
  <w:style w:type="paragraph" w:customStyle="1" w:styleId="QUOTEINDENT4thCITE2">
    <w:name w:val="QUOTE INDENT 4th CITE2"/>
    <w:basedOn w:val="TemplateNORMAL"/>
    <w:uiPriority w:val="99"/>
    <w:rsid w:val="009E0DB5"/>
    <w:pPr>
      <w:widowControl w:val="0"/>
      <w:spacing w:before="240"/>
      <w:ind w:left="4320"/>
    </w:pPr>
  </w:style>
  <w:style w:type="paragraph" w:customStyle="1" w:styleId="SIGNATUREBLOCK">
    <w:name w:val="SIGNATURE BLOCK"/>
    <w:basedOn w:val="TemplateNORMAL"/>
    <w:uiPriority w:val="99"/>
    <w:rsid w:val="009E0DB5"/>
    <w:pPr>
      <w:keepNext/>
      <w:spacing w:before="240"/>
      <w:ind w:left="4320" w:right="720"/>
    </w:pPr>
  </w:style>
  <w:style w:type="paragraph" w:customStyle="1" w:styleId="SINGLESPACE">
    <w:name w:val="SINGLE SPACE"/>
    <w:basedOn w:val="TemplateNORMAL"/>
    <w:uiPriority w:val="99"/>
    <w:rsid w:val="009E0DB5"/>
  </w:style>
  <w:style w:type="paragraph" w:customStyle="1" w:styleId="STATECAP">
    <w:name w:val="STATE CAP"/>
    <w:aliases w:val="sc"/>
    <w:basedOn w:val="TemplateNORMAL"/>
    <w:uiPriority w:val="99"/>
    <w:rsid w:val="009E0DB5"/>
    <w:pPr>
      <w:spacing w:before="960" w:after="240"/>
      <w:jc w:val="center"/>
    </w:pPr>
    <w:rPr>
      <w:caps/>
    </w:rPr>
  </w:style>
  <w:style w:type="paragraph" w:styleId="CommentText">
    <w:name w:val="annotation text"/>
    <w:basedOn w:val="TemplateNORMAL"/>
    <w:link w:val="CommentTextChar"/>
    <w:uiPriority w:val="99"/>
    <w:semiHidden/>
    <w:rsid w:val="009E0DB5"/>
    <w:rPr>
      <w:sz w:val="20"/>
    </w:rPr>
  </w:style>
  <w:style w:type="character" w:customStyle="1" w:styleId="CommentTextChar">
    <w:name w:val="Comment Text Char"/>
    <w:basedOn w:val="TemplateNORMALChar"/>
    <w:link w:val="CommentText"/>
    <w:uiPriority w:val="99"/>
    <w:locked/>
    <w:rsid w:val="00BE1C15"/>
  </w:style>
  <w:style w:type="paragraph" w:styleId="BodyText">
    <w:name w:val="Body Text"/>
    <w:basedOn w:val="TemplateNORMAL"/>
    <w:link w:val="BodyTextChar"/>
    <w:uiPriority w:val="99"/>
    <w:rsid w:val="009E0DB5"/>
    <w:pPr>
      <w:spacing w:after="120"/>
    </w:pPr>
  </w:style>
  <w:style w:type="character" w:customStyle="1" w:styleId="BodyTextChar">
    <w:name w:val="Body Text Char"/>
    <w:basedOn w:val="DefaultParagraphFont"/>
    <w:link w:val="BodyText"/>
    <w:uiPriority w:val="99"/>
    <w:semiHidden/>
    <w:locked/>
    <w:rsid w:val="00D31DF3"/>
    <w:rPr>
      <w:rFonts w:ascii="Courier New" w:hAnsi="Courier New" w:cs="Times New Roman"/>
      <w:sz w:val="20"/>
      <w:szCs w:val="20"/>
    </w:rPr>
  </w:style>
  <w:style w:type="paragraph" w:styleId="BodyTextIndent">
    <w:name w:val="Body Text Indent"/>
    <w:basedOn w:val="TemplateNORMAL"/>
    <w:link w:val="BodyTextIndentChar"/>
    <w:uiPriority w:val="99"/>
    <w:rsid w:val="009E0DB5"/>
    <w:pPr>
      <w:spacing w:after="120"/>
      <w:ind w:left="360"/>
    </w:pPr>
  </w:style>
  <w:style w:type="character" w:customStyle="1" w:styleId="BodyTextIndentChar">
    <w:name w:val="Body Text Indent Char"/>
    <w:basedOn w:val="DefaultParagraphFont"/>
    <w:link w:val="BodyTextIndent"/>
    <w:uiPriority w:val="99"/>
    <w:semiHidden/>
    <w:locked/>
    <w:rsid w:val="00D31DF3"/>
    <w:rPr>
      <w:rFonts w:ascii="Courier New" w:hAnsi="Courier New" w:cs="Times New Roman"/>
      <w:sz w:val="20"/>
      <w:szCs w:val="20"/>
    </w:rPr>
  </w:style>
  <w:style w:type="paragraph" w:styleId="Caption">
    <w:name w:val="caption"/>
    <w:basedOn w:val="TemplateNORMAL"/>
    <w:next w:val="Normal"/>
    <w:uiPriority w:val="99"/>
    <w:qFormat/>
    <w:rsid w:val="009E0DB5"/>
    <w:pPr>
      <w:spacing w:before="120" w:after="120"/>
    </w:pPr>
    <w:rPr>
      <w:b/>
    </w:rPr>
  </w:style>
  <w:style w:type="paragraph" w:styleId="EndnoteText">
    <w:name w:val="endnote text"/>
    <w:basedOn w:val="TemplateNORMAL"/>
    <w:link w:val="EndnoteTextChar"/>
    <w:uiPriority w:val="99"/>
    <w:semiHidden/>
    <w:rsid w:val="009E0DB5"/>
    <w:rPr>
      <w:sz w:val="20"/>
    </w:rPr>
  </w:style>
  <w:style w:type="character" w:customStyle="1" w:styleId="EndnoteTextChar">
    <w:name w:val="Endnote Text Char"/>
    <w:basedOn w:val="DefaultParagraphFont"/>
    <w:link w:val="EndnoteText"/>
    <w:uiPriority w:val="99"/>
    <w:semiHidden/>
    <w:locked/>
    <w:rsid w:val="00D31DF3"/>
    <w:rPr>
      <w:rFonts w:ascii="Courier New" w:hAnsi="Courier New" w:cs="Times New Roman"/>
      <w:sz w:val="20"/>
      <w:szCs w:val="20"/>
    </w:rPr>
  </w:style>
  <w:style w:type="paragraph" w:styleId="EnvelopeAddress">
    <w:name w:val="envelope address"/>
    <w:basedOn w:val="TemplateNORMAL"/>
    <w:uiPriority w:val="99"/>
    <w:rsid w:val="009E0DB5"/>
    <w:pPr>
      <w:framePr w:w="7920" w:h="1980" w:hRule="exact" w:hSpace="180" w:wrap="auto" w:hAnchor="page" w:xAlign="center" w:yAlign="bottom"/>
      <w:ind w:left="2880"/>
    </w:pPr>
  </w:style>
  <w:style w:type="paragraph" w:styleId="EnvelopeReturn">
    <w:name w:val="envelope return"/>
    <w:basedOn w:val="TemplateNORMAL"/>
    <w:uiPriority w:val="99"/>
    <w:rsid w:val="009E0DB5"/>
    <w:rPr>
      <w:sz w:val="20"/>
    </w:rPr>
  </w:style>
  <w:style w:type="paragraph" w:styleId="FootnoteText">
    <w:name w:val="footnote text"/>
    <w:basedOn w:val="TemplateNORMAL"/>
    <w:link w:val="FootnoteTextChar"/>
    <w:uiPriority w:val="99"/>
    <w:semiHidden/>
    <w:rsid w:val="009E0DB5"/>
    <w:rPr>
      <w:sz w:val="20"/>
    </w:rPr>
  </w:style>
  <w:style w:type="character" w:customStyle="1" w:styleId="FootnoteTextChar">
    <w:name w:val="Footnote Text Char"/>
    <w:basedOn w:val="DefaultParagraphFont"/>
    <w:link w:val="FootnoteText"/>
    <w:uiPriority w:val="99"/>
    <w:semiHidden/>
    <w:locked/>
    <w:rsid w:val="00D31DF3"/>
    <w:rPr>
      <w:rFonts w:ascii="Courier New" w:hAnsi="Courier New" w:cs="Times New Roman"/>
      <w:sz w:val="20"/>
      <w:szCs w:val="20"/>
    </w:rPr>
  </w:style>
  <w:style w:type="paragraph" w:styleId="Index1">
    <w:name w:val="index 1"/>
    <w:basedOn w:val="TemplateNORMAL"/>
    <w:next w:val="Normal"/>
    <w:uiPriority w:val="99"/>
    <w:semiHidden/>
    <w:rsid w:val="009E0DB5"/>
    <w:pPr>
      <w:tabs>
        <w:tab w:val="right" w:leader="dot" w:pos="9000"/>
      </w:tabs>
      <w:ind w:left="240" w:hanging="240"/>
    </w:pPr>
  </w:style>
  <w:style w:type="paragraph" w:styleId="Index2">
    <w:name w:val="index 2"/>
    <w:basedOn w:val="TemplateNORMAL"/>
    <w:next w:val="Normal"/>
    <w:uiPriority w:val="99"/>
    <w:semiHidden/>
    <w:rsid w:val="009E0DB5"/>
    <w:pPr>
      <w:tabs>
        <w:tab w:val="right" w:leader="dot" w:pos="9000"/>
      </w:tabs>
      <w:ind w:left="480" w:hanging="240"/>
    </w:pPr>
  </w:style>
  <w:style w:type="paragraph" w:styleId="Index3">
    <w:name w:val="index 3"/>
    <w:basedOn w:val="TemplateNORMAL"/>
    <w:next w:val="Normal"/>
    <w:uiPriority w:val="99"/>
    <w:semiHidden/>
    <w:rsid w:val="009E0DB5"/>
    <w:pPr>
      <w:tabs>
        <w:tab w:val="right" w:leader="dot" w:pos="9000"/>
      </w:tabs>
      <w:ind w:left="720" w:hanging="240"/>
    </w:pPr>
  </w:style>
  <w:style w:type="paragraph" w:styleId="Index4">
    <w:name w:val="index 4"/>
    <w:basedOn w:val="TemplateNORMAL"/>
    <w:next w:val="Normal"/>
    <w:uiPriority w:val="99"/>
    <w:semiHidden/>
    <w:rsid w:val="009E0DB5"/>
    <w:pPr>
      <w:tabs>
        <w:tab w:val="right" w:leader="dot" w:pos="9000"/>
      </w:tabs>
      <w:ind w:left="960" w:hanging="240"/>
    </w:pPr>
  </w:style>
  <w:style w:type="paragraph" w:styleId="Index5">
    <w:name w:val="index 5"/>
    <w:basedOn w:val="TemplateNORMAL"/>
    <w:next w:val="Normal"/>
    <w:uiPriority w:val="99"/>
    <w:semiHidden/>
    <w:rsid w:val="009E0DB5"/>
    <w:pPr>
      <w:tabs>
        <w:tab w:val="right" w:leader="dot" w:pos="9000"/>
      </w:tabs>
      <w:ind w:left="1200" w:hanging="240"/>
    </w:pPr>
  </w:style>
  <w:style w:type="paragraph" w:styleId="Index6">
    <w:name w:val="index 6"/>
    <w:basedOn w:val="TemplateNORMAL"/>
    <w:next w:val="Normal"/>
    <w:uiPriority w:val="99"/>
    <w:semiHidden/>
    <w:rsid w:val="009E0DB5"/>
    <w:pPr>
      <w:tabs>
        <w:tab w:val="right" w:leader="dot" w:pos="9000"/>
      </w:tabs>
      <w:ind w:left="1440" w:hanging="240"/>
    </w:pPr>
  </w:style>
  <w:style w:type="paragraph" w:styleId="Index7">
    <w:name w:val="index 7"/>
    <w:basedOn w:val="TemplateNORMAL"/>
    <w:next w:val="Normal"/>
    <w:uiPriority w:val="99"/>
    <w:semiHidden/>
    <w:rsid w:val="009E0DB5"/>
    <w:pPr>
      <w:tabs>
        <w:tab w:val="right" w:leader="dot" w:pos="9000"/>
      </w:tabs>
      <w:ind w:left="1680" w:hanging="240"/>
    </w:pPr>
  </w:style>
  <w:style w:type="paragraph" w:styleId="Index8">
    <w:name w:val="index 8"/>
    <w:basedOn w:val="TemplateNORMAL"/>
    <w:next w:val="Normal"/>
    <w:uiPriority w:val="99"/>
    <w:semiHidden/>
    <w:rsid w:val="009E0DB5"/>
    <w:pPr>
      <w:tabs>
        <w:tab w:val="right" w:leader="dot" w:pos="9000"/>
      </w:tabs>
      <w:ind w:left="1920" w:hanging="240"/>
    </w:pPr>
  </w:style>
  <w:style w:type="paragraph" w:styleId="Index9">
    <w:name w:val="index 9"/>
    <w:basedOn w:val="TemplateNORMAL"/>
    <w:next w:val="Normal"/>
    <w:uiPriority w:val="99"/>
    <w:semiHidden/>
    <w:rsid w:val="009E0DB5"/>
    <w:pPr>
      <w:tabs>
        <w:tab w:val="right" w:leader="dot" w:pos="9000"/>
      </w:tabs>
      <w:ind w:left="2160" w:hanging="240"/>
    </w:pPr>
  </w:style>
  <w:style w:type="paragraph" w:styleId="IndexHeading">
    <w:name w:val="index heading"/>
    <w:basedOn w:val="TemplateNORMAL"/>
    <w:next w:val="Index1"/>
    <w:uiPriority w:val="99"/>
    <w:semiHidden/>
    <w:rsid w:val="009E0DB5"/>
    <w:rPr>
      <w:rFonts w:ascii="Arial" w:hAnsi="Arial"/>
      <w:b/>
    </w:rPr>
  </w:style>
  <w:style w:type="paragraph" w:styleId="List">
    <w:name w:val="List"/>
    <w:basedOn w:val="TemplateNORMAL"/>
    <w:uiPriority w:val="99"/>
    <w:rsid w:val="009E0DB5"/>
    <w:pPr>
      <w:ind w:left="360" w:hanging="360"/>
    </w:pPr>
  </w:style>
  <w:style w:type="paragraph" w:styleId="List2">
    <w:name w:val="List 2"/>
    <w:basedOn w:val="TemplateNORMAL"/>
    <w:uiPriority w:val="99"/>
    <w:rsid w:val="009E0DB5"/>
    <w:pPr>
      <w:ind w:left="720" w:hanging="360"/>
    </w:pPr>
  </w:style>
  <w:style w:type="paragraph" w:styleId="List3">
    <w:name w:val="List 3"/>
    <w:basedOn w:val="TemplateNORMAL"/>
    <w:uiPriority w:val="99"/>
    <w:rsid w:val="009E0DB5"/>
    <w:pPr>
      <w:ind w:left="1080" w:hanging="360"/>
    </w:pPr>
  </w:style>
  <w:style w:type="paragraph" w:styleId="List4">
    <w:name w:val="List 4"/>
    <w:basedOn w:val="TemplateNORMAL"/>
    <w:uiPriority w:val="99"/>
    <w:rsid w:val="009E0DB5"/>
    <w:pPr>
      <w:ind w:left="1440" w:hanging="360"/>
    </w:pPr>
  </w:style>
  <w:style w:type="paragraph" w:styleId="List5">
    <w:name w:val="List 5"/>
    <w:basedOn w:val="TemplateNORMAL"/>
    <w:uiPriority w:val="99"/>
    <w:rsid w:val="009E0DB5"/>
    <w:pPr>
      <w:ind w:left="1800" w:hanging="360"/>
    </w:pPr>
  </w:style>
  <w:style w:type="paragraph" w:styleId="ListBullet">
    <w:name w:val="List Bullet"/>
    <w:basedOn w:val="TemplateNORMAL"/>
    <w:uiPriority w:val="99"/>
    <w:rsid w:val="009E0DB5"/>
    <w:pPr>
      <w:ind w:left="360" w:hanging="360"/>
    </w:pPr>
  </w:style>
  <w:style w:type="paragraph" w:styleId="ListBullet2">
    <w:name w:val="List Bullet 2"/>
    <w:basedOn w:val="TemplateNORMAL"/>
    <w:uiPriority w:val="99"/>
    <w:rsid w:val="009E0DB5"/>
    <w:pPr>
      <w:ind w:left="720" w:hanging="360"/>
    </w:pPr>
  </w:style>
  <w:style w:type="paragraph" w:styleId="ListBullet3">
    <w:name w:val="List Bullet 3"/>
    <w:basedOn w:val="TemplateNORMAL"/>
    <w:uiPriority w:val="99"/>
    <w:rsid w:val="009E0DB5"/>
    <w:pPr>
      <w:ind w:left="1080" w:hanging="360"/>
    </w:pPr>
  </w:style>
  <w:style w:type="paragraph" w:styleId="ListBullet4">
    <w:name w:val="List Bullet 4"/>
    <w:basedOn w:val="TemplateNORMAL"/>
    <w:uiPriority w:val="99"/>
    <w:rsid w:val="009E0DB5"/>
    <w:pPr>
      <w:ind w:left="1440" w:hanging="360"/>
    </w:pPr>
  </w:style>
  <w:style w:type="paragraph" w:styleId="ListBullet5">
    <w:name w:val="List Bullet 5"/>
    <w:basedOn w:val="TemplateNORMAL"/>
    <w:uiPriority w:val="99"/>
    <w:rsid w:val="009E0DB5"/>
    <w:pPr>
      <w:ind w:left="1800" w:hanging="360"/>
    </w:pPr>
  </w:style>
  <w:style w:type="paragraph" w:styleId="ListContinue">
    <w:name w:val="List Continue"/>
    <w:basedOn w:val="TemplateNORMAL"/>
    <w:uiPriority w:val="99"/>
    <w:rsid w:val="009E0DB5"/>
    <w:pPr>
      <w:spacing w:after="120"/>
      <w:ind w:left="360"/>
    </w:pPr>
  </w:style>
  <w:style w:type="paragraph" w:styleId="ListContinue2">
    <w:name w:val="List Continue 2"/>
    <w:basedOn w:val="TemplateNORMAL"/>
    <w:uiPriority w:val="99"/>
    <w:rsid w:val="009E0DB5"/>
    <w:pPr>
      <w:spacing w:after="120"/>
      <w:ind w:left="720"/>
    </w:pPr>
  </w:style>
  <w:style w:type="paragraph" w:styleId="ListContinue3">
    <w:name w:val="List Continue 3"/>
    <w:basedOn w:val="TemplateNORMAL"/>
    <w:uiPriority w:val="99"/>
    <w:rsid w:val="009E0DB5"/>
    <w:pPr>
      <w:spacing w:after="120"/>
      <w:ind w:left="1080"/>
    </w:pPr>
  </w:style>
  <w:style w:type="paragraph" w:styleId="ListContinue4">
    <w:name w:val="List Continue 4"/>
    <w:basedOn w:val="TemplateNORMAL"/>
    <w:uiPriority w:val="99"/>
    <w:rsid w:val="009E0DB5"/>
    <w:pPr>
      <w:spacing w:after="120"/>
      <w:ind w:left="1440"/>
    </w:pPr>
  </w:style>
  <w:style w:type="paragraph" w:styleId="ListContinue5">
    <w:name w:val="List Continue 5"/>
    <w:basedOn w:val="TemplateNORMAL"/>
    <w:uiPriority w:val="99"/>
    <w:rsid w:val="009E0DB5"/>
    <w:pPr>
      <w:spacing w:after="120"/>
      <w:ind w:left="1800"/>
    </w:pPr>
  </w:style>
  <w:style w:type="paragraph" w:styleId="ListNumber">
    <w:name w:val="List Number"/>
    <w:basedOn w:val="TemplateNORMAL"/>
    <w:uiPriority w:val="99"/>
    <w:rsid w:val="009E0DB5"/>
    <w:pPr>
      <w:ind w:left="360" w:hanging="360"/>
    </w:pPr>
  </w:style>
  <w:style w:type="paragraph" w:styleId="ListNumber2">
    <w:name w:val="List Number 2"/>
    <w:basedOn w:val="TemplateNORMAL"/>
    <w:uiPriority w:val="99"/>
    <w:rsid w:val="009E0DB5"/>
    <w:pPr>
      <w:ind w:left="720" w:hanging="360"/>
    </w:pPr>
  </w:style>
  <w:style w:type="paragraph" w:styleId="ListNumber3">
    <w:name w:val="List Number 3"/>
    <w:basedOn w:val="TemplateNORMAL"/>
    <w:uiPriority w:val="99"/>
    <w:rsid w:val="009E0DB5"/>
    <w:pPr>
      <w:ind w:left="1080" w:hanging="360"/>
    </w:pPr>
  </w:style>
  <w:style w:type="paragraph" w:styleId="ListNumber5">
    <w:name w:val="List Number 5"/>
    <w:basedOn w:val="TemplateNORMAL"/>
    <w:uiPriority w:val="99"/>
    <w:rsid w:val="009E0DB5"/>
    <w:pPr>
      <w:ind w:left="1800" w:hanging="360"/>
    </w:pPr>
  </w:style>
  <w:style w:type="paragraph" w:styleId="MacroText">
    <w:name w:val="macro"/>
    <w:basedOn w:val="TemplateNORMAL"/>
    <w:link w:val="MacroTextChar"/>
    <w:uiPriority w:val="99"/>
    <w:semiHidden/>
    <w:rsid w:val="009E0DB5"/>
    <w:pPr>
      <w:tabs>
        <w:tab w:val="left" w:pos="480"/>
        <w:tab w:val="left" w:pos="960"/>
        <w:tab w:val="left" w:pos="1440"/>
        <w:tab w:val="left" w:pos="1920"/>
        <w:tab w:val="left" w:pos="2400"/>
        <w:tab w:val="left" w:pos="2880"/>
        <w:tab w:val="left" w:pos="3360"/>
        <w:tab w:val="left" w:pos="3840"/>
        <w:tab w:val="left" w:pos="4320"/>
      </w:tabs>
    </w:pPr>
  </w:style>
  <w:style w:type="character" w:customStyle="1" w:styleId="MacroTextChar">
    <w:name w:val="Macro Text Char"/>
    <w:basedOn w:val="DefaultParagraphFont"/>
    <w:link w:val="MacroText"/>
    <w:uiPriority w:val="99"/>
    <w:semiHidden/>
    <w:locked/>
    <w:rsid w:val="00D31DF3"/>
    <w:rPr>
      <w:rFonts w:ascii="Courier New" w:hAnsi="Courier New" w:cs="Courier New"/>
      <w:sz w:val="20"/>
      <w:szCs w:val="20"/>
    </w:rPr>
  </w:style>
  <w:style w:type="paragraph" w:styleId="MessageHeader">
    <w:name w:val="Message Header"/>
    <w:basedOn w:val="TemplateNORMAL"/>
    <w:link w:val="MessageHeaderChar"/>
    <w:uiPriority w:val="99"/>
    <w:rsid w:val="009E0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locked/>
    <w:rsid w:val="00D31DF3"/>
    <w:rPr>
      <w:rFonts w:ascii="Cambria" w:hAnsi="Cambria" w:cs="Times New Roman"/>
      <w:sz w:val="24"/>
      <w:szCs w:val="24"/>
      <w:shd w:val="pct20" w:color="auto" w:fill="auto"/>
    </w:rPr>
  </w:style>
  <w:style w:type="paragraph" w:styleId="NormalIndent">
    <w:name w:val="Normal Indent"/>
    <w:basedOn w:val="TemplateNORMAL"/>
    <w:uiPriority w:val="99"/>
    <w:rsid w:val="009E0DB5"/>
    <w:pPr>
      <w:ind w:left="720"/>
    </w:pPr>
  </w:style>
  <w:style w:type="paragraph" w:styleId="Subtitle">
    <w:name w:val="Subtitle"/>
    <w:basedOn w:val="TemplateNORMAL"/>
    <w:link w:val="SubtitleChar"/>
    <w:uiPriority w:val="99"/>
    <w:qFormat/>
    <w:rsid w:val="009E0DB5"/>
    <w:pPr>
      <w:spacing w:after="60"/>
      <w:jc w:val="center"/>
    </w:pPr>
    <w:rPr>
      <w:rFonts w:ascii="Arial" w:hAnsi="Arial"/>
    </w:rPr>
  </w:style>
  <w:style w:type="character" w:customStyle="1" w:styleId="SubtitleChar">
    <w:name w:val="Subtitle Char"/>
    <w:basedOn w:val="DefaultParagraphFont"/>
    <w:link w:val="Subtitle"/>
    <w:uiPriority w:val="99"/>
    <w:locked/>
    <w:rsid w:val="00D31DF3"/>
    <w:rPr>
      <w:rFonts w:ascii="Cambria" w:hAnsi="Cambria" w:cs="Times New Roman"/>
      <w:sz w:val="24"/>
      <w:szCs w:val="24"/>
    </w:rPr>
  </w:style>
  <w:style w:type="paragraph" w:styleId="TableofFigures">
    <w:name w:val="table of figures"/>
    <w:basedOn w:val="TemplateNORMAL"/>
    <w:next w:val="Normal"/>
    <w:uiPriority w:val="99"/>
    <w:semiHidden/>
    <w:rsid w:val="009E0DB5"/>
    <w:pPr>
      <w:tabs>
        <w:tab w:val="right" w:leader="dot" w:pos="9000"/>
      </w:tabs>
      <w:ind w:left="480" w:hanging="480"/>
    </w:pPr>
  </w:style>
  <w:style w:type="paragraph" w:styleId="Title">
    <w:name w:val="Title"/>
    <w:basedOn w:val="TemplateNORMAL"/>
    <w:link w:val="TitleChar"/>
    <w:uiPriority w:val="99"/>
    <w:qFormat/>
    <w:rsid w:val="009E0DB5"/>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D31DF3"/>
    <w:rPr>
      <w:rFonts w:ascii="Cambria" w:hAnsi="Cambria" w:cs="Times New Roman"/>
      <w:b/>
      <w:bCs/>
      <w:kern w:val="28"/>
      <w:sz w:val="32"/>
      <w:szCs w:val="32"/>
    </w:rPr>
  </w:style>
  <w:style w:type="paragraph" w:styleId="TOAHeading">
    <w:name w:val="toa heading"/>
    <w:basedOn w:val="TemplateNORMAL"/>
    <w:next w:val="Normal"/>
    <w:uiPriority w:val="99"/>
    <w:semiHidden/>
    <w:rsid w:val="009E0DB5"/>
    <w:pPr>
      <w:spacing w:before="120"/>
    </w:pPr>
    <w:rPr>
      <w:rFonts w:ascii="Arial" w:hAnsi="Arial"/>
      <w:b/>
    </w:rPr>
  </w:style>
  <w:style w:type="paragraph" w:styleId="TOC1">
    <w:name w:val="toc 1"/>
    <w:basedOn w:val="TemplateNORMAL"/>
    <w:next w:val="Normal"/>
    <w:uiPriority w:val="99"/>
    <w:semiHidden/>
    <w:rsid w:val="009E0DB5"/>
    <w:pPr>
      <w:tabs>
        <w:tab w:val="right" w:leader="dot" w:pos="9000"/>
      </w:tabs>
    </w:pPr>
  </w:style>
  <w:style w:type="paragraph" w:styleId="TOC2">
    <w:name w:val="toc 2"/>
    <w:basedOn w:val="TemplateNORMAL"/>
    <w:next w:val="Normal"/>
    <w:uiPriority w:val="99"/>
    <w:semiHidden/>
    <w:rsid w:val="009E0DB5"/>
    <w:pPr>
      <w:tabs>
        <w:tab w:val="right" w:leader="dot" w:pos="9000"/>
      </w:tabs>
      <w:ind w:left="240"/>
    </w:pPr>
  </w:style>
  <w:style w:type="paragraph" w:styleId="TOC3">
    <w:name w:val="toc 3"/>
    <w:basedOn w:val="TemplateNORMAL"/>
    <w:next w:val="Normal"/>
    <w:uiPriority w:val="99"/>
    <w:semiHidden/>
    <w:rsid w:val="009E0DB5"/>
    <w:pPr>
      <w:tabs>
        <w:tab w:val="right" w:leader="dot" w:pos="9000"/>
      </w:tabs>
      <w:ind w:left="480"/>
    </w:pPr>
  </w:style>
  <w:style w:type="paragraph" w:styleId="TOC4">
    <w:name w:val="toc 4"/>
    <w:basedOn w:val="TemplateNORMAL"/>
    <w:next w:val="Normal"/>
    <w:uiPriority w:val="99"/>
    <w:semiHidden/>
    <w:rsid w:val="009E0DB5"/>
    <w:pPr>
      <w:tabs>
        <w:tab w:val="right" w:leader="dot" w:pos="9000"/>
      </w:tabs>
      <w:ind w:left="720"/>
    </w:pPr>
  </w:style>
  <w:style w:type="paragraph" w:styleId="TOC5">
    <w:name w:val="toc 5"/>
    <w:basedOn w:val="TemplateNORMAL"/>
    <w:next w:val="Normal"/>
    <w:uiPriority w:val="99"/>
    <w:semiHidden/>
    <w:rsid w:val="009E0DB5"/>
    <w:pPr>
      <w:tabs>
        <w:tab w:val="right" w:leader="dot" w:pos="9000"/>
      </w:tabs>
      <w:ind w:left="960"/>
    </w:pPr>
  </w:style>
  <w:style w:type="paragraph" w:styleId="TOC6">
    <w:name w:val="toc 6"/>
    <w:basedOn w:val="TemplateNORMAL"/>
    <w:next w:val="Normal"/>
    <w:uiPriority w:val="99"/>
    <w:semiHidden/>
    <w:rsid w:val="009E0DB5"/>
    <w:pPr>
      <w:tabs>
        <w:tab w:val="right" w:leader="dot" w:pos="9000"/>
      </w:tabs>
      <w:ind w:left="1200"/>
    </w:pPr>
  </w:style>
  <w:style w:type="paragraph" w:styleId="TOC7">
    <w:name w:val="toc 7"/>
    <w:basedOn w:val="TemplateNORMAL"/>
    <w:next w:val="Normal"/>
    <w:uiPriority w:val="99"/>
    <w:semiHidden/>
    <w:rsid w:val="009E0DB5"/>
    <w:pPr>
      <w:tabs>
        <w:tab w:val="right" w:leader="dot" w:pos="9000"/>
      </w:tabs>
      <w:ind w:left="1440"/>
    </w:pPr>
  </w:style>
  <w:style w:type="paragraph" w:styleId="TOC8">
    <w:name w:val="toc 8"/>
    <w:basedOn w:val="TemplateNORMAL"/>
    <w:next w:val="Normal"/>
    <w:uiPriority w:val="99"/>
    <w:semiHidden/>
    <w:rsid w:val="009E0DB5"/>
    <w:pPr>
      <w:tabs>
        <w:tab w:val="right" w:leader="dot" w:pos="9000"/>
      </w:tabs>
      <w:ind w:left="1680"/>
    </w:pPr>
  </w:style>
  <w:style w:type="paragraph" w:styleId="TOC9">
    <w:name w:val="toc 9"/>
    <w:basedOn w:val="TemplateNORMAL"/>
    <w:next w:val="Normal"/>
    <w:uiPriority w:val="99"/>
    <w:semiHidden/>
    <w:rsid w:val="009E0DB5"/>
    <w:pPr>
      <w:tabs>
        <w:tab w:val="right" w:leader="dot" w:pos="9000"/>
      </w:tabs>
      <w:ind w:left="1920"/>
    </w:pPr>
  </w:style>
  <w:style w:type="paragraph" w:styleId="BodyTextIndent3">
    <w:name w:val="Body Text Indent 3"/>
    <w:basedOn w:val="Normal"/>
    <w:link w:val="BodyTextIndent3Char"/>
    <w:uiPriority w:val="99"/>
    <w:rsid w:val="009E0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D31DF3"/>
    <w:rPr>
      <w:rFonts w:ascii="Courier New" w:hAnsi="Courier New" w:cs="Times New Roman"/>
      <w:sz w:val="16"/>
      <w:szCs w:val="16"/>
    </w:rPr>
  </w:style>
  <w:style w:type="paragraph" w:customStyle="1" w:styleId="OutHead1">
    <w:name w:val="OutHead1"/>
    <w:basedOn w:val="Normal"/>
    <w:next w:val="Normal"/>
    <w:uiPriority w:val="99"/>
    <w:rsid w:val="009E0DB5"/>
    <w:pPr>
      <w:keepNext/>
      <w:numPr>
        <w:numId w:val="31"/>
      </w:numPr>
      <w:spacing w:after="240"/>
      <w:outlineLvl w:val="0"/>
    </w:pPr>
    <w:rPr>
      <w:rFonts w:ascii="Times New Roman" w:hAnsi="Times New Roman"/>
      <w:b/>
      <w:color w:val="000000"/>
      <w:szCs w:val="24"/>
    </w:rPr>
  </w:style>
  <w:style w:type="paragraph" w:customStyle="1" w:styleId="OutHead2">
    <w:name w:val="OutHead2"/>
    <w:basedOn w:val="Normal"/>
    <w:next w:val="Normal"/>
    <w:uiPriority w:val="99"/>
    <w:rsid w:val="009E0DB5"/>
    <w:pPr>
      <w:numPr>
        <w:ilvl w:val="1"/>
        <w:numId w:val="31"/>
      </w:numPr>
      <w:spacing w:after="240"/>
      <w:outlineLvl w:val="1"/>
    </w:pPr>
    <w:rPr>
      <w:rFonts w:ascii="Times New Roman" w:hAnsi="Times New Roman"/>
      <w:b/>
      <w:color w:val="000000"/>
      <w:szCs w:val="24"/>
    </w:rPr>
  </w:style>
  <w:style w:type="paragraph" w:customStyle="1" w:styleId="OutHead3">
    <w:name w:val="OutHead3"/>
    <w:basedOn w:val="Normal"/>
    <w:next w:val="Normal"/>
    <w:uiPriority w:val="99"/>
    <w:rsid w:val="009E0DB5"/>
    <w:pPr>
      <w:keepNext/>
      <w:numPr>
        <w:ilvl w:val="2"/>
        <w:numId w:val="31"/>
      </w:numPr>
      <w:spacing w:after="240"/>
      <w:outlineLvl w:val="2"/>
    </w:pPr>
    <w:rPr>
      <w:rFonts w:ascii="Times New Roman" w:hAnsi="Times New Roman"/>
      <w:color w:val="000000"/>
      <w:szCs w:val="24"/>
    </w:rPr>
  </w:style>
  <w:style w:type="paragraph" w:customStyle="1" w:styleId="OutHead4">
    <w:name w:val="OutHead4"/>
    <w:basedOn w:val="Normal"/>
    <w:next w:val="Normal"/>
    <w:uiPriority w:val="99"/>
    <w:rsid w:val="009E0DB5"/>
    <w:pPr>
      <w:numPr>
        <w:ilvl w:val="3"/>
        <w:numId w:val="31"/>
      </w:numPr>
      <w:spacing w:after="240"/>
      <w:outlineLvl w:val="3"/>
    </w:pPr>
    <w:rPr>
      <w:rFonts w:ascii="Times New Roman" w:hAnsi="Times New Roman"/>
      <w:color w:val="000000"/>
      <w:szCs w:val="24"/>
    </w:rPr>
  </w:style>
  <w:style w:type="paragraph" w:customStyle="1" w:styleId="OutHead5">
    <w:name w:val="OutHead5"/>
    <w:basedOn w:val="Normal"/>
    <w:next w:val="Normal"/>
    <w:uiPriority w:val="99"/>
    <w:rsid w:val="009E0DB5"/>
    <w:pPr>
      <w:keepNext/>
      <w:numPr>
        <w:ilvl w:val="4"/>
        <w:numId w:val="31"/>
      </w:numPr>
      <w:spacing w:after="240"/>
      <w:outlineLvl w:val="4"/>
    </w:pPr>
    <w:rPr>
      <w:rFonts w:ascii="Times New Roman" w:hAnsi="Times New Roman"/>
      <w:color w:val="000000"/>
      <w:u w:val="single"/>
    </w:rPr>
  </w:style>
  <w:style w:type="paragraph" w:customStyle="1" w:styleId="OutHead6">
    <w:name w:val="OutHead6"/>
    <w:basedOn w:val="Normal"/>
    <w:next w:val="Normal"/>
    <w:uiPriority w:val="99"/>
    <w:rsid w:val="009E0DB5"/>
    <w:pPr>
      <w:keepNext/>
      <w:numPr>
        <w:ilvl w:val="5"/>
        <w:numId w:val="31"/>
      </w:numPr>
      <w:spacing w:after="240"/>
      <w:outlineLvl w:val="5"/>
    </w:pPr>
    <w:rPr>
      <w:rFonts w:ascii="Times New Roman" w:hAnsi="Times New Roman"/>
      <w:color w:val="000000"/>
      <w:u w:val="single"/>
    </w:rPr>
  </w:style>
  <w:style w:type="paragraph" w:customStyle="1" w:styleId="OutHead7">
    <w:name w:val="OutHead7"/>
    <w:basedOn w:val="Normal"/>
    <w:next w:val="Normal"/>
    <w:uiPriority w:val="99"/>
    <w:rsid w:val="009E0DB5"/>
    <w:pPr>
      <w:keepNext/>
      <w:numPr>
        <w:ilvl w:val="6"/>
        <w:numId w:val="31"/>
      </w:numPr>
      <w:spacing w:after="240"/>
      <w:outlineLvl w:val="6"/>
    </w:pPr>
    <w:rPr>
      <w:rFonts w:ascii="Times New Roman" w:hAnsi="Times New Roman"/>
      <w:color w:val="000000"/>
      <w:u w:val="single"/>
    </w:rPr>
  </w:style>
  <w:style w:type="paragraph" w:customStyle="1" w:styleId="OutHead8">
    <w:name w:val="OutHead8"/>
    <w:basedOn w:val="Normal"/>
    <w:next w:val="Normal"/>
    <w:uiPriority w:val="99"/>
    <w:rsid w:val="009E0DB5"/>
    <w:pPr>
      <w:keepNext/>
      <w:numPr>
        <w:ilvl w:val="7"/>
        <w:numId w:val="31"/>
      </w:numPr>
      <w:spacing w:after="240"/>
      <w:outlineLvl w:val="7"/>
    </w:pPr>
    <w:rPr>
      <w:rFonts w:ascii="Times New Roman" w:hAnsi="Times New Roman"/>
      <w:color w:val="000000"/>
      <w:u w:val="single"/>
    </w:rPr>
  </w:style>
  <w:style w:type="paragraph" w:styleId="BodyTextIndent2">
    <w:name w:val="Body Text Indent 2"/>
    <w:basedOn w:val="Normal"/>
    <w:link w:val="BodyTextIndent2Char"/>
    <w:uiPriority w:val="99"/>
    <w:rsid w:val="009E0DB5"/>
    <w:pPr>
      <w:ind w:left="2160" w:hanging="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D31DF3"/>
    <w:rPr>
      <w:rFonts w:ascii="Courier New" w:hAnsi="Courier New" w:cs="Times New Roman"/>
      <w:sz w:val="20"/>
      <w:szCs w:val="20"/>
    </w:rPr>
  </w:style>
  <w:style w:type="paragraph" w:customStyle="1" w:styleId="Para2">
    <w:name w:val="Para2"/>
    <w:basedOn w:val="Normal"/>
    <w:next w:val="Heading2"/>
    <w:uiPriority w:val="99"/>
    <w:rsid w:val="00911CED"/>
    <w:pPr>
      <w:spacing w:after="240"/>
      <w:ind w:firstLine="720"/>
    </w:pPr>
    <w:rPr>
      <w:rFonts w:ascii="Times New Roman" w:hAnsi="Times New Roman"/>
    </w:rPr>
  </w:style>
  <w:style w:type="paragraph" w:styleId="BalloonText">
    <w:name w:val="Balloon Text"/>
    <w:basedOn w:val="Normal"/>
    <w:link w:val="BalloonTextChar"/>
    <w:uiPriority w:val="99"/>
    <w:semiHidden/>
    <w:rsid w:val="00E91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1DF3"/>
    <w:rPr>
      <w:rFonts w:cs="Times New Roman"/>
      <w:sz w:val="2"/>
    </w:rPr>
  </w:style>
  <w:style w:type="paragraph" w:styleId="Revision">
    <w:name w:val="Revision"/>
    <w:hidden/>
    <w:uiPriority w:val="99"/>
    <w:semiHidden/>
    <w:rsid w:val="00750A25"/>
    <w:rPr>
      <w:rFonts w:ascii="Courier New" w:hAnsi="Courier New"/>
      <w:sz w:val="24"/>
      <w:szCs w:val="20"/>
    </w:rPr>
  </w:style>
  <w:style w:type="paragraph" w:styleId="ListParagraph">
    <w:name w:val="List Paragraph"/>
    <w:basedOn w:val="Normal"/>
    <w:uiPriority w:val="99"/>
    <w:qFormat/>
    <w:rsid w:val="004A2767"/>
    <w:pPr>
      <w:ind w:left="720"/>
      <w:contextualSpacing/>
    </w:pPr>
    <w:rPr>
      <w:rFonts w:ascii="Calibri" w:hAnsi="Calibri"/>
      <w:sz w:val="22"/>
      <w:szCs w:val="22"/>
    </w:rPr>
  </w:style>
  <w:style w:type="character" w:styleId="CommentReference">
    <w:name w:val="annotation reference"/>
    <w:basedOn w:val="DefaultParagraphFont"/>
    <w:uiPriority w:val="99"/>
    <w:rsid w:val="00BE1C15"/>
    <w:rPr>
      <w:rFonts w:cs="Times New Roman"/>
      <w:sz w:val="16"/>
      <w:szCs w:val="16"/>
    </w:rPr>
  </w:style>
  <w:style w:type="paragraph" w:styleId="CommentSubject">
    <w:name w:val="annotation subject"/>
    <w:basedOn w:val="CommentText"/>
    <w:next w:val="CommentText"/>
    <w:link w:val="CommentSubjectChar"/>
    <w:uiPriority w:val="99"/>
    <w:rsid w:val="00BE1C15"/>
    <w:pPr>
      <w:spacing w:line="240" w:lineRule="auto"/>
    </w:pPr>
    <w:rPr>
      <w:rFonts w:ascii="Courier New" w:hAnsi="Courier New"/>
      <w:b/>
      <w:bCs/>
    </w:rPr>
  </w:style>
  <w:style w:type="character" w:customStyle="1" w:styleId="CommentSubjectChar">
    <w:name w:val="Comment Subject Char"/>
    <w:basedOn w:val="CommentTextChar"/>
    <w:link w:val="CommentSubject"/>
    <w:uiPriority w:val="99"/>
    <w:locked/>
    <w:rsid w:val="00BE1C15"/>
  </w:style>
  <w:style w:type="character" w:customStyle="1" w:styleId="TemplateNORMALChar">
    <w:name w:val="Template NORMAL Char"/>
    <w:basedOn w:val="DefaultParagraphFont"/>
    <w:link w:val="TemplateNORMAL"/>
    <w:uiPriority w:val="99"/>
    <w:locked/>
    <w:rsid w:val="00BE1C15"/>
    <w:rPr>
      <w:rFonts w:cs="Times New Roman"/>
      <w:sz w:val="24"/>
      <w:lang w:val="en-US" w:eastAsia="en-US" w:bidi="ar-SA"/>
    </w:rPr>
  </w:style>
  <w:style w:type="paragraph" w:customStyle="1" w:styleId="p10">
    <w:name w:val="p10"/>
    <w:basedOn w:val="Normal"/>
    <w:uiPriority w:val="99"/>
    <w:rsid w:val="0087750E"/>
    <w:pPr>
      <w:widowControl w:val="0"/>
      <w:tabs>
        <w:tab w:val="left" w:pos="1485"/>
      </w:tabs>
      <w:autoSpaceDE w:val="0"/>
      <w:autoSpaceDN w:val="0"/>
      <w:ind w:firstLine="759"/>
    </w:pPr>
    <w:rPr>
      <w:rFonts w:ascii="Times New Roman" w:hAnsi="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2807</Words>
  <Characters>16006</Characters>
  <Application>Microsoft Office Word</Application>
  <DocSecurity>0</DocSecurity>
  <Lines>133</Lines>
  <Paragraphs>37</Paragraphs>
  <ScaleCrop>false</ScaleCrop>
  <LinksUpToDate>false</LinksUpToDate>
  <CharactersWithSpaces>18776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AND PURCHASE AGREEMENT</dc:title>
  <dc:creator/>
  <cp:lastModifiedBy/>
  <cp:revision>1</cp:revision>
  <dcterms:created xsi:type="dcterms:W3CDTF">2011-04-04T15:38:00Z</dcterms:created>
  <dcterms:modified xsi:type="dcterms:W3CDTF">2011-04-04T15:38:00Z</dcterms:modified>
</cp:coreProperties>
</file>