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F12" w:rsidRPr="0077348E" w:rsidRDefault="00800F12" w:rsidP="00800F12">
      <w:pPr>
        <w:rPr>
          <w:b/>
        </w:rPr>
      </w:pPr>
      <w:r>
        <w:rPr>
          <w:b/>
        </w:rPr>
        <w:t>October 28, 2011</w:t>
      </w:r>
    </w:p>
    <w:p w:rsidR="00800F12" w:rsidRDefault="00800F12" w:rsidP="00800F12"/>
    <w:p w:rsidR="00800F12" w:rsidRDefault="00800F12" w:rsidP="00800F12"/>
    <w:p w:rsidR="00800F12" w:rsidRDefault="00800F12" w:rsidP="00800F12">
      <w:r>
        <w:t xml:space="preserve">Cochise </w:t>
      </w:r>
      <w:smartTag w:uri="urn:schemas-microsoft-com:office:smarttags" w:element="place">
        <w:smartTag w:uri="urn:schemas-microsoft-com:office:smarttags" w:element="PlaceType">
          <w:r>
            <w:t>County</w:t>
          </w:r>
        </w:smartTag>
        <w:r>
          <w:t xml:space="preserve"> </w:t>
        </w:r>
        <w:smartTag w:uri="urn:schemas-microsoft-com:office:smarttags" w:element="PlaceName">
          <w:r>
            <w:t>Board</w:t>
          </w:r>
        </w:smartTag>
      </w:smartTag>
      <w:r>
        <w:t xml:space="preserve"> of Equalization</w:t>
      </w:r>
    </w:p>
    <w:p w:rsidR="00800F12" w:rsidRDefault="00800F12" w:rsidP="00800F12">
      <w:smartTag w:uri="urn:schemas-microsoft-com:office:smarttags" w:element="Street">
        <w:smartTag w:uri="urn:schemas-microsoft-com:office:smarttags" w:element="address">
          <w:r>
            <w:t>1415 Melody Lane</w:t>
          </w:r>
        </w:smartTag>
      </w:smartTag>
      <w:r>
        <w:t>, Building G</w:t>
      </w:r>
    </w:p>
    <w:p w:rsidR="00800F12" w:rsidRDefault="00800F12" w:rsidP="00800F12">
      <w:smartTag w:uri="urn:schemas-microsoft-com:office:smarttags" w:element="place">
        <w:smartTag w:uri="urn:schemas-microsoft-com:office:smarttags" w:element="City">
          <w:r>
            <w:t>Bisbee</w:t>
          </w:r>
        </w:smartTag>
        <w:r>
          <w:t xml:space="preserve"> </w:t>
        </w:r>
        <w:smartTag w:uri="urn:schemas-microsoft-com:office:smarttags" w:element="State">
          <w:r>
            <w:t>AZ</w:t>
          </w:r>
        </w:smartTag>
        <w:r>
          <w:t xml:space="preserve">  </w:t>
        </w:r>
        <w:smartTag w:uri="urn:schemas-microsoft-com:office:smarttags" w:element="PostalCode">
          <w:r>
            <w:t>85635</w:t>
          </w:r>
        </w:smartTag>
      </w:smartTag>
    </w:p>
    <w:p w:rsidR="00800F12" w:rsidRDefault="00800F12" w:rsidP="00800F12"/>
    <w:p w:rsidR="00800F12" w:rsidRDefault="00800F12" w:rsidP="00800F12">
      <w:pPr>
        <w:ind w:left="720"/>
      </w:pPr>
      <w:r>
        <w:t>RE:</w:t>
      </w:r>
      <w:r>
        <w:tab/>
        <w:t>Recommended Decision of Hearing Officer in Appeal on Parcel Nos.</w:t>
      </w:r>
    </w:p>
    <w:p w:rsidR="00800F12" w:rsidRDefault="00800F12" w:rsidP="00800F12">
      <w:pPr>
        <w:ind w:left="720"/>
      </w:pPr>
      <w:r>
        <w:t xml:space="preserve">403-50-002 </w:t>
      </w:r>
      <w:proofErr w:type="gramStart"/>
      <w:r>
        <w:t>E  and</w:t>
      </w:r>
      <w:proofErr w:type="gramEnd"/>
      <w:r>
        <w:t xml:space="preserve">  404-22-002 K </w:t>
      </w:r>
    </w:p>
    <w:p w:rsidR="00800F12" w:rsidRDefault="00800F12" w:rsidP="00800F12"/>
    <w:p w:rsidR="00800F12" w:rsidRDefault="00800F12" w:rsidP="00800F12"/>
    <w:p w:rsidR="00800F12" w:rsidRDefault="00800F12" w:rsidP="00800F12">
      <w:r>
        <w:t>After conducting a Hearing on the appeal of the Notice of Change for the above parcels, it is my recommended decision that the following values be established:</w:t>
      </w:r>
    </w:p>
    <w:p w:rsidR="00800F12" w:rsidRDefault="00800F12" w:rsidP="00800F12"/>
    <w:p w:rsidR="00800F12" w:rsidRDefault="00800F12" w:rsidP="00800F12">
      <w:r>
        <w:t>403-50-002 E</w:t>
      </w:r>
      <w:r>
        <w:tab/>
      </w:r>
      <w:r>
        <w:tab/>
      </w:r>
      <w:r>
        <w:tab/>
      </w:r>
      <w:r>
        <w:tab/>
        <w:t>404-22-002 K</w:t>
      </w:r>
    </w:p>
    <w:p w:rsidR="00800F12" w:rsidRDefault="00800F12" w:rsidP="00800F12"/>
    <w:p w:rsidR="00800F12" w:rsidRDefault="00800F12" w:rsidP="00800F12">
      <w:r>
        <w:t>FCV: $79,660.00</w:t>
      </w:r>
      <w:r>
        <w:tab/>
      </w:r>
      <w:r>
        <w:tab/>
      </w:r>
      <w:r>
        <w:tab/>
        <w:t>FCV: $55,781.00</w:t>
      </w:r>
    </w:p>
    <w:p w:rsidR="00800F12" w:rsidRDefault="00800F12" w:rsidP="00800F12">
      <w:r>
        <w:t xml:space="preserve">LPV: $78,202.00 </w:t>
      </w:r>
      <w:r>
        <w:tab/>
      </w:r>
      <w:r>
        <w:tab/>
      </w:r>
      <w:r>
        <w:tab/>
        <w:t>LPV: $54,069.00</w:t>
      </w:r>
    </w:p>
    <w:p w:rsidR="00800F12" w:rsidRDefault="00800F12" w:rsidP="00800F12"/>
    <w:p w:rsidR="00800F12" w:rsidRDefault="00800F12" w:rsidP="00800F12"/>
    <w:p w:rsidR="00800F12" w:rsidRDefault="00800F12" w:rsidP="00800F12"/>
    <w:p w:rsidR="00800F12" w:rsidRDefault="00800F12" w:rsidP="00800F12">
      <w:r>
        <w:t xml:space="preserve">The basis for my decision is as follows:  The Appellant was not present at the time scheduled for this hearing. She was called at the phone number that she provided and given the opportunity to participate telephonically, which she reluctantly accepted.  The evidence presented by the Assessor more than adequately supported the recommendations as to value and classification.  The Appellant’s only evidence was her testimony with regard to the condition of these two parcels. She also appeared angry that she had paid too much for her parcels and was upset to realize that the escaped improvements had apparently been in existence at the time she purchased the parcels but had escaped </w:t>
      </w:r>
      <w:r w:rsidR="00974CED">
        <w:t>since the last physical inspection in 1993.  It appearing that the Assessor’s recommendations are reasonable and supported by the evidence and that the Appellant has failed to present competent evidence to refute the Assessor’s recommendations, those recommendations should be approved</w:t>
      </w:r>
      <w:bookmarkStart w:id="0" w:name="_GoBack"/>
      <w:bookmarkEnd w:id="0"/>
      <w:r w:rsidR="00974CED">
        <w:t xml:space="preserve">. </w:t>
      </w:r>
    </w:p>
    <w:p w:rsidR="00800F12" w:rsidRDefault="00800F12" w:rsidP="00800F12"/>
    <w:p w:rsidR="00800F12" w:rsidRDefault="00800F12" w:rsidP="00800F12"/>
    <w:p w:rsidR="00800F12" w:rsidRDefault="00800F12" w:rsidP="00800F12">
      <w:r>
        <w:t>Thank you,</w:t>
      </w:r>
    </w:p>
    <w:p w:rsidR="00800F12" w:rsidRDefault="00800F12" w:rsidP="00800F12"/>
    <w:p w:rsidR="00800F12" w:rsidRDefault="00800F12" w:rsidP="00800F12"/>
    <w:p w:rsidR="00800F12" w:rsidRDefault="00800F12" w:rsidP="00800F12">
      <w:r>
        <w:t>James Riley, Hearing Officer</w:t>
      </w:r>
    </w:p>
    <w:p w:rsidR="00800F12" w:rsidRDefault="00800F12" w:rsidP="00800F12"/>
    <w:p w:rsidR="00247676" w:rsidRDefault="00247676"/>
    <w:sectPr w:rsidR="00247676" w:rsidSect="00986DD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0F12"/>
    <w:rsid w:val="00247676"/>
    <w:rsid w:val="00800F12"/>
    <w:rsid w:val="00974CED"/>
    <w:rsid w:val="00986DD9"/>
    <w:rsid w:val="00EB4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gmotter</cp:lastModifiedBy>
  <cp:revision>2</cp:revision>
  <cp:lastPrinted>2011-10-31T18:32:00Z</cp:lastPrinted>
  <dcterms:created xsi:type="dcterms:W3CDTF">2011-10-31T18:33:00Z</dcterms:created>
  <dcterms:modified xsi:type="dcterms:W3CDTF">2011-10-31T18:33:00Z</dcterms:modified>
</cp:coreProperties>
</file>