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919" w:rsidRPr="00B865BD" w:rsidRDefault="002F3919" w:rsidP="002F3919">
      <w:pPr>
        <w:jc w:val="both"/>
        <w:rPr>
          <w:color w:val="000000" w:themeColor="text1"/>
        </w:rPr>
      </w:pPr>
      <w:r>
        <w:rPr>
          <w:color w:val="000000" w:themeColor="text1"/>
        </w:rPr>
        <w:t>May 10, 2012</w:t>
      </w:r>
    </w:p>
    <w:p w:rsidR="002F3919" w:rsidRPr="00B865BD" w:rsidRDefault="002F3919" w:rsidP="002F3919">
      <w:pPr>
        <w:jc w:val="both"/>
        <w:rPr>
          <w:color w:val="000000" w:themeColor="text1"/>
        </w:rPr>
      </w:pPr>
    </w:p>
    <w:p w:rsidR="002F3919" w:rsidRPr="00B865BD" w:rsidRDefault="002F3919" w:rsidP="002F391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Bill </w:t>
      </w:r>
      <w:r w:rsidRPr="00B865BD">
        <w:rPr>
          <w:color w:val="000000" w:themeColor="text1"/>
        </w:rPr>
        <w:t>Childress, District Manager</w:t>
      </w:r>
    </w:p>
    <w:p w:rsidR="002F3919" w:rsidRPr="00B865BD" w:rsidRDefault="002F3919" w:rsidP="002F3919">
      <w:pPr>
        <w:jc w:val="both"/>
        <w:rPr>
          <w:color w:val="000000" w:themeColor="text1"/>
        </w:rPr>
      </w:pPr>
      <w:r w:rsidRPr="00B865BD">
        <w:rPr>
          <w:color w:val="000000" w:themeColor="text1"/>
        </w:rPr>
        <w:t>Las Cruces District Office</w:t>
      </w:r>
    </w:p>
    <w:p w:rsidR="002F3919" w:rsidRPr="00B865BD" w:rsidRDefault="002F3919" w:rsidP="002F3919">
      <w:pPr>
        <w:jc w:val="both"/>
        <w:rPr>
          <w:color w:val="000000" w:themeColor="text1"/>
        </w:rPr>
      </w:pPr>
      <w:r w:rsidRPr="00B865BD">
        <w:rPr>
          <w:color w:val="000000" w:themeColor="text1"/>
        </w:rPr>
        <w:t>Bureau of Land Management</w:t>
      </w:r>
    </w:p>
    <w:p w:rsidR="002F3919" w:rsidRPr="00B865BD" w:rsidRDefault="002F3919" w:rsidP="002F3919">
      <w:pPr>
        <w:jc w:val="both"/>
        <w:rPr>
          <w:color w:val="000000" w:themeColor="text1"/>
        </w:rPr>
      </w:pPr>
      <w:r w:rsidRPr="00B865BD">
        <w:rPr>
          <w:color w:val="000000" w:themeColor="text1"/>
        </w:rPr>
        <w:t xml:space="preserve">1800 </w:t>
      </w:r>
      <w:proofErr w:type="spellStart"/>
      <w:r w:rsidRPr="00B865BD">
        <w:rPr>
          <w:color w:val="000000" w:themeColor="text1"/>
        </w:rPr>
        <w:t>Marquess</w:t>
      </w:r>
      <w:proofErr w:type="spellEnd"/>
      <w:r w:rsidRPr="00B865BD">
        <w:rPr>
          <w:color w:val="000000" w:themeColor="text1"/>
        </w:rPr>
        <w:t xml:space="preserve"> Street</w:t>
      </w:r>
    </w:p>
    <w:p w:rsidR="002F3919" w:rsidRPr="00B865BD" w:rsidRDefault="002F3919" w:rsidP="002F3919">
      <w:pPr>
        <w:jc w:val="both"/>
        <w:rPr>
          <w:color w:val="000000" w:themeColor="text1"/>
        </w:rPr>
      </w:pPr>
      <w:r w:rsidRPr="00B865BD">
        <w:rPr>
          <w:color w:val="000000" w:themeColor="text1"/>
        </w:rPr>
        <w:t>Las Cruces, NM  8805-3371</w:t>
      </w:r>
    </w:p>
    <w:p w:rsidR="005847B3" w:rsidRPr="005847B3" w:rsidRDefault="005847B3" w:rsidP="005847B3">
      <w:pPr>
        <w:rPr>
          <w:color w:val="000000" w:themeColor="text1"/>
        </w:rPr>
      </w:pPr>
    </w:p>
    <w:p w:rsidR="002F3919" w:rsidRPr="00B865BD" w:rsidRDefault="002F3919" w:rsidP="002F3919">
      <w:pPr>
        <w:jc w:val="both"/>
        <w:rPr>
          <w:color w:val="000000" w:themeColor="text1"/>
        </w:rPr>
      </w:pPr>
      <w:r w:rsidRPr="00B865BD">
        <w:rPr>
          <w:color w:val="000000" w:themeColor="text1"/>
        </w:rPr>
        <w:t>Dear Mr. Childress: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>
        <w:rPr>
          <w:color w:val="000000" w:themeColor="text1"/>
        </w:rPr>
        <w:t>T</w:t>
      </w:r>
      <w:r w:rsidRPr="00B865BD">
        <w:rPr>
          <w:color w:val="000000" w:themeColor="text1"/>
        </w:rPr>
        <w:t>hank you for your letter dated April 20, 2012 accepting our request for Coo</w:t>
      </w:r>
      <w:r>
        <w:rPr>
          <w:color w:val="000000" w:themeColor="text1"/>
        </w:rPr>
        <w:t>rdin</w:t>
      </w:r>
      <w:r w:rsidRPr="00B865BD">
        <w:rPr>
          <w:color w:val="000000" w:themeColor="text1"/>
        </w:rPr>
        <w:t xml:space="preserve">ating Agency status in the preparation of the proposed Environmental Impact Statement (EIS) and potential BLM land use plan amendments for the </w:t>
      </w:r>
      <w:proofErr w:type="spellStart"/>
      <w:r w:rsidRPr="00B865BD">
        <w:rPr>
          <w:color w:val="000000" w:themeColor="text1"/>
        </w:rPr>
        <w:t>Southline</w:t>
      </w:r>
      <w:proofErr w:type="spellEnd"/>
      <w:r w:rsidRPr="00B865BD">
        <w:rPr>
          <w:color w:val="000000" w:themeColor="text1"/>
        </w:rPr>
        <w:t xml:space="preserve"> Transmission Line Project (project) 345-kilovolt (kV) and 230-kV transmission line.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000000" w:themeColor="text1"/>
        </w:rPr>
        <w:t xml:space="preserve">The County’s jurisdiction by law is outlined in the Arizona State Constitution and Title 11 of the Arizona Revised Statutes.  The County, as a body politic and corporate, may purchase and hold land for public purposes. Counties may still establish planning and zoning commissions to assist the County </w:t>
      </w:r>
      <w:r>
        <w:rPr>
          <w:color w:val="000000" w:themeColor="text1"/>
        </w:rPr>
        <w:t>Board of Supervisors</w:t>
      </w:r>
      <w:r w:rsidRPr="00B865BD">
        <w:rPr>
          <w:color w:val="000000" w:themeColor="text1"/>
        </w:rPr>
        <w:t xml:space="preserve"> to create such zones as will preserve public health and safety and foster growth, adopt a master plan and effectuate that plan by passing zoning ordinances, and regulate the type, size, height, bulk, and other characteristics of buildings through zoning ordinances.  The County </w:t>
      </w:r>
      <w:r>
        <w:rPr>
          <w:color w:val="000000" w:themeColor="text1"/>
        </w:rPr>
        <w:t xml:space="preserve">Board of Supervisors </w:t>
      </w:r>
      <w:r w:rsidRPr="00B865BD">
        <w:rPr>
          <w:color w:val="000000" w:themeColor="text1"/>
        </w:rPr>
        <w:t xml:space="preserve">is charged with laying out, constructing, maintaining, and vacating all county highways, bridges, easements, and public rights-of-way. County </w:t>
      </w:r>
      <w:r>
        <w:rPr>
          <w:color w:val="000000" w:themeColor="text1"/>
        </w:rPr>
        <w:t>Boards</w:t>
      </w:r>
      <w:r w:rsidRPr="00B865BD">
        <w:rPr>
          <w:color w:val="000000" w:themeColor="text1"/>
        </w:rPr>
        <w:t xml:space="preserve"> may purchase, lease, or obtain by gift</w:t>
      </w:r>
      <w:r>
        <w:rPr>
          <w:color w:val="000000" w:themeColor="text1"/>
        </w:rPr>
        <w:t xml:space="preserve">, </w:t>
      </w:r>
      <w:r w:rsidRPr="00B865BD">
        <w:rPr>
          <w:color w:val="000000" w:themeColor="text1"/>
        </w:rPr>
        <w:t xml:space="preserve">land for a public park within or without its territorial boundaries.  The County </w:t>
      </w:r>
      <w:r>
        <w:rPr>
          <w:color w:val="000000" w:themeColor="text1"/>
        </w:rPr>
        <w:t>Board</w:t>
      </w:r>
      <w:r w:rsidRPr="00B865BD">
        <w:rPr>
          <w:color w:val="000000" w:themeColor="text1"/>
        </w:rPr>
        <w:t xml:space="preserve"> may acquire land by lease or purchase to protect historic property which has cultural or </w:t>
      </w:r>
      <w:r>
        <w:rPr>
          <w:color w:val="000000" w:themeColor="text1"/>
        </w:rPr>
        <w:t xml:space="preserve">economic </w:t>
      </w:r>
      <w:r w:rsidRPr="00B865BD">
        <w:rPr>
          <w:color w:val="000000" w:themeColor="text1"/>
        </w:rPr>
        <w:t xml:space="preserve">value in the </w:t>
      </w:r>
      <w:r>
        <w:rPr>
          <w:color w:val="000000" w:themeColor="text1"/>
        </w:rPr>
        <w:t>C</w:t>
      </w:r>
      <w:r w:rsidRPr="00B865BD">
        <w:rPr>
          <w:color w:val="000000" w:themeColor="text1"/>
        </w:rPr>
        <w:t xml:space="preserve">ounty. 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000000" w:themeColor="text1"/>
        </w:rPr>
        <w:t>Further legal authority for our position as a Coo</w:t>
      </w:r>
      <w:r>
        <w:rPr>
          <w:color w:val="000000" w:themeColor="text1"/>
        </w:rPr>
        <w:t>rdin</w:t>
      </w:r>
      <w:r w:rsidRPr="00B865BD">
        <w:rPr>
          <w:color w:val="000000" w:themeColor="text1"/>
        </w:rPr>
        <w:t xml:space="preserve">ating Agency is found in Federal Register Volume 77, Number 48, March 12, 2012, </w:t>
      </w:r>
      <w:r w:rsidRPr="0004597A">
        <w:rPr>
          <w:color w:val="000000" w:themeColor="text1"/>
        </w:rPr>
        <w:t>Pages 14473-14480</w:t>
      </w:r>
      <w:r w:rsidRPr="00B865BD">
        <w:rPr>
          <w:color w:val="000000" w:themeColor="text1"/>
        </w:rPr>
        <w:t xml:space="preserve"> - </w:t>
      </w:r>
      <w:r w:rsidRPr="0004597A">
        <w:rPr>
          <w:color w:val="000000" w:themeColor="text1"/>
        </w:rPr>
        <w:t xml:space="preserve">Final Guidance on Improving the Process for Preparing </w:t>
      </w:r>
      <w:r w:rsidRPr="00B865BD">
        <w:rPr>
          <w:color w:val="000000" w:themeColor="text1"/>
        </w:rPr>
        <w:t>Efficient and</w:t>
      </w:r>
      <w:r w:rsidRPr="0004597A">
        <w:rPr>
          <w:color w:val="000000" w:themeColor="text1"/>
        </w:rPr>
        <w:t xml:space="preserve"> Timely Environmental Reviews </w:t>
      </w:r>
      <w:proofErr w:type="gramStart"/>
      <w:r w:rsidRPr="0004597A">
        <w:rPr>
          <w:color w:val="000000" w:themeColor="text1"/>
        </w:rPr>
        <w:t>Under</w:t>
      </w:r>
      <w:proofErr w:type="gramEnd"/>
      <w:r w:rsidRPr="0004597A">
        <w:rPr>
          <w:color w:val="000000" w:themeColor="text1"/>
        </w:rPr>
        <w:t xml:space="preserve"> the National Environmental Policy Act</w:t>
      </w:r>
      <w:r w:rsidRPr="00B865BD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000000" w:themeColor="text1"/>
        </w:rPr>
        <w:t xml:space="preserve">Our special expertise relates to </w:t>
      </w:r>
      <w:r>
        <w:rPr>
          <w:color w:val="000000" w:themeColor="text1"/>
        </w:rPr>
        <w:t xml:space="preserve">land use, </w:t>
      </w:r>
      <w:r w:rsidRPr="00B865BD">
        <w:rPr>
          <w:color w:val="000000" w:themeColor="text1"/>
        </w:rPr>
        <w:t xml:space="preserve">economic, environmental, social and historical issues and concerns relevant to the proposed </w:t>
      </w:r>
      <w:r>
        <w:rPr>
          <w:color w:val="000000" w:themeColor="text1"/>
        </w:rPr>
        <w:t>project.  W</w:t>
      </w:r>
      <w:r w:rsidRPr="00B865BD">
        <w:rPr>
          <w:color w:val="000000" w:themeColor="text1"/>
        </w:rPr>
        <w:t xml:space="preserve">e are eager to be an active </w:t>
      </w:r>
      <w:proofErr w:type="spellStart"/>
      <w:r w:rsidRPr="00B865BD">
        <w:rPr>
          <w:color w:val="000000" w:themeColor="text1"/>
        </w:rPr>
        <w:t>party</w:t>
      </w:r>
      <w:proofErr w:type="spellEnd"/>
      <w:r>
        <w:rPr>
          <w:color w:val="000000" w:themeColor="text1"/>
        </w:rPr>
        <w:t xml:space="preserve"> </w:t>
      </w:r>
      <w:r>
        <w:rPr>
          <w:color w:val="000000" w:themeColor="text1"/>
        </w:rPr>
        <w:t>in</w:t>
      </w:r>
      <w:r w:rsidRPr="00B865BD">
        <w:rPr>
          <w:color w:val="000000" w:themeColor="text1"/>
        </w:rPr>
        <w:t xml:space="preserve"> the</w:t>
      </w:r>
      <w:r w:rsidRPr="00304E4B">
        <w:rPr>
          <w:color w:val="000000" w:themeColor="text1"/>
        </w:rPr>
        <w:t xml:space="preserve"> decision</w:t>
      </w:r>
      <w:r>
        <w:rPr>
          <w:color w:val="000000" w:themeColor="text1"/>
        </w:rPr>
        <w:t>-</w:t>
      </w:r>
      <w:r w:rsidRPr="00304E4B">
        <w:rPr>
          <w:color w:val="000000" w:themeColor="text1"/>
        </w:rPr>
        <w:t xml:space="preserve">making </w:t>
      </w:r>
      <w:r>
        <w:rPr>
          <w:color w:val="000000" w:themeColor="text1"/>
        </w:rPr>
        <w:t xml:space="preserve">process </w:t>
      </w:r>
      <w:r w:rsidRPr="00B865BD">
        <w:rPr>
          <w:color w:val="000000" w:themeColor="text1"/>
        </w:rPr>
        <w:t xml:space="preserve">to </w:t>
      </w:r>
      <w:r w:rsidRPr="00304E4B">
        <w:rPr>
          <w:color w:val="000000" w:themeColor="text1"/>
        </w:rPr>
        <w:t>ensur</w:t>
      </w:r>
      <w:r w:rsidRPr="00B865BD">
        <w:rPr>
          <w:color w:val="000000" w:themeColor="text1"/>
        </w:rPr>
        <w:t>e</w:t>
      </w:r>
      <w:r w:rsidRPr="00304E4B">
        <w:rPr>
          <w:color w:val="000000" w:themeColor="text1"/>
        </w:rPr>
        <w:t xml:space="preserve"> that</w:t>
      </w:r>
      <w:r w:rsidRPr="00B865BD">
        <w:rPr>
          <w:color w:val="000000" w:themeColor="text1"/>
        </w:rPr>
        <w:t xml:space="preserve"> our</w:t>
      </w:r>
      <w:r w:rsidRPr="00304E4B">
        <w:rPr>
          <w:color w:val="000000" w:themeColor="text1"/>
        </w:rPr>
        <w:t xml:space="preserve"> </w:t>
      </w:r>
      <w:r w:rsidRPr="00B865BD">
        <w:rPr>
          <w:color w:val="000000" w:themeColor="text1"/>
        </w:rPr>
        <w:t xml:space="preserve">special </w:t>
      </w:r>
      <w:r>
        <w:rPr>
          <w:color w:val="000000" w:themeColor="text1"/>
        </w:rPr>
        <w:t>knowledge</w:t>
      </w:r>
      <w:r w:rsidRPr="00304E4B">
        <w:rPr>
          <w:color w:val="000000" w:themeColor="text1"/>
        </w:rPr>
        <w:t xml:space="preserve"> is considered by the </w:t>
      </w:r>
      <w:r w:rsidRPr="00B865BD">
        <w:rPr>
          <w:color w:val="000000" w:themeColor="text1"/>
        </w:rPr>
        <w:t>BLM and Western Area Power Administration (Western)</w:t>
      </w:r>
      <w:r w:rsidRPr="00304E4B">
        <w:rPr>
          <w:color w:val="000000" w:themeColor="text1"/>
        </w:rPr>
        <w:t>. </w:t>
      </w:r>
      <w:r w:rsidRPr="00B865BD">
        <w:rPr>
          <w:color w:val="000000" w:themeColor="text1"/>
        </w:rPr>
        <w:t xml:space="preserve">  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000000" w:themeColor="text1"/>
        </w:rPr>
        <w:lastRenderedPageBreak/>
        <w:t xml:space="preserve">We request an invitation to participate in all interdisciplinary meetings related to the NEPA process, the opportunity to </w:t>
      </w:r>
      <w:r w:rsidRPr="00304E4B">
        <w:rPr>
          <w:color w:val="000000" w:themeColor="text1"/>
        </w:rPr>
        <w:t xml:space="preserve">review </w:t>
      </w:r>
      <w:r w:rsidRPr="00B865BD">
        <w:rPr>
          <w:color w:val="000000" w:themeColor="text1"/>
        </w:rPr>
        <w:t xml:space="preserve">the </w:t>
      </w:r>
      <w:r w:rsidRPr="00304E4B">
        <w:rPr>
          <w:color w:val="000000" w:themeColor="text1"/>
        </w:rPr>
        <w:t xml:space="preserve">draft </w:t>
      </w:r>
      <w:r w:rsidRPr="00B865BD">
        <w:rPr>
          <w:color w:val="000000" w:themeColor="text1"/>
        </w:rPr>
        <w:t xml:space="preserve">and final copies of the </w:t>
      </w:r>
      <w:r w:rsidRPr="00304E4B">
        <w:rPr>
          <w:color w:val="000000" w:themeColor="text1"/>
        </w:rPr>
        <w:t>EIS</w:t>
      </w:r>
      <w:r w:rsidRPr="00B865BD">
        <w:rPr>
          <w:color w:val="000000" w:themeColor="text1"/>
        </w:rPr>
        <w:t>(s) prior to public review</w:t>
      </w:r>
      <w:r w:rsidRPr="00304E4B">
        <w:rPr>
          <w:color w:val="000000" w:themeColor="text1"/>
        </w:rPr>
        <w:t>,</w:t>
      </w:r>
      <w:r w:rsidRPr="00B865BD">
        <w:rPr>
          <w:color w:val="000000" w:themeColor="text1"/>
        </w:rPr>
        <w:t xml:space="preserve"> participation in government</w:t>
      </w:r>
      <w:r>
        <w:rPr>
          <w:color w:val="000000" w:themeColor="text1"/>
        </w:rPr>
        <w:t>-</w:t>
      </w:r>
      <w:r w:rsidRPr="00B865BD">
        <w:rPr>
          <w:color w:val="000000" w:themeColor="text1"/>
        </w:rPr>
        <w:t>to</w:t>
      </w:r>
      <w:r>
        <w:rPr>
          <w:color w:val="000000" w:themeColor="text1"/>
        </w:rPr>
        <w:t>-</w:t>
      </w:r>
      <w:r w:rsidRPr="00B865BD">
        <w:rPr>
          <w:color w:val="000000" w:themeColor="text1"/>
        </w:rPr>
        <w:t>government meetings that BLM and Western hold with USFWS, EPA and other agencies, and the ability to have our policies, issues and concerns fully addressed.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304E4B">
        <w:rPr>
          <w:color w:val="000000" w:themeColor="text1"/>
        </w:rPr>
        <w:t xml:space="preserve">In accordance with </w:t>
      </w:r>
      <w:r w:rsidRPr="00B865BD">
        <w:rPr>
          <w:color w:val="000000" w:themeColor="text1"/>
        </w:rPr>
        <w:t>our</w:t>
      </w:r>
      <w:r w:rsidRPr="00304E4B">
        <w:rPr>
          <w:color w:val="000000" w:themeColor="text1"/>
        </w:rPr>
        <w:t xml:space="preserve"> existing polic</w:t>
      </w:r>
      <w:r w:rsidRPr="00B865BD">
        <w:rPr>
          <w:color w:val="000000" w:themeColor="text1"/>
        </w:rPr>
        <w:t>ies</w:t>
      </w:r>
      <w:r w:rsidRPr="00304E4B">
        <w:rPr>
          <w:color w:val="000000" w:themeColor="text1"/>
        </w:rPr>
        <w:t xml:space="preserve"> and procedures, </w:t>
      </w:r>
      <w:r w:rsidRPr="00B865BD">
        <w:rPr>
          <w:color w:val="000000" w:themeColor="text1"/>
        </w:rPr>
        <w:t>Cochise County</w:t>
      </w:r>
      <w:r w:rsidRPr="00304E4B">
        <w:rPr>
          <w:color w:val="000000" w:themeColor="text1"/>
        </w:rPr>
        <w:t xml:space="preserve"> will attempt to meet with the BLM </w:t>
      </w:r>
      <w:r w:rsidRPr="00B865BD">
        <w:rPr>
          <w:color w:val="000000" w:themeColor="text1"/>
        </w:rPr>
        <w:t xml:space="preserve">and Western </w:t>
      </w:r>
      <w:r w:rsidRPr="00304E4B">
        <w:rPr>
          <w:color w:val="000000" w:themeColor="text1"/>
        </w:rPr>
        <w:t>to discuss concerns prior to submission of comment letter</w:t>
      </w:r>
      <w:r w:rsidRPr="00B865BD">
        <w:rPr>
          <w:color w:val="000000" w:themeColor="text1"/>
        </w:rPr>
        <w:t>s</w:t>
      </w:r>
      <w:r w:rsidRPr="00304E4B">
        <w:rPr>
          <w:color w:val="000000" w:themeColor="text1"/>
        </w:rPr>
        <w:t>. The purpose of such meeting</w:t>
      </w:r>
      <w:r w:rsidRPr="00B865BD">
        <w:rPr>
          <w:color w:val="000000" w:themeColor="text1"/>
        </w:rPr>
        <w:t>s</w:t>
      </w:r>
      <w:r w:rsidRPr="00304E4B">
        <w:rPr>
          <w:color w:val="000000" w:themeColor="text1"/>
        </w:rPr>
        <w:t xml:space="preserve"> is </w:t>
      </w:r>
      <w:r w:rsidRPr="00B865BD">
        <w:rPr>
          <w:color w:val="000000" w:themeColor="text1"/>
        </w:rPr>
        <w:t>to describe th</w:t>
      </w:r>
      <w:r w:rsidRPr="00304E4B">
        <w:rPr>
          <w:color w:val="000000" w:themeColor="text1"/>
        </w:rPr>
        <w:t xml:space="preserve">e specific </w:t>
      </w:r>
      <w:r w:rsidRPr="00B865BD">
        <w:rPr>
          <w:color w:val="000000" w:themeColor="text1"/>
        </w:rPr>
        <w:t>County</w:t>
      </w:r>
      <w:r w:rsidRPr="00304E4B">
        <w:rPr>
          <w:color w:val="000000" w:themeColor="text1"/>
        </w:rPr>
        <w:t xml:space="preserve"> concerns and discuss ways to resolve those concerns, ensure that the </w:t>
      </w:r>
      <w:r w:rsidRPr="00B865BD">
        <w:rPr>
          <w:color w:val="000000" w:themeColor="text1"/>
        </w:rPr>
        <w:t>County review</w:t>
      </w:r>
      <w:r w:rsidRPr="00304E4B">
        <w:rPr>
          <w:color w:val="000000" w:themeColor="text1"/>
        </w:rPr>
        <w:t xml:space="preserve"> correctly interpret</w:t>
      </w:r>
      <w:r w:rsidRPr="00B865BD">
        <w:rPr>
          <w:color w:val="000000" w:themeColor="text1"/>
        </w:rPr>
        <w:t>s</w:t>
      </w:r>
      <w:r w:rsidRPr="00304E4B">
        <w:rPr>
          <w:color w:val="000000" w:themeColor="text1"/>
        </w:rPr>
        <w:t xml:space="preserve"> the proposal and supporting information, and inform the </w:t>
      </w:r>
      <w:r w:rsidRPr="00B865BD">
        <w:rPr>
          <w:color w:val="000000" w:themeColor="text1"/>
        </w:rPr>
        <w:t>County</w:t>
      </w:r>
      <w:r w:rsidRPr="00304E4B">
        <w:rPr>
          <w:color w:val="000000" w:themeColor="text1"/>
        </w:rPr>
        <w:t xml:space="preserve"> o</w:t>
      </w:r>
      <w:r w:rsidRPr="00B865BD">
        <w:rPr>
          <w:color w:val="000000" w:themeColor="text1"/>
        </w:rPr>
        <w:t>f any ongoing action that will adequately address the County</w:t>
      </w:r>
      <w:r w:rsidRPr="00304E4B">
        <w:rPr>
          <w:color w:val="000000" w:themeColor="text1"/>
        </w:rPr>
        <w:t>’s concerns</w:t>
      </w:r>
      <w:r w:rsidRPr="00B865BD">
        <w:rPr>
          <w:color w:val="000000" w:themeColor="text1"/>
        </w:rPr>
        <w:t>.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Default="002F3919" w:rsidP="00E21BBB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303030"/>
        </w:rPr>
        <w:t xml:space="preserve">Please send a draft copy of an agreement that identifies the respective responsibilities of the BLM and the County, as a </w:t>
      </w:r>
      <w:r>
        <w:rPr>
          <w:color w:val="303030"/>
        </w:rPr>
        <w:t>Coordin</w:t>
      </w:r>
      <w:r w:rsidRPr="00B865BD">
        <w:rPr>
          <w:color w:val="303030"/>
        </w:rPr>
        <w:t>ating Agency, in preparing the EIS</w:t>
      </w:r>
      <w:r>
        <w:rPr>
          <w:color w:val="303030"/>
        </w:rPr>
        <w:t xml:space="preserve">, </w:t>
      </w:r>
      <w:r w:rsidRPr="00B865BD">
        <w:rPr>
          <w:color w:val="303030"/>
        </w:rPr>
        <w:t xml:space="preserve">and </w:t>
      </w:r>
      <w:r w:rsidRPr="00B865BD">
        <w:rPr>
          <w:color w:val="000000" w:themeColor="text1"/>
        </w:rPr>
        <w:t xml:space="preserve">please add my name to the list of contacts for all correspondence, meetings, and other information related to this project.  </w:t>
      </w:r>
    </w:p>
    <w:p w:rsidR="002F3919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2F3919" w:rsidRPr="00B865BD" w:rsidRDefault="002F3919" w:rsidP="00E21BBB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B865BD">
        <w:rPr>
          <w:color w:val="000000" w:themeColor="text1"/>
        </w:rPr>
        <w:t>I look forward to a productive working relationship.</w:t>
      </w:r>
    </w:p>
    <w:p w:rsidR="002F3919" w:rsidRPr="0004597A" w:rsidRDefault="002F3919" w:rsidP="002F3919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</w:p>
    <w:p w:rsidR="008E2775" w:rsidRP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  <w:r w:rsidRPr="008E2775">
        <w:t>Sincerely,</w:t>
      </w:r>
    </w:p>
    <w:p w:rsidR="008E2775" w:rsidRP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</w:p>
    <w:p w:rsid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</w:p>
    <w:p w:rsidR="002F3919" w:rsidRDefault="002F3919" w:rsidP="008E2775">
      <w:pPr>
        <w:tabs>
          <w:tab w:val="left" w:pos="360"/>
          <w:tab w:val="left" w:pos="990"/>
          <w:tab w:val="left" w:pos="1530"/>
        </w:tabs>
        <w:jc w:val="both"/>
      </w:pPr>
    </w:p>
    <w:p w:rsid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</w:p>
    <w:p w:rsidR="008E2775" w:rsidRPr="008E2775" w:rsidRDefault="002F3919" w:rsidP="008E2775">
      <w:pPr>
        <w:tabs>
          <w:tab w:val="left" w:pos="360"/>
          <w:tab w:val="left" w:pos="990"/>
          <w:tab w:val="left" w:pos="1530"/>
        </w:tabs>
        <w:jc w:val="both"/>
      </w:pPr>
      <w:r>
        <w:t>Richard R. Searle, Chairman</w:t>
      </w:r>
    </w:p>
    <w:p w:rsidR="008E2775" w:rsidRPr="008E2775" w:rsidRDefault="002F3919" w:rsidP="008E2775">
      <w:pPr>
        <w:tabs>
          <w:tab w:val="left" w:pos="360"/>
          <w:tab w:val="left" w:pos="990"/>
          <w:tab w:val="left" w:pos="1530"/>
        </w:tabs>
        <w:jc w:val="both"/>
      </w:pPr>
      <w:r>
        <w:t>Cochise</w:t>
      </w:r>
      <w:r w:rsidR="008E2775" w:rsidRPr="008E2775">
        <w:t xml:space="preserve"> County </w:t>
      </w:r>
      <w:r>
        <w:t>Board of Supervisors</w:t>
      </w:r>
    </w:p>
    <w:p w:rsidR="008E2775" w:rsidRP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</w:p>
    <w:p w:rsid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  <w:r w:rsidRPr="008E2775">
        <w:t>Cc:</w:t>
      </w:r>
      <w:r w:rsidRPr="008E2775">
        <w:tab/>
      </w:r>
      <w:r w:rsidR="002F3919">
        <w:t>Patrick G. Call, District 1 Supervisor</w:t>
      </w:r>
    </w:p>
    <w:p w:rsidR="002F3919" w:rsidRPr="008E2775" w:rsidRDefault="002F3919" w:rsidP="008E2775">
      <w:pPr>
        <w:tabs>
          <w:tab w:val="left" w:pos="360"/>
          <w:tab w:val="left" w:pos="990"/>
          <w:tab w:val="left" w:pos="1530"/>
        </w:tabs>
        <w:jc w:val="both"/>
      </w:pPr>
      <w:r>
        <w:tab/>
        <w:t>Ann English, District 2 Supervisor</w:t>
      </w:r>
    </w:p>
    <w:p w:rsidR="008E2775" w:rsidRP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  <w:r w:rsidRPr="008E2775">
        <w:tab/>
        <w:t xml:space="preserve">Michael J. Ortega, </w:t>
      </w:r>
      <w:smartTag w:uri="urn:schemas-microsoft-com:office:smarttags" w:element="place">
        <w:smartTag w:uri="urn:schemas-microsoft-com:office:smarttags" w:element="PlaceType">
          <w:r w:rsidRPr="008E2775">
            <w:t>County</w:t>
          </w:r>
        </w:smartTag>
        <w:r w:rsidRPr="008E2775">
          <w:t xml:space="preserve"> </w:t>
        </w:r>
        <w:smartTag w:uri="urn:schemas-microsoft-com:office:smarttags" w:element="PlaceName">
          <w:r w:rsidRPr="008E2775">
            <w:t>Administrator</w:t>
          </w:r>
        </w:smartTag>
      </w:smartTag>
    </w:p>
    <w:p w:rsidR="008E2775" w:rsidRPr="008E2775" w:rsidRDefault="008E2775" w:rsidP="008E2775">
      <w:pPr>
        <w:tabs>
          <w:tab w:val="left" w:pos="360"/>
          <w:tab w:val="left" w:pos="990"/>
          <w:tab w:val="left" w:pos="1530"/>
        </w:tabs>
        <w:jc w:val="both"/>
      </w:pPr>
      <w:r w:rsidRPr="008E2775">
        <w:tab/>
        <w:t>Katie Howard, Clerk of the Board</w:t>
      </w:r>
    </w:p>
    <w:p w:rsidR="00B107E0" w:rsidRPr="0093019E" w:rsidRDefault="00B107E0" w:rsidP="00CA7DDD">
      <w:pPr>
        <w:rPr>
          <w:sz w:val="16"/>
          <w:szCs w:val="16"/>
        </w:rPr>
      </w:pPr>
    </w:p>
    <w:p w:rsidR="00441A66" w:rsidRPr="0093019E" w:rsidRDefault="00441A66" w:rsidP="00FC0E1D">
      <w:pPr>
        <w:pStyle w:val="Default"/>
        <w:jc w:val="both"/>
      </w:pPr>
    </w:p>
    <w:p w:rsidR="0051535D" w:rsidRPr="0093019E" w:rsidRDefault="0051535D" w:rsidP="00FC0E1D">
      <w:pPr>
        <w:pStyle w:val="Default"/>
        <w:jc w:val="both"/>
      </w:pPr>
    </w:p>
    <w:p w:rsidR="0051535D" w:rsidRPr="0093019E" w:rsidRDefault="0051535D" w:rsidP="00FC0E1D">
      <w:pPr>
        <w:pStyle w:val="Default"/>
        <w:jc w:val="both"/>
      </w:pPr>
    </w:p>
    <w:p w:rsidR="0051535D" w:rsidRPr="0093019E" w:rsidRDefault="0051535D" w:rsidP="00FC0E1D">
      <w:pPr>
        <w:pStyle w:val="Default"/>
        <w:jc w:val="both"/>
      </w:pPr>
    </w:p>
    <w:p w:rsidR="0051535D" w:rsidRPr="0093019E" w:rsidRDefault="0051535D" w:rsidP="00FC0E1D">
      <w:pPr>
        <w:pStyle w:val="Default"/>
        <w:jc w:val="both"/>
      </w:pPr>
    </w:p>
    <w:sectPr w:rsidR="0051535D" w:rsidRPr="0093019E" w:rsidSect="00307D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7E7" w:rsidRDefault="004C37E7">
      <w:r>
        <w:separator/>
      </w:r>
    </w:p>
  </w:endnote>
  <w:endnote w:type="continuationSeparator" w:id="0">
    <w:p w:rsidR="004C37E7" w:rsidRDefault="004C3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DDD" w:rsidRDefault="00CA7DDD" w:rsidP="00CA7DDD">
    <w:pPr>
      <w:pStyle w:val="Footer"/>
      <w:jc w:val="center"/>
      <w:rPr>
        <w:b/>
        <w:sz w:val="20"/>
      </w:rPr>
    </w:pPr>
    <w:smartTag w:uri="urn:schemas-microsoft-com:office:smarttags" w:element="PlaceName">
      <w:r>
        <w:rPr>
          <w:b/>
          <w:sz w:val="20"/>
        </w:rPr>
        <w:t>Cochise</w:t>
      </w:r>
    </w:smartTag>
    <w:r>
      <w:rPr>
        <w:b/>
        <w:sz w:val="20"/>
      </w:rPr>
      <w:t xml:space="preserve"> </w:t>
    </w:r>
    <w:smartTag w:uri="urn:schemas-microsoft-com:office:smarttags" w:element="PlaceType">
      <w:r>
        <w:rPr>
          <w:b/>
          <w:sz w:val="20"/>
        </w:rPr>
        <w:t>County</w:t>
      </w:r>
    </w:smartTag>
    <w:r>
      <w:rPr>
        <w:b/>
        <w:sz w:val="20"/>
      </w:rPr>
      <w:t xml:space="preserve"> • </w:t>
    </w:r>
    <w:smartTag w:uri="urn:schemas-microsoft-com:office:smarttags" w:element="Street">
      <w:smartTag w:uri="urn:schemas-microsoft-com:office:smarttags" w:element="address">
        <w:r>
          <w:rPr>
            <w:b/>
            <w:sz w:val="20"/>
          </w:rPr>
          <w:t>1415 Melody Lane</w:t>
        </w:r>
      </w:smartTag>
    </w:smartTag>
    <w:r>
      <w:rPr>
        <w:b/>
        <w:sz w:val="20"/>
      </w:rPr>
      <w:t xml:space="preserve">, Building G • </w:t>
    </w:r>
    <w:smartTag w:uri="urn:schemas-microsoft-com:office:smarttags" w:element="place">
      <w:smartTag w:uri="urn:schemas-microsoft-com:office:smarttags" w:element="City">
        <w:r>
          <w:rPr>
            <w:b/>
            <w:sz w:val="20"/>
          </w:rPr>
          <w:t>Bisbee</w:t>
        </w:r>
      </w:smartTag>
      <w:r>
        <w:rPr>
          <w:b/>
          <w:sz w:val="20"/>
        </w:rPr>
        <w:t xml:space="preserve">, </w:t>
      </w:r>
      <w:smartTag w:uri="urn:schemas-microsoft-com:office:smarttags" w:element="State">
        <w:r>
          <w:rPr>
            <w:b/>
            <w:sz w:val="20"/>
          </w:rPr>
          <w:t>Arizona</w:t>
        </w:r>
      </w:smartTag>
      <w:r>
        <w:rPr>
          <w:b/>
          <w:sz w:val="20"/>
        </w:rPr>
        <w:t xml:space="preserve"> </w:t>
      </w:r>
      <w:smartTag w:uri="urn:schemas-microsoft-com:office:smarttags" w:element="PostalCode">
        <w:r>
          <w:rPr>
            <w:b/>
            <w:sz w:val="20"/>
          </w:rPr>
          <w:t>85603</w:t>
        </w:r>
      </w:smartTag>
    </w:smartTag>
    <w:r>
      <w:rPr>
        <w:b/>
        <w:sz w:val="20"/>
      </w:rPr>
      <w:t xml:space="preserve"> •</w:t>
    </w:r>
  </w:p>
  <w:p w:rsidR="00CA7DDD" w:rsidRDefault="00CA7DDD" w:rsidP="00CA7DDD">
    <w:pPr>
      <w:pStyle w:val="Footer"/>
      <w:jc w:val="center"/>
      <w:rPr>
        <w:b/>
        <w:sz w:val="20"/>
      </w:rPr>
    </w:pPr>
    <w:r>
      <w:rPr>
        <w:b/>
        <w:sz w:val="20"/>
      </w:rPr>
      <w:t xml:space="preserve">(520) 432-9200 • FAX (520) 432-5016 • e-mail: </w:t>
    </w:r>
    <w:r w:rsidRPr="00B23F8A">
      <w:rPr>
        <w:b/>
        <w:sz w:val="20"/>
      </w:rPr>
      <w:t>board@</w:t>
    </w:r>
    <w:r>
      <w:rPr>
        <w:b/>
        <w:sz w:val="20"/>
      </w:rPr>
      <w:t>cochise.az.gov</w:t>
    </w:r>
  </w:p>
  <w:p w:rsidR="00CA7DDD" w:rsidRDefault="00CA7DDD" w:rsidP="00CA7DDD">
    <w:pPr>
      <w:pStyle w:val="Footer"/>
      <w:jc w:val="center"/>
    </w:pPr>
    <w:hyperlink r:id="rId1" w:history="1">
      <w:r>
        <w:rPr>
          <w:rStyle w:val="Hyperlink"/>
          <w:b/>
          <w:sz w:val="20"/>
        </w:rPr>
        <w:t>www.cochise.az.gov</w:t>
      </w:r>
    </w:hyperlink>
  </w:p>
  <w:p w:rsidR="00CA7DDD" w:rsidRDefault="00CA7D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C8" w:rsidRDefault="008070C8">
    <w:pPr>
      <w:pStyle w:val="Footer"/>
      <w:jc w:val="center"/>
      <w:rPr>
        <w:b/>
        <w:sz w:val="20"/>
      </w:rPr>
    </w:pPr>
    <w:smartTag w:uri="urn:schemas-microsoft-com:office:smarttags" w:element="PlaceName">
      <w:r>
        <w:rPr>
          <w:b/>
          <w:sz w:val="20"/>
        </w:rPr>
        <w:t>Cochise</w:t>
      </w:r>
    </w:smartTag>
    <w:r>
      <w:rPr>
        <w:b/>
        <w:sz w:val="20"/>
      </w:rPr>
      <w:t xml:space="preserve"> </w:t>
    </w:r>
    <w:smartTag w:uri="urn:schemas-microsoft-com:office:smarttags" w:element="PlaceType">
      <w:r>
        <w:rPr>
          <w:b/>
          <w:sz w:val="20"/>
        </w:rPr>
        <w:t>County</w:t>
      </w:r>
    </w:smartTag>
    <w:r>
      <w:rPr>
        <w:b/>
        <w:sz w:val="20"/>
      </w:rPr>
      <w:t xml:space="preserve"> • </w:t>
    </w:r>
    <w:smartTag w:uri="urn:schemas-microsoft-com:office:smarttags" w:element="Street">
      <w:smartTag w:uri="urn:schemas-microsoft-com:office:smarttags" w:element="address">
        <w:r>
          <w:rPr>
            <w:b/>
            <w:sz w:val="20"/>
          </w:rPr>
          <w:t>1415 Melody Lane</w:t>
        </w:r>
      </w:smartTag>
    </w:smartTag>
    <w:r>
      <w:rPr>
        <w:b/>
        <w:sz w:val="20"/>
      </w:rPr>
      <w:t xml:space="preserve">, Building G • </w:t>
    </w:r>
    <w:smartTag w:uri="urn:schemas-microsoft-com:office:smarttags" w:element="place">
      <w:smartTag w:uri="urn:schemas-microsoft-com:office:smarttags" w:element="City">
        <w:r>
          <w:rPr>
            <w:b/>
            <w:sz w:val="20"/>
          </w:rPr>
          <w:t>Bisbee</w:t>
        </w:r>
      </w:smartTag>
      <w:r>
        <w:rPr>
          <w:b/>
          <w:sz w:val="20"/>
        </w:rPr>
        <w:t xml:space="preserve">, </w:t>
      </w:r>
      <w:smartTag w:uri="urn:schemas-microsoft-com:office:smarttags" w:element="State">
        <w:r>
          <w:rPr>
            <w:b/>
            <w:sz w:val="20"/>
          </w:rPr>
          <w:t>Arizona</w:t>
        </w:r>
      </w:smartTag>
      <w:r>
        <w:rPr>
          <w:b/>
          <w:sz w:val="20"/>
        </w:rPr>
        <w:t xml:space="preserve"> </w:t>
      </w:r>
      <w:smartTag w:uri="urn:schemas-microsoft-com:office:smarttags" w:element="PostalCode">
        <w:r>
          <w:rPr>
            <w:b/>
            <w:sz w:val="20"/>
          </w:rPr>
          <w:t>85603</w:t>
        </w:r>
      </w:smartTag>
    </w:smartTag>
    <w:r>
      <w:rPr>
        <w:b/>
        <w:sz w:val="20"/>
      </w:rPr>
      <w:t xml:space="preserve"> •</w:t>
    </w:r>
  </w:p>
  <w:p w:rsidR="008070C8" w:rsidRDefault="008070C8">
    <w:pPr>
      <w:pStyle w:val="Footer"/>
      <w:jc w:val="center"/>
      <w:rPr>
        <w:b/>
        <w:sz w:val="20"/>
      </w:rPr>
    </w:pPr>
    <w:r>
      <w:rPr>
        <w:b/>
        <w:sz w:val="20"/>
      </w:rPr>
      <w:t xml:space="preserve">(520) 432-9200 • FAX (520) 432-5016 • e-mail: </w:t>
    </w:r>
    <w:r w:rsidRPr="00B23F8A">
      <w:rPr>
        <w:b/>
        <w:sz w:val="20"/>
      </w:rPr>
      <w:t>board@</w:t>
    </w:r>
    <w:r w:rsidR="00B23F8A">
      <w:rPr>
        <w:b/>
        <w:sz w:val="20"/>
      </w:rPr>
      <w:t>cochise.az.gov</w:t>
    </w:r>
  </w:p>
  <w:p w:rsidR="008070C8" w:rsidRDefault="008070C8">
    <w:pPr>
      <w:pStyle w:val="Footer"/>
      <w:jc w:val="center"/>
    </w:pPr>
    <w:hyperlink r:id="rId1" w:history="1">
      <w:r w:rsidR="00B23F8A">
        <w:rPr>
          <w:rStyle w:val="Hyperlink"/>
          <w:b/>
          <w:sz w:val="20"/>
        </w:rPr>
        <w:t>www.cochise.az.gov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7E7" w:rsidRDefault="004C37E7">
      <w:r>
        <w:separator/>
      </w:r>
    </w:p>
  </w:footnote>
  <w:footnote w:type="continuationSeparator" w:id="0">
    <w:p w:rsidR="004C37E7" w:rsidRDefault="004C37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919" w:rsidRPr="002F3919" w:rsidRDefault="002F3919" w:rsidP="002F3919">
    <w:pPr>
      <w:rPr>
        <w:sz w:val="16"/>
        <w:szCs w:val="16"/>
      </w:rPr>
    </w:pPr>
    <w:r w:rsidRPr="0093019E">
      <w:rPr>
        <w:sz w:val="16"/>
        <w:szCs w:val="16"/>
      </w:rPr>
      <w:t xml:space="preserve">Cochise County Board of </w:t>
    </w:r>
    <w:r w:rsidRPr="002F3919">
      <w:rPr>
        <w:sz w:val="16"/>
        <w:szCs w:val="16"/>
      </w:rPr>
      <w:t xml:space="preserve">Supervisors                                                                    </w:t>
    </w:r>
    <w:r w:rsidR="00E21BBB">
      <w:rPr>
        <w:sz w:val="16"/>
        <w:szCs w:val="16"/>
      </w:rPr>
      <w:t xml:space="preserve"> RE: </w:t>
    </w:r>
    <w:r w:rsidRPr="002F3919">
      <w:rPr>
        <w:color w:val="000000" w:themeColor="text1"/>
        <w:sz w:val="16"/>
        <w:szCs w:val="16"/>
      </w:rPr>
      <w:t xml:space="preserve">Coordinating Agency </w:t>
    </w:r>
    <w:r>
      <w:rPr>
        <w:color w:val="000000" w:themeColor="text1"/>
        <w:sz w:val="16"/>
        <w:szCs w:val="16"/>
      </w:rPr>
      <w:t>S</w:t>
    </w:r>
    <w:r w:rsidRPr="002F3919">
      <w:rPr>
        <w:color w:val="000000" w:themeColor="text1"/>
        <w:sz w:val="16"/>
        <w:szCs w:val="16"/>
      </w:rPr>
      <w:t>tatus</w:t>
    </w:r>
    <w:r>
      <w:rPr>
        <w:color w:val="000000" w:themeColor="text1"/>
        <w:sz w:val="16"/>
        <w:szCs w:val="16"/>
      </w:rPr>
      <w:t xml:space="preserve"> -- </w:t>
    </w:r>
    <w:proofErr w:type="spellStart"/>
    <w:r w:rsidRPr="002F3919">
      <w:rPr>
        <w:color w:val="000000" w:themeColor="text1"/>
        <w:sz w:val="16"/>
        <w:szCs w:val="16"/>
      </w:rPr>
      <w:t>Southline</w:t>
    </w:r>
    <w:proofErr w:type="spellEnd"/>
    <w:r w:rsidRPr="002F3919">
      <w:rPr>
        <w:color w:val="000000" w:themeColor="text1"/>
        <w:sz w:val="16"/>
        <w:szCs w:val="16"/>
      </w:rPr>
      <w:t xml:space="preserve"> Transmission Line </w:t>
    </w:r>
  </w:p>
  <w:p w:rsidR="002F3919" w:rsidRPr="0093019E" w:rsidRDefault="002F3919" w:rsidP="002F3919">
    <w:pPr>
      <w:ind w:left="8640"/>
      <w:rPr>
        <w:sz w:val="16"/>
        <w:szCs w:val="16"/>
      </w:rPr>
    </w:pPr>
    <w:r w:rsidRPr="0093019E">
      <w:rPr>
        <w:sz w:val="16"/>
        <w:szCs w:val="16"/>
      </w:rPr>
      <w:t xml:space="preserve">       Page 2</w:t>
    </w:r>
  </w:p>
  <w:p w:rsidR="002F3919" w:rsidRPr="002F3919" w:rsidRDefault="002F3919" w:rsidP="002F391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BB" w:rsidRPr="004B1530" w:rsidRDefault="00E21BBB" w:rsidP="00E21BBB">
    <w:pPr>
      <w:pStyle w:val="Header"/>
      <w:tabs>
        <w:tab w:val="clear" w:pos="8640"/>
        <w:tab w:val="right" w:pos="10080"/>
      </w:tabs>
      <w:ind w:left="-720"/>
      <w:jc w:val="center"/>
      <w:rPr>
        <w:rFonts w:ascii="Calibri" w:hAnsi="Calibri" w:cs="Arial"/>
        <w:sz w:val="52"/>
        <w:szCs w:val="52"/>
      </w:rPr>
    </w:pPr>
    <w:r>
      <w:rPr>
        <w:rFonts w:ascii="Calibri" w:hAnsi="Calibri" w:cs="Arial"/>
        <w:noProof/>
        <w:sz w:val="52"/>
        <w:szCs w:val="5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457200</wp:posOffset>
          </wp:positionV>
          <wp:extent cx="1028700" cy="1028700"/>
          <wp:effectExtent l="19050" t="0" r="0" b="0"/>
          <wp:wrapNone/>
          <wp:docPr id="3" name="Picture 3" descr="cochise_county_seal_RED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chise_county_seal_RED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Arial"/>
        <w:sz w:val="52"/>
        <w:szCs w:val="52"/>
      </w:rPr>
      <w:t xml:space="preserve">      </w:t>
    </w:r>
    <w:r w:rsidRPr="004B1530">
      <w:rPr>
        <w:rFonts w:ascii="Calibri" w:hAnsi="Calibri" w:cs="Arial"/>
        <w:sz w:val="52"/>
        <w:szCs w:val="52"/>
      </w:rPr>
      <w:t>Board of Supervisors</w:t>
    </w:r>
  </w:p>
  <w:p w:rsidR="00E21BBB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  <w:r>
      <w:rPr>
        <w:rFonts w:ascii="Candara" w:hAnsi="Candara" w:cs="Arial"/>
        <w:b/>
        <w:sz w:val="18"/>
        <w:szCs w:val="18"/>
      </w:rPr>
      <w:t xml:space="preserve">    </w:t>
    </w:r>
    <w:r w:rsidRPr="004B1530">
      <w:rPr>
        <w:rFonts w:ascii="Candara" w:hAnsi="Candara" w:cs="Arial"/>
        <w:b/>
        <w:sz w:val="18"/>
        <w:szCs w:val="18"/>
      </w:rPr>
      <w:t>Richard R. Searle</w:t>
    </w:r>
    <w:r>
      <w:rPr>
        <w:rFonts w:ascii="Candara" w:hAnsi="Candara" w:cs="Arial"/>
        <w:b/>
        <w:sz w:val="18"/>
        <w:szCs w:val="18"/>
      </w:rPr>
      <w:tab/>
    </w:r>
    <w:r>
      <w:rPr>
        <w:rFonts w:ascii="Candara" w:hAnsi="Candara" w:cs="Arial"/>
        <w:b/>
        <w:sz w:val="18"/>
        <w:szCs w:val="18"/>
      </w:rPr>
      <w:tab/>
    </w:r>
  </w:p>
  <w:p w:rsidR="00E21BBB" w:rsidRPr="004B1530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</w:rPr>
    </w:pPr>
    <w:r>
      <w:rPr>
        <w:rFonts w:ascii="Candara" w:hAnsi="Candara" w:cs="Arial"/>
        <w:b/>
        <w:sz w:val="16"/>
        <w:szCs w:val="16"/>
      </w:rPr>
      <w:t xml:space="preserve">     </w:t>
    </w:r>
    <w:r w:rsidRPr="00C3345F">
      <w:rPr>
        <w:rFonts w:ascii="Candara" w:hAnsi="Candara" w:cs="Arial"/>
        <w:b/>
        <w:sz w:val="16"/>
        <w:szCs w:val="16"/>
      </w:rPr>
      <w:t>Chairman</w:t>
    </w:r>
    <w:r>
      <w:rPr>
        <w:rFonts w:ascii="Candara" w:hAnsi="Candara" w:cs="Arial"/>
        <w:b/>
        <w:sz w:val="18"/>
        <w:szCs w:val="18"/>
      </w:rPr>
      <w:tab/>
    </w:r>
    <w:r>
      <w:rPr>
        <w:rFonts w:ascii="Candara" w:hAnsi="Candara" w:cs="Arial"/>
        <w:b/>
        <w:sz w:val="18"/>
        <w:szCs w:val="18"/>
      </w:rPr>
      <w:tab/>
      <w:t>M</w:t>
    </w:r>
    <w:r w:rsidRPr="004B1530">
      <w:rPr>
        <w:rFonts w:ascii="Candara" w:hAnsi="Candara" w:cs="Arial"/>
        <w:b/>
        <w:sz w:val="18"/>
        <w:szCs w:val="18"/>
      </w:rPr>
      <w:t>ichael J. Ortega</w:t>
    </w:r>
    <w:r w:rsidRPr="004B1530">
      <w:rPr>
        <w:rFonts w:ascii="Candara" w:hAnsi="Candara" w:cs="Arial"/>
        <w:b/>
        <w:sz w:val="16"/>
      </w:rPr>
      <w:t xml:space="preserve">   </w:t>
    </w:r>
  </w:p>
  <w:p w:rsidR="00E21BBB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</w:rPr>
    </w:pPr>
    <w:r>
      <w:rPr>
        <w:rFonts w:ascii="Candara" w:hAnsi="Candara" w:cs="Arial"/>
        <w:sz w:val="16"/>
      </w:rPr>
      <w:t xml:space="preserve">     District 3</w:t>
    </w:r>
    <w:r>
      <w:rPr>
        <w:rFonts w:ascii="Candara" w:hAnsi="Candara" w:cs="Arial"/>
        <w:sz w:val="16"/>
      </w:rPr>
      <w:tab/>
    </w:r>
    <w:r>
      <w:rPr>
        <w:rFonts w:ascii="Candara" w:hAnsi="Candara" w:cs="Arial"/>
        <w:sz w:val="16"/>
      </w:rPr>
      <w:tab/>
      <w:t>County Administrator</w:t>
    </w:r>
    <w:r w:rsidRPr="004B1530">
      <w:rPr>
        <w:rFonts w:ascii="Candara" w:hAnsi="Candara" w:cs="Arial"/>
        <w:b/>
        <w:sz w:val="16"/>
      </w:rPr>
      <w:tab/>
    </w:r>
  </w:p>
  <w:p w:rsidR="00E21BBB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</w:p>
  <w:p w:rsidR="00E21BBB" w:rsidRPr="00B77439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>
      <w:rPr>
        <w:rFonts w:ascii="Candara" w:hAnsi="Candara" w:cs="Arial"/>
        <w:b/>
        <w:sz w:val="18"/>
        <w:szCs w:val="18"/>
      </w:rPr>
      <w:t xml:space="preserve">    </w:t>
    </w:r>
    <w:r w:rsidRPr="004B1530">
      <w:rPr>
        <w:rFonts w:ascii="Candara" w:hAnsi="Candara" w:cs="Arial"/>
        <w:b/>
        <w:sz w:val="18"/>
        <w:szCs w:val="18"/>
      </w:rPr>
      <w:t>Patrick G. Call</w:t>
    </w:r>
    <w:r w:rsidRPr="004B1530">
      <w:rPr>
        <w:rFonts w:ascii="Candara" w:hAnsi="Candara" w:cs="Arial"/>
        <w:b/>
        <w:sz w:val="16"/>
      </w:rPr>
      <w:tab/>
    </w:r>
    <w:r>
      <w:rPr>
        <w:rFonts w:ascii="Candara" w:hAnsi="Candara" w:cs="Arial"/>
        <w:b/>
        <w:sz w:val="16"/>
      </w:rPr>
      <w:tab/>
    </w:r>
    <w:r w:rsidRPr="004B1530">
      <w:rPr>
        <w:rFonts w:ascii="Candara" w:hAnsi="Candara" w:cs="Arial"/>
        <w:b/>
        <w:sz w:val="18"/>
        <w:szCs w:val="18"/>
      </w:rPr>
      <w:t>James E. Vlahovich</w:t>
    </w:r>
  </w:p>
  <w:p w:rsidR="00E21BBB" w:rsidRDefault="00E21BBB" w:rsidP="00E21BBB">
    <w:pPr>
      <w:pStyle w:val="Header"/>
      <w:tabs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>
      <w:rPr>
        <w:rFonts w:ascii="Candara" w:hAnsi="Candara" w:cs="Arial"/>
        <w:sz w:val="16"/>
      </w:rPr>
      <w:t xml:space="preserve">     Vice-Chairman</w:t>
    </w:r>
    <w:r>
      <w:rPr>
        <w:rFonts w:ascii="Candara" w:hAnsi="Candara" w:cs="Arial"/>
        <w:sz w:val="16"/>
      </w:rPr>
      <w:tab/>
    </w:r>
    <w:r>
      <w:rPr>
        <w:rFonts w:ascii="Candara" w:hAnsi="Candara" w:cs="Arial"/>
        <w:sz w:val="16"/>
      </w:rPr>
      <w:tab/>
    </w:r>
    <w:r w:rsidRPr="004B1530">
      <w:rPr>
        <w:rFonts w:ascii="Candara" w:hAnsi="Candara" w:cs="Arial"/>
        <w:sz w:val="16"/>
      </w:rPr>
      <w:t>Deputy County Administrator</w:t>
    </w:r>
  </w:p>
  <w:p w:rsidR="00E21BBB" w:rsidRDefault="00E21BBB" w:rsidP="00E21BBB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6"/>
      </w:rPr>
    </w:pPr>
    <w:r>
      <w:rPr>
        <w:rFonts w:ascii="Candara" w:hAnsi="Candara" w:cs="Arial"/>
        <w:sz w:val="16"/>
      </w:rPr>
      <w:t xml:space="preserve">     </w:t>
    </w:r>
    <w:r w:rsidRPr="004B1530">
      <w:rPr>
        <w:rFonts w:ascii="Candara" w:hAnsi="Candara" w:cs="Arial"/>
        <w:sz w:val="16"/>
      </w:rPr>
      <w:t>District 1</w:t>
    </w:r>
    <w:r>
      <w:rPr>
        <w:rFonts w:ascii="Candara" w:hAnsi="Candara" w:cs="Arial"/>
        <w:sz w:val="16"/>
      </w:rPr>
      <w:tab/>
    </w:r>
  </w:p>
  <w:p w:rsidR="00E21BBB" w:rsidRDefault="00E21BBB" w:rsidP="00E21BBB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8"/>
        <w:szCs w:val="18"/>
      </w:rPr>
    </w:pPr>
    <w:r>
      <w:rPr>
        <w:rFonts w:ascii="Candara" w:hAnsi="Candara" w:cs="Arial"/>
        <w:b/>
        <w:sz w:val="18"/>
        <w:szCs w:val="18"/>
      </w:rPr>
      <w:tab/>
      <w:t>Katie Howard</w:t>
    </w:r>
  </w:p>
  <w:p w:rsidR="00E21BBB" w:rsidRPr="00C3345F" w:rsidRDefault="00E21BBB" w:rsidP="00E21BBB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b/>
        <w:sz w:val="16"/>
        <w:szCs w:val="16"/>
      </w:rPr>
    </w:pPr>
    <w:r>
      <w:rPr>
        <w:rFonts w:ascii="Candara" w:hAnsi="Candara" w:cs="Arial"/>
        <w:b/>
        <w:sz w:val="18"/>
        <w:szCs w:val="18"/>
      </w:rPr>
      <w:t xml:space="preserve">    Ann English</w:t>
    </w:r>
    <w:r>
      <w:rPr>
        <w:rFonts w:ascii="Candara" w:hAnsi="Candara" w:cs="Arial"/>
        <w:b/>
        <w:sz w:val="18"/>
        <w:szCs w:val="18"/>
      </w:rPr>
      <w:tab/>
    </w:r>
    <w:r w:rsidRPr="00C3345F">
      <w:rPr>
        <w:rFonts w:ascii="Candara" w:hAnsi="Candara" w:cs="Arial"/>
        <w:b/>
        <w:sz w:val="16"/>
        <w:szCs w:val="16"/>
      </w:rPr>
      <w:t>Clerk</w:t>
    </w:r>
  </w:p>
  <w:p w:rsidR="00E21BBB" w:rsidRPr="00C3345F" w:rsidRDefault="00E21BBB" w:rsidP="00E21BBB">
    <w:pPr>
      <w:pStyle w:val="Header"/>
      <w:tabs>
        <w:tab w:val="clear" w:pos="4320"/>
        <w:tab w:val="clear" w:pos="8640"/>
        <w:tab w:val="right" w:pos="10080"/>
        <w:tab w:val="right" w:pos="10800"/>
      </w:tabs>
      <w:ind w:left="-720"/>
      <w:rPr>
        <w:rFonts w:ascii="Candara" w:hAnsi="Candara" w:cs="Arial"/>
        <w:sz w:val="18"/>
        <w:szCs w:val="18"/>
      </w:rPr>
    </w:pPr>
    <w:r>
      <w:rPr>
        <w:rFonts w:ascii="Candara" w:hAnsi="Candara" w:cs="Arial"/>
        <w:sz w:val="16"/>
        <w:szCs w:val="16"/>
      </w:rPr>
      <w:t xml:space="preserve">     </w:t>
    </w:r>
    <w:r w:rsidRPr="00C3345F">
      <w:rPr>
        <w:rFonts w:ascii="Candara" w:hAnsi="Candara" w:cs="Arial"/>
        <w:sz w:val="16"/>
        <w:szCs w:val="16"/>
      </w:rPr>
      <w:t>Supervisor</w:t>
    </w:r>
  </w:p>
  <w:p w:rsidR="00E21BBB" w:rsidRPr="00B77439" w:rsidRDefault="00E21BBB" w:rsidP="00E21BBB">
    <w:pPr>
      <w:pStyle w:val="Header"/>
      <w:tabs>
        <w:tab w:val="clear" w:pos="8640"/>
        <w:tab w:val="right" w:pos="10080"/>
      </w:tabs>
      <w:ind w:left="-720"/>
      <w:rPr>
        <w:rFonts w:ascii="Candara" w:hAnsi="Candara" w:cs="Arial"/>
        <w:b/>
        <w:sz w:val="16"/>
      </w:rPr>
    </w:pPr>
    <w:r>
      <w:rPr>
        <w:rFonts w:ascii="Candara" w:hAnsi="Candara" w:cs="Arial"/>
        <w:sz w:val="16"/>
        <w:szCs w:val="16"/>
      </w:rPr>
      <w:t xml:space="preserve">     District 2</w:t>
    </w:r>
    <w:r w:rsidRPr="004B1530">
      <w:rPr>
        <w:rFonts w:ascii="Candara" w:hAnsi="Candara" w:cs="Arial"/>
        <w:sz w:val="16"/>
      </w:rPr>
      <w:tab/>
    </w:r>
  </w:p>
  <w:p w:rsidR="00E21BBB" w:rsidRPr="004B1530" w:rsidRDefault="00E21BBB" w:rsidP="00E21BBB">
    <w:pPr>
      <w:pStyle w:val="Header"/>
      <w:tabs>
        <w:tab w:val="clear" w:pos="8640"/>
        <w:tab w:val="right" w:pos="10080"/>
      </w:tabs>
      <w:ind w:left="-720"/>
      <w:rPr>
        <w:rFonts w:ascii="Candara" w:hAnsi="Candara"/>
      </w:rPr>
    </w:pPr>
  </w:p>
  <w:p w:rsidR="008070C8" w:rsidRDefault="008070C8" w:rsidP="003429AD">
    <w:pPr>
      <w:pStyle w:val="Header"/>
      <w:tabs>
        <w:tab w:val="clear" w:pos="8640"/>
        <w:tab w:val="right" w:pos="936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2D8" w:rsidRDefault="008D22D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71.3pt;height:188.5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DRAF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96A35"/>
    <w:multiLevelType w:val="multilevel"/>
    <w:tmpl w:val="6FB2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evenAndOddHeaders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624D0"/>
    <w:rsid w:val="000176CF"/>
    <w:rsid w:val="00037B42"/>
    <w:rsid w:val="0009440C"/>
    <w:rsid w:val="000B6577"/>
    <w:rsid w:val="0010121C"/>
    <w:rsid w:val="001141A3"/>
    <w:rsid w:val="00151396"/>
    <w:rsid w:val="001624D0"/>
    <w:rsid w:val="001D18F0"/>
    <w:rsid w:val="001E42B5"/>
    <w:rsid w:val="002158DF"/>
    <w:rsid w:val="002E2DEA"/>
    <w:rsid w:val="002F3919"/>
    <w:rsid w:val="00307D5C"/>
    <w:rsid w:val="003429AD"/>
    <w:rsid w:val="00344797"/>
    <w:rsid w:val="00441A66"/>
    <w:rsid w:val="00470D29"/>
    <w:rsid w:val="00486057"/>
    <w:rsid w:val="004C37E7"/>
    <w:rsid w:val="005000D9"/>
    <w:rsid w:val="0051218D"/>
    <w:rsid w:val="0051535D"/>
    <w:rsid w:val="00582391"/>
    <w:rsid w:val="005847B3"/>
    <w:rsid w:val="005878B0"/>
    <w:rsid w:val="006175C0"/>
    <w:rsid w:val="006D463F"/>
    <w:rsid w:val="007615BD"/>
    <w:rsid w:val="00762D70"/>
    <w:rsid w:val="00784C68"/>
    <w:rsid w:val="00794543"/>
    <w:rsid w:val="007E4802"/>
    <w:rsid w:val="008070C8"/>
    <w:rsid w:val="008B4559"/>
    <w:rsid w:val="008D22D8"/>
    <w:rsid w:val="008E2775"/>
    <w:rsid w:val="0093019E"/>
    <w:rsid w:val="009A0BF8"/>
    <w:rsid w:val="009D2E66"/>
    <w:rsid w:val="00A22553"/>
    <w:rsid w:val="00A26CFB"/>
    <w:rsid w:val="00A321EF"/>
    <w:rsid w:val="00A9037D"/>
    <w:rsid w:val="00AF390D"/>
    <w:rsid w:val="00B066B2"/>
    <w:rsid w:val="00B107E0"/>
    <w:rsid w:val="00B23F8A"/>
    <w:rsid w:val="00B56D84"/>
    <w:rsid w:val="00BA3537"/>
    <w:rsid w:val="00CA7DDD"/>
    <w:rsid w:val="00CF448A"/>
    <w:rsid w:val="00CF7543"/>
    <w:rsid w:val="00DE6E10"/>
    <w:rsid w:val="00E21BBB"/>
    <w:rsid w:val="00E41493"/>
    <w:rsid w:val="00EB2340"/>
    <w:rsid w:val="00F5588C"/>
    <w:rsid w:val="00FC0E1D"/>
    <w:rsid w:val="00FD1CA2"/>
    <w:rsid w:val="00FD4B96"/>
    <w:rsid w:val="00FE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qFormat/>
    <w:rsid w:val="000176CF"/>
    <w:pPr>
      <w:spacing w:line="272" w:lineRule="atLeast"/>
      <w:outlineLvl w:val="2"/>
    </w:pPr>
    <w:rPr>
      <w:b/>
      <w:bCs/>
      <w:color w:val="000000"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Default">
    <w:name w:val="Default"/>
    <w:rsid w:val="00E4149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ageNumber">
    <w:name w:val="page number"/>
    <w:basedOn w:val="DefaultParagraphFont"/>
    <w:rsid w:val="0051535D"/>
  </w:style>
  <w:style w:type="paragraph" w:customStyle="1" w:styleId="summary">
    <w:name w:val="summary"/>
    <w:basedOn w:val="Normal"/>
    <w:rsid w:val="000176CF"/>
    <w:pPr>
      <w:spacing w:after="75" w:line="300" w:lineRule="atLeast"/>
    </w:pPr>
    <w:rPr>
      <w:sz w:val="29"/>
      <w:szCs w:val="29"/>
    </w:rPr>
  </w:style>
  <w:style w:type="character" w:styleId="Emphasis">
    <w:name w:val="Emphasis"/>
    <w:basedOn w:val="DefaultParagraphFont"/>
    <w:qFormat/>
    <w:rsid w:val="000176CF"/>
    <w:rPr>
      <w:i/>
      <w:iCs/>
    </w:rPr>
  </w:style>
  <w:style w:type="character" w:customStyle="1" w:styleId="bold1">
    <w:name w:val="bold1"/>
    <w:basedOn w:val="DefaultParagraphFont"/>
    <w:rsid w:val="000176CF"/>
    <w:rPr>
      <w:b/>
      <w:bCs/>
    </w:rPr>
  </w:style>
  <w:style w:type="paragraph" w:styleId="NormalWeb">
    <w:name w:val="Normal (Web)"/>
    <w:basedOn w:val="Normal"/>
    <w:rsid w:val="002E2DEA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F3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F3919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31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6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503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79449440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1781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6367">
                                  <w:marLeft w:val="0"/>
                                  <w:marRight w:val="0"/>
                                  <w:marTop w:val="36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8222">
                                  <w:marLeft w:val="0"/>
                                  <w:marRight w:val="0"/>
                                  <w:marTop w:val="36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8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2341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126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720686">
                                              <w:marLeft w:val="9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78407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37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9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chisecounty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chisecount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>Cochise County</Company>
  <LinksUpToDate>false</LinksUpToDate>
  <CharactersWithSpaces>3578</CharactersWithSpaces>
  <SharedDoc>false</SharedDoc>
  <HLinks>
    <vt:vector size="12" baseType="variant">
      <vt:variant>
        <vt:i4>5308423</vt:i4>
      </vt:variant>
      <vt:variant>
        <vt:i4>3</vt:i4>
      </vt:variant>
      <vt:variant>
        <vt:i4>0</vt:i4>
      </vt:variant>
      <vt:variant>
        <vt:i4>5</vt:i4>
      </vt:variant>
      <vt:variant>
        <vt:lpwstr>http://www.cochisecounty.com/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http://www.cochisecounty.com/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lhu</dc:creator>
  <cp:lastModifiedBy>mturisk</cp:lastModifiedBy>
  <cp:revision>2</cp:revision>
  <cp:lastPrinted>2011-09-06T15:20:00Z</cp:lastPrinted>
  <dcterms:created xsi:type="dcterms:W3CDTF">2012-05-11T02:41:00Z</dcterms:created>
  <dcterms:modified xsi:type="dcterms:W3CDTF">2012-05-11T02:41:00Z</dcterms:modified>
</cp:coreProperties>
</file>