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17" w:rsidRDefault="00915F17" w:rsidP="00A45BDF">
      <w:pPr>
        <w:jc w:val="both"/>
        <w:rPr>
          <w:rFonts w:ascii="Bell MT" w:hAnsi="Bell MT" w:cs="Arial"/>
          <w:b/>
          <w:sz w:val="22"/>
          <w:szCs w:val="22"/>
        </w:rPr>
      </w:pPr>
      <w:r>
        <w:rPr>
          <w:rFonts w:ascii="Bell MT" w:hAnsi="Bell MT" w:cs="Arial"/>
          <w:b/>
          <w:noProof/>
          <w:sz w:val="22"/>
          <w:szCs w:val="22"/>
        </w:rPr>
        <w:drawing>
          <wp:inline distT="0" distB="0" distL="0" distR="0">
            <wp:extent cx="2205990" cy="40576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05990" cy="405765"/>
                    </a:xfrm>
                    <a:prstGeom prst="rect">
                      <a:avLst/>
                    </a:prstGeom>
                    <a:noFill/>
                    <a:ln w="9525">
                      <a:noFill/>
                      <a:miter lim="800000"/>
                      <a:headEnd/>
                      <a:tailEnd/>
                    </a:ln>
                  </pic:spPr>
                </pic:pic>
              </a:graphicData>
            </a:graphic>
          </wp:inline>
        </w:drawing>
      </w:r>
    </w:p>
    <w:p w:rsidR="00915F17" w:rsidRDefault="00915F17" w:rsidP="00A45BDF">
      <w:pPr>
        <w:jc w:val="both"/>
        <w:rPr>
          <w:rFonts w:ascii="Bell MT" w:hAnsi="Bell MT" w:cs="Arial"/>
          <w:b/>
          <w:sz w:val="22"/>
          <w:szCs w:val="22"/>
        </w:rPr>
      </w:pPr>
    </w:p>
    <w:p w:rsidR="00915F17" w:rsidRPr="00915F17" w:rsidRDefault="00915F17" w:rsidP="00915F17">
      <w:pPr>
        <w:jc w:val="center"/>
        <w:rPr>
          <w:rFonts w:ascii="Arial" w:hAnsi="Arial" w:cs="Arial"/>
          <w:b/>
          <w:u w:val="single"/>
        </w:rPr>
      </w:pPr>
      <w:r w:rsidRPr="00915F17">
        <w:rPr>
          <w:rFonts w:ascii="Arial" w:hAnsi="Arial" w:cs="Arial"/>
          <w:b/>
          <w:u w:val="single"/>
        </w:rPr>
        <w:t>2013 Legislative Policy Statement</w:t>
      </w:r>
    </w:p>
    <w:p w:rsidR="00915F17" w:rsidRPr="00915F17" w:rsidRDefault="00915F17" w:rsidP="00915F17">
      <w:pPr>
        <w:jc w:val="center"/>
        <w:rPr>
          <w:rFonts w:ascii="Arial" w:hAnsi="Arial" w:cs="Arial"/>
          <w:b/>
          <w:sz w:val="22"/>
          <w:szCs w:val="22"/>
        </w:rPr>
      </w:pPr>
      <w:r>
        <w:rPr>
          <w:rFonts w:ascii="Arial" w:hAnsi="Arial" w:cs="Arial"/>
          <w:b/>
          <w:sz w:val="22"/>
          <w:szCs w:val="22"/>
        </w:rPr>
        <w:t>8</w:t>
      </w:r>
      <w:r w:rsidRPr="00915F17">
        <w:rPr>
          <w:rFonts w:ascii="Arial" w:hAnsi="Arial" w:cs="Arial"/>
          <w:b/>
          <w:sz w:val="22"/>
          <w:szCs w:val="22"/>
        </w:rPr>
        <w:t>th Annual CSA Legislative Summit</w:t>
      </w:r>
    </w:p>
    <w:p w:rsidR="00915F17" w:rsidRPr="00915F17" w:rsidRDefault="00915F17" w:rsidP="00915F17">
      <w:pPr>
        <w:jc w:val="center"/>
        <w:rPr>
          <w:rFonts w:ascii="Arial" w:hAnsi="Arial" w:cs="Arial"/>
          <w:b/>
          <w:sz w:val="22"/>
          <w:szCs w:val="22"/>
        </w:rPr>
      </w:pPr>
      <w:r w:rsidRPr="00915F17">
        <w:rPr>
          <w:rFonts w:ascii="Arial" w:hAnsi="Arial" w:cs="Arial"/>
          <w:b/>
          <w:sz w:val="22"/>
          <w:szCs w:val="22"/>
        </w:rPr>
        <w:t>Cochise County, AZ</w:t>
      </w:r>
    </w:p>
    <w:p w:rsidR="00915F17" w:rsidRPr="00915F17" w:rsidRDefault="00915F17" w:rsidP="00915F17">
      <w:pPr>
        <w:jc w:val="center"/>
        <w:rPr>
          <w:rFonts w:ascii="Arial" w:hAnsi="Arial" w:cs="Arial"/>
          <w:b/>
          <w:sz w:val="22"/>
          <w:szCs w:val="22"/>
        </w:rPr>
      </w:pPr>
      <w:r w:rsidRPr="00915F17">
        <w:rPr>
          <w:rFonts w:ascii="Arial" w:hAnsi="Arial" w:cs="Arial"/>
          <w:b/>
          <w:sz w:val="22"/>
          <w:szCs w:val="22"/>
        </w:rPr>
        <w:t xml:space="preserve">October 1 </w:t>
      </w:r>
      <w:r>
        <w:rPr>
          <w:rFonts w:ascii="Arial" w:hAnsi="Arial" w:cs="Arial"/>
          <w:b/>
          <w:sz w:val="22"/>
          <w:szCs w:val="22"/>
        </w:rPr>
        <w:t>-</w:t>
      </w:r>
      <w:r w:rsidRPr="00915F17">
        <w:rPr>
          <w:rFonts w:ascii="Arial" w:hAnsi="Arial" w:cs="Arial"/>
          <w:b/>
          <w:sz w:val="22"/>
          <w:szCs w:val="22"/>
        </w:rPr>
        <w:t xml:space="preserve"> 3, 2012</w:t>
      </w:r>
    </w:p>
    <w:p w:rsidR="00915F17" w:rsidRDefault="00915F17" w:rsidP="00A45BDF">
      <w:pPr>
        <w:jc w:val="both"/>
        <w:rPr>
          <w:rFonts w:ascii="Bell MT" w:hAnsi="Bell MT" w:cs="Arial"/>
          <w:b/>
          <w:sz w:val="22"/>
          <w:szCs w:val="22"/>
        </w:rPr>
      </w:pPr>
    </w:p>
    <w:p w:rsidR="00E62381" w:rsidRPr="00915F17" w:rsidRDefault="008C2337" w:rsidP="00A45BDF">
      <w:pPr>
        <w:jc w:val="both"/>
        <w:rPr>
          <w:rFonts w:ascii="Arial" w:hAnsi="Arial" w:cs="Arial"/>
          <w:b/>
          <w:sz w:val="22"/>
          <w:szCs w:val="22"/>
        </w:rPr>
      </w:pPr>
      <w:r w:rsidRPr="00915F17">
        <w:rPr>
          <w:rFonts w:ascii="Arial" w:hAnsi="Arial" w:cs="Arial"/>
          <w:b/>
          <w:sz w:val="22"/>
          <w:szCs w:val="22"/>
        </w:rPr>
        <w:t>A.</w:t>
      </w:r>
      <w:r w:rsidR="00E52857" w:rsidRPr="00915F17">
        <w:rPr>
          <w:rFonts w:ascii="Arial" w:hAnsi="Arial" w:cs="Arial"/>
          <w:b/>
          <w:sz w:val="22"/>
          <w:szCs w:val="22"/>
        </w:rPr>
        <w:t xml:space="preserve"> </w:t>
      </w:r>
      <w:r w:rsidR="00554D17" w:rsidRPr="00915F17">
        <w:rPr>
          <w:rFonts w:ascii="Arial" w:hAnsi="Arial" w:cs="Arial"/>
          <w:b/>
          <w:sz w:val="22"/>
          <w:szCs w:val="22"/>
        </w:rPr>
        <w:t xml:space="preserve">What is the legislative </w:t>
      </w:r>
      <w:r w:rsidR="004D037C" w:rsidRPr="00915F17">
        <w:rPr>
          <w:rFonts w:ascii="Arial" w:hAnsi="Arial" w:cs="Arial"/>
          <w:b/>
          <w:sz w:val="22"/>
          <w:szCs w:val="22"/>
        </w:rPr>
        <w:t>propos</w:t>
      </w:r>
      <w:r w:rsidR="00F007E0" w:rsidRPr="00915F17">
        <w:rPr>
          <w:rFonts w:ascii="Arial" w:hAnsi="Arial" w:cs="Arial"/>
          <w:b/>
          <w:sz w:val="22"/>
          <w:szCs w:val="22"/>
        </w:rPr>
        <w:t>al</w:t>
      </w:r>
      <w:r w:rsidR="00554D17" w:rsidRPr="00915F17">
        <w:rPr>
          <w:rFonts w:ascii="Arial" w:hAnsi="Arial" w:cs="Arial"/>
          <w:b/>
          <w:sz w:val="22"/>
          <w:szCs w:val="22"/>
        </w:rPr>
        <w:t>?</w:t>
      </w:r>
      <w:r w:rsidR="008259FC" w:rsidRPr="00915F17">
        <w:rPr>
          <w:rFonts w:ascii="Arial" w:hAnsi="Arial" w:cs="Arial"/>
          <w:b/>
          <w:sz w:val="22"/>
          <w:szCs w:val="22"/>
        </w:rPr>
        <w:t xml:space="preserve">  </w:t>
      </w:r>
    </w:p>
    <w:p w:rsidR="00F7042C" w:rsidRPr="00915F17" w:rsidRDefault="00CF43A3" w:rsidP="00EA1F50">
      <w:pPr>
        <w:ind w:left="360"/>
        <w:jc w:val="both"/>
        <w:rPr>
          <w:rFonts w:ascii="Arial" w:hAnsi="Arial" w:cs="Arial"/>
          <w:sz w:val="22"/>
          <w:szCs w:val="22"/>
        </w:rPr>
      </w:pPr>
      <w:r w:rsidRPr="00915F17">
        <w:rPr>
          <w:rFonts w:ascii="Arial" w:hAnsi="Arial" w:cs="Arial"/>
          <w:sz w:val="22"/>
          <w:szCs w:val="22"/>
        </w:rPr>
        <w:t>Restore the county’s ability to manage public roads through abandoning established highways</w:t>
      </w:r>
      <w:r w:rsidR="00217BED" w:rsidRPr="00915F17">
        <w:rPr>
          <w:rFonts w:ascii="Arial" w:hAnsi="Arial" w:cs="Arial"/>
          <w:sz w:val="22"/>
          <w:szCs w:val="22"/>
        </w:rPr>
        <w:t xml:space="preserve">. </w:t>
      </w:r>
    </w:p>
    <w:p w:rsidR="00217BED" w:rsidRPr="00915F17" w:rsidRDefault="00217BED" w:rsidP="00A45BDF">
      <w:pPr>
        <w:ind w:left="360"/>
        <w:jc w:val="both"/>
        <w:rPr>
          <w:rFonts w:ascii="Arial" w:hAnsi="Arial" w:cs="Arial"/>
          <w:sz w:val="22"/>
          <w:szCs w:val="22"/>
        </w:rPr>
      </w:pPr>
    </w:p>
    <w:p w:rsidR="009A6286" w:rsidRPr="00915F17" w:rsidRDefault="00F74742" w:rsidP="00A45BDF">
      <w:pPr>
        <w:ind w:left="360"/>
        <w:jc w:val="both"/>
        <w:rPr>
          <w:rFonts w:ascii="Arial" w:hAnsi="Arial" w:cs="Arial"/>
          <w:sz w:val="22"/>
          <w:szCs w:val="22"/>
        </w:rPr>
      </w:pPr>
      <w:r w:rsidRPr="00915F17">
        <w:rPr>
          <w:rFonts w:ascii="Arial" w:hAnsi="Arial" w:cs="Arial"/>
          <w:sz w:val="22"/>
          <w:szCs w:val="22"/>
        </w:rPr>
        <w:t>Suggested d</w:t>
      </w:r>
      <w:r w:rsidR="009A6286" w:rsidRPr="00915F17">
        <w:rPr>
          <w:rFonts w:ascii="Arial" w:hAnsi="Arial" w:cs="Arial"/>
          <w:sz w:val="22"/>
          <w:szCs w:val="22"/>
        </w:rPr>
        <w:t xml:space="preserve">eleted language is shown in </w:t>
      </w:r>
      <w:r w:rsidR="00A45BDF" w:rsidRPr="00915F17">
        <w:rPr>
          <w:rFonts w:ascii="Arial" w:hAnsi="Arial" w:cs="Arial"/>
          <w:strike/>
          <w:color w:val="C00000"/>
          <w:sz w:val="22"/>
          <w:szCs w:val="22"/>
        </w:rPr>
        <w:t xml:space="preserve">red </w:t>
      </w:r>
      <w:r w:rsidR="009A6286" w:rsidRPr="00915F17">
        <w:rPr>
          <w:rFonts w:ascii="Arial" w:hAnsi="Arial" w:cs="Arial"/>
          <w:strike/>
          <w:color w:val="C00000"/>
          <w:sz w:val="22"/>
          <w:szCs w:val="22"/>
        </w:rPr>
        <w:t>strikethrough</w:t>
      </w:r>
      <w:r w:rsidR="009A6286" w:rsidRPr="00915F17">
        <w:rPr>
          <w:rFonts w:ascii="Arial" w:hAnsi="Arial" w:cs="Arial"/>
          <w:sz w:val="22"/>
          <w:szCs w:val="22"/>
        </w:rPr>
        <w:t xml:space="preserve"> and added language is shown in </w:t>
      </w:r>
      <w:r w:rsidR="00A45BDF" w:rsidRPr="00915F17">
        <w:rPr>
          <w:rFonts w:ascii="Arial" w:hAnsi="Arial" w:cs="Arial"/>
          <w:b/>
          <w:i/>
          <w:color w:val="C00000"/>
          <w:sz w:val="22"/>
          <w:szCs w:val="22"/>
        </w:rPr>
        <w:t xml:space="preserve">red </w:t>
      </w:r>
      <w:r w:rsidR="009A6286" w:rsidRPr="00915F17">
        <w:rPr>
          <w:rFonts w:ascii="Arial" w:hAnsi="Arial" w:cs="Arial"/>
          <w:b/>
          <w:i/>
          <w:color w:val="C00000"/>
          <w:sz w:val="22"/>
          <w:szCs w:val="22"/>
        </w:rPr>
        <w:t>bold italicized</w:t>
      </w:r>
      <w:r w:rsidR="009A6286" w:rsidRPr="00915F17">
        <w:rPr>
          <w:rFonts w:ascii="Arial" w:hAnsi="Arial" w:cs="Arial"/>
          <w:sz w:val="22"/>
          <w:szCs w:val="22"/>
        </w:rPr>
        <w:t>.</w:t>
      </w:r>
    </w:p>
    <w:p w:rsidR="001F73B2" w:rsidRPr="00915F17" w:rsidRDefault="001F73B2" w:rsidP="00A45BDF">
      <w:pPr>
        <w:pStyle w:val="NormalWeb"/>
        <w:jc w:val="both"/>
        <w:rPr>
          <w:rFonts w:ascii="Arial" w:hAnsi="Arial" w:cs="Arial"/>
        </w:rPr>
      </w:pPr>
    </w:p>
    <w:p w:rsidR="008D596C" w:rsidRPr="00915F17" w:rsidRDefault="008D596C" w:rsidP="008D596C">
      <w:pPr>
        <w:pStyle w:val="NormalWeb"/>
        <w:ind w:left="270"/>
        <w:jc w:val="both"/>
        <w:rPr>
          <w:rFonts w:ascii="Arial" w:hAnsi="Arial" w:cs="Arial"/>
          <w:sz w:val="22"/>
          <w:szCs w:val="22"/>
          <w:u w:val="single"/>
        </w:rPr>
      </w:pPr>
      <w:r w:rsidRPr="00915F17">
        <w:rPr>
          <w:rFonts w:ascii="Arial" w:hAnsi="Arial" w:cs="Arial"/>
          <w:sz w:val="22"/>
          <w:szCs w:val="22"/>
        </w:rPr>
        <w:t>28-6701</w:t>
      </w:r>
      <w:r w:rsidR="001F73B2" w:rsidRPr="00915F17">
        <w:rPr>
          <w:rFonts w:ascii="Arial" w:hAnsi="Arial" w:cs="Arial"/>
          <w:sz w:val="22"/>
          <w:szCs w:val="22"/>
        </w:rPr>
        <w:t xml:space="preserve">. </w:t>
      </w:r>
      <w:r w:rsidRPr="00915F17">
        <w:rPr>
          <w:rFonts w:ascii="Arial" w:hAnsi="Arial" w:cs="Arial"/>
          <w:sz w:val="22"/>
          <w:szCs w:val="22"/>
          <w:u w:val="single"/>
        </w:rPr>
        <w:t>Establishing, altering or abandon local highway</w:t>
      </w:r>
    </w:p>
    <w:p w:rsidR="008D596C" w:rsidRPr="00915F17" w:rsidRDefault="008D596C" w:rsidP="008D596C">
      <w:pPr>
        <w:pStyle w:val="NormalWeb"/>
        <w:ind w:left="630" w:hanging="270"/>
        <w:jc w:val="both"/>
        <w:rPr>
          <w:rFonts w:ascii="Arial" w:hAnsi="Arial" w:cs="Arial"/>
          <w:sz w:val="22"/>
          <w:szCs w:val="22"/>
        </w:rPr>
      </w:pPr>
      <w:r w:rsidRPr="00915F17">
        <w:rPr>
          <w:rFonts w:ascii="Arial" w:hAnsi="Arial" w:cs="Arial"/>
          <w:sz w:val="22"/>
          <w:szCs w:val="22"/>
        </w:rPr>
        <w:t>A. The board of supervisors may establish, alter or abandon a highway in the county and other legal subdivisions and acquire real property for these purposes by purchase, donation, dedication, condemnation or other lawful means.</w:t>
      </w:r>
    </w:p>
    <w:p w:rsidR="00E956E1" w:rsidRPr="00915F17" w:rsidRDefault="008D596C" w:rsidP="008D596C">
      <w:pPr>
        <w:pStyle w:val="NormalWeb"/>
        <w:ind w:left="630" w:hanging="270"/>
        <w:jc w:val="both"/>
        <w:rPr>
          <w:rFonts w:ascii="Arial" w:hAnsi="Arial" w:cs="Arial"/>
          <w:sz w:val="22"/>
          <w:szCs w:val="22"/>
        </w:rPr>
      </w:pPr>
      <w:r w:rsidRPr="00915F17">
        <w:rPr>
          <w:rFonts w:ascii="Arial" w:hAnsi="Arial" w:cs="Arial"/>
          <w:sz w:val="22"/>
          <w:szCs w:val="22"/>
        </w:rPr>
        <w:t xml:space="preserve">B. A highway in the county or any other legal subdivision may be established or altered by the county engineer’s recommendation or by presentation of a petition that is signed by ten or more resident taxpayers of the county to the board of supervisors or to the board of supervisors by the governing body of a legal subdivision, that requests that a highway be established or altered and that gives the highway's beginning, end, general course and direction. The board of supervisors may either reject the recommendation or petition or act on the recommendation or petition as prescribed by this article. </w:t>
      </w:r>
    </w:p>
    <w:p w:rsidR="00E956E1" w:rsidRPr="00915F17" w:rsidRDefault="00E956E1" w:rsidP="008D596C">
      <w:pPr>
        <w:pStyle w:val="NormalWeb"/>
        <w:ind w:left="630" w:hanging="270"/>
        <w:jc w:val="both"/>
        <w:rPr>
          <w:rFonts w:ascii="Arial" w:hAnsi="Arial" w:cs="Arial"/>
        </w:rPr>
      </w:pPr>
      <w:r w:rsidRPr="00915F17">
        <w:rPr>
          <w:rFonts w:ascii="Arial" w:hAnsi="Arial" w:cs="Arial"/>
          <w:sz w:val="22"/>
          <w:szCs w:val="22"/>
        </w:rPr>
        <w:t xml:space="preserve">C. </w:t>
      </w:r>
      <w:r w:rsidR="008D596C" w:rsidRPr="00915F17">
        <w:rPr>
          <w:rFonts w:ascii="Arial" w:hAnsi="Arial" w:cs="Arial"/>
          <w:sz w:val="22"/>
          <w:szCs w:val="22"/>
        </w:rPr>
        <w:t>The board of supervisors may abandon or vacate these highways by resolution as provided in chap</w:t>
      </w:r>
      <w:r w:rsidRPr="00915F17">
        <w:rPr>
          <w:rFonts w:ascii="Arial" w:hAnsi="Arial" w:cs="Arial"/>
          <w:sz w:val="22"/>
          <w:szCs w:val="22"/>
        </w:rPr>
        <w:t>ter 20, article 8 of this title, except that, notwithstanding section 28-7211, at least sixty days before the resolution is effective pursuant to section 28-7213, the board of supervisors shall give written notice by certified mail to the owners of the land abutting the highway or portion of the highway to be abandoned or vacated.</w:t>
      </w:r>
      <w:r w:rsidRPr="00915F17">
        <w:rPr>
          <w:rFonts w:ascii="Arial" w:hAnsi="Arial" w:cs="Arial"/>
        </w:rPr>
        <w:t xml:space="preserve">  </w:t>
      </w:r>
      <w:r w:rsidRPr="00915F17">
        <w:rPr>
          <w:rFonts w:ascii="Arial" w:hAnsi="Arial" w:cs="Arial"/>
          <w:strike/>
          <w:color w:val="C00000"/>
          <w:sz w:val="22"/>
          <w:szCs w:val="22"/>
        </w:rPr>
        <w:t>The board of supervisors shall not resolve to abandon or vacate a highway unless a majority of the owners of the land abutting the highway or portion of the highway approve of the action to abandon or vacate the highway.</w:t>
      </w:r>
    </w:p>
    <w:p w:rsidR="003E7EAB" w:rsidRPr="00915F17" w:rsidRDefault="00E956E1" w:rsidP="00E956E1">
      <w:pPr>
        <w:pStyle w:val="NormalWeb"/>
        <w:ind w:left="630" w:hanging="270"/>
        <w:jc w:val="both"/>
        <w:rPr>
          <w:rFonts w:ascii="Arial" w:hAnsi="Arial" w:cs="Arial"/>
          <w:sz w:val="22"/>
          <w:szCs w:val="22"/>
        </w:rPr>
      </w:pPr>
      <w:r w:rsidRPr="00915F17">
        <w:rPr>
          <w:rFonts w:ascii="Arial" w:hAnsi="Arial" w:cs="Arial"/>
          <w:sz w:val="22"/>
          <w:szCs w:val="22"/>
        </w:rPr>
        <w:t>D. The county engineer’s recommendation process to establish or alter a highway as described in subsection B of this section does not apply to the abandonment of a road that was granted under revised statute 2477 (43 United States Code Section 932) that was enacted by the United States Congress in 1866.</w:t>
      </w:r>
      <w:r w:rsidR="008D596C" w:rsidRPr="00915F17">
        <w:rPr>
          <w:rFonts w:ascii="Arial" w:hAnsi="Arial" w:cs="Arial"/>
          <w:sz w:val="22"/>
          <w:szCs w:val="22"/>
        </w:rPr>
        <w:t xml:space="preserve"> </w:t>
      </w:r>
    </w:p>
    <w:p w:rsidR="00554D17" w:rsidRPr="00915F17" w:rsidRDefault="00554D17" w:rsidP="00A45BDF">
      <w:pPr>
        <w:jc w:val="both"/>
        <w:rPr>
          <w:rFonts w:ascii="Arial" w:hAnsi="Arial" w:cs="Arial"/>
          <w:sz w:val="22"/>
          <w:szCs w:val="22"/>
        </w:rPr>
      </w:pPr>
    </w:p>
    <w:p w:rsidR="003E7EAB" w:rsidRPr="00915F17" w:rsidRDefault="008C2337" w:rsidP="00A45BDF">
      <w:pPr>
        <w:jc w:val="both"/>
        <w:rPr>
          <w:rFonts w:ascii="Arial" w:hAnsi="Arial" w:cs="Arial"/>
          <w:b/>
          <w:sz w:val="22"/>
          <w:szCs w:val="22"/>
        </w:rPr>
      </w:pPr>
      <w:r w:rsidRPr="00915F17">
        <w:rPr>
          <w:rFonts w:ascii="Arial" w:hAnsi="Arial" w:cs="Arial"/>
          <w:b/>
          <w:sz w:val="22"/>
          <w:szCs w:val="22"/>
        </w:rPr>
        <w:t xml:space="preserve">B. </w:t>
      </w:r>
      <w:r w:rsidR="008A2D77" w:rsidRPr="00915F17">
        <w:rPr>
          <w:rFonts w:ascii="Arial" w:hAnsi="Arial" w:cs="Arial"/>
          <w:b/>
          <w:sz w:val="22"/>
          <w:szCs w:val="22"/>
        </w:rPr>
        <w:t xml:space="preserve">Describe </w:t>
      </w:r>
      <w:r w:rsidR="00150704" w:rsidRPr="00915F17">
        <w:rPr>
          <w:rFonts w:ascii="Arial" w:hAnsi="Arial" w:cs="Arial"/>
          <w:b/>
          <w:sz w:val="22"/>
          <w:szCs w:val="22"/>
        </w:rPr>
        <w:t xml:space="preserve">the </w:t>
      </w:r>
      <w:r w:rsidR="00E3646A" w:rsidRPr="00915F17">
        <w:rPr>
          <w:rFonts w:ascii="Arial" w:hAnsi="Arial" w:cs="Arial"/>
          <w:b/>
          <w:sz w:val="22"/>
          <w:szCs w:val="22"/>
        </w:rPr>
        <w:t xml:space="preserve">policy </w:t>
      </w:r>
      <w:r w:rsidR="00150704" w:rsidRPr="00915F17">
        <w:rPr>
          <w:rFonts w:ascii="Arial" w:hAnsi="Arial" w:cs="Arial"/>
          <w:b/>
          <w:sz w:val="22"/>
          <w:szCs w:val="22"/>
        </w:rPr>
        <w:t>problem</w:t>
      </w:r>
      <w:r w:rsidR="00F007E0" w:rsidRPr="00915F17">
        <w:rPr>
          <w:rFonts w:ascii="Arial" w:hAnsi="Arial" w:cs="Arial"/>
          <w:b/>
          <w:sz w:val="22"/>
          <w:szCs w:val="22"/>
        </w:rPr>
        <w:t xml:space="preserve"> and explain how the proposal solves it. </w:t>
      </w:r>
    </w:p>
    <w:p w:rsidR="00C2582C" w:rsidRPr="00915F17" w:rsidRDefault="00673091" w:rsidP="00F46C7D">
      <w:pPr>
        <w:ind w:left="360"/>
        <w:jc w:val="both"/>
        <w:rPr>
          <w:rFonts w:ascii="Arial" w:hAnsi="Arial" w:cs="Arial"/>
          <w:sz w:val="22"/>
          <w:szCs w:val="22"/>
        </w:rPr>
      </w:pPr>
      <w:r w:rsidRPr="00915F17">
        <w:rPr>
          <w:rFonts w:ascii="Arial" w:hAnsi="Arial" w:cs="Arial"/>
          <w:sz w:val="22"/>
          <w:szCs w:val="22"/>
        </w:rPr>
        <w:t xml:space="preserve">Historically the board of supervisors had the power to </w:t>
      </w:r>
      <w:proofErr w:type="gramStart"/>
      <w:r w:rsidRPr="00915F17">
        <w:rPr>
          <w:rFonts w:ascii="Arial" w:hAnsi="Arial" w:cs="Arial"/>
          <w:sz w:val="22"/>
          <w:szCs w:val="22"/>
        </w:rPr>
        <w:t>lay</w:t>
      </w:r>
      <w:proofErr w:type="gramEnd"/>
      <w:r w:rsidRPr="00915F17">
        <w:rPr>
          <w:rFonts w:ascii="Arial" w:hAnsi="Arial" w:cs="Arial"/>
          <w:sz w:val="22"/>
          <w:szCs w:val="22"/>
        </w:rPr>
        <w:t xml:space="preserve"> out, maintain, control and manage public roads within their jurisdiction pursuant to 11-251.4 and one process for managing public roads is provided per 28-6701 through 28-6703.  </w:t>
      </w:r>
      <w:r w:rsidR="00331CAF" w:rsidRPr="00915F17">
        <w:rPr>
          <w:rFonts w:ascii="Arial" w:hAnsi="Arial" w:cs="Arial"/>
          <w:sz w:val="22"/>
          <w:szCs w:val="22"/>
        </w:rPr>
        <w:t>Our county utilizes this process</w:t>
      </w:r>
      <w:r w:rsidRPr="00915F17">
        <w:rPr>
          <w:rFonts w:ascii="Arial" w:hAnsi="Arial" w:cs="Arial"/>
          <w:sz w:val="22"/>
          <w:szCs w:val="22"/>
        </w:rPr>
        <w:t xml:space="preserve"> to abandon a highway establishment based on the greater public</w:t>
      </w:r>
      <w:r w:rsidR="003E5AE7" w:rsidRPr="00915F17">
        <w:rPr>
          <w:rFonts w:ascii="Arial" w:hAnsi="Arial" w:cs="Arial"/>
          <w:sz w:val="22"/>
          <w:szCs w:val="22"/>
        </w:rPr>
        <w:t>’s</w:t>
      </w:r>
      <w:r w:rsidRPr="00915F17">
        <w:rPr>
          <w:rFonts w:ascii="Arial" w:hAnsi="Arial" w:cs="Arial"/>
          <w:sz w:val="22"/>
          <w:szCs w:val="22"/>
        </w:rPr>
        <w:t xml:space="preserve"> need for circumstances such as re-alignment of a route for safety consideration</w:t>
      </w:r>
      <w:r w:rsidR="00F46C7D" w:rsidRPr="00915F17">
        <w:rPr>
          <w:rFonts w:ascii="Arial" w:hAnsi="Arial" w:cs="Arial"/>
          <w:sz w:val="22"/>
          <w:szCs w:val="22"/>
        </w:rPr>
        <w:t>s</w:t>
      </w:r>
      <w:r w:rsidRPr="00915F17">
        <w:rPr>
          <w:rFonts w:ascii="Arial" w:hAnsi="Arial" w:cs="Arial"/>
          <w:sz w:val="22"/>
          <w:szCs w:val="22"/>
        </w:rPr>
        <w:t xml:space="preserve"> or when the use of the route no longer serves its original purpose.  In 2012 28-6701 was modified to require the consent of the majority of adjoin</w:t>
      </w:r>
      <w:r w:rsidR="00F46C7D" w:rsidRPr="00915F17">
        <w:rPr>
          <w:rFonts w:ascii="Arial" w:hAnsi="Arial" w:cs="Arial"/>
          <w:sz w:val="22"/>
          <w:szCs w:val="22"/>
        </w:rPr>
        <w:t>ing</w:t>
      </w:r>
      <w:r w:rsidRPr="00915F17">
        <w:rPr>
          <w:rFonts w:ascii="Arial" w:hAnsi="Arial" w:cs="Arial"/>
          <w:sz w:val="22"/>
          <w:szCs w:val="22"/>
        </w:rPr>
        <w:t xml:space="preserve"> land owners</w:t>
      </w:r>
      <w:r w:rsidR="00331CAF" w:rsidRPr="00915F17">
        <w:rPr>
          <w:rFonts w:ascii="Arial" w:hAnsi="Arial" w:cs="Arial"/>
          <w:sz w:val="22"/>
          <w:szCs w:val="22"/>
        </w:rPr>
        <w:t xml:space="preserve"> if the establishment of a highway is to be abandoned</w:t>
      </w:r>
      <w:r w:rsidRPr="00915F17">
        <w:rPr>
          <w:rFonts w:ascii="Arial" w:hAnsi="Arial" w:cs="Arial"/>
          <w:sz w:val="22"/>
          <w:szCs w:val="22"/>
        </w:rPr>
        <w:t xml:space="preserve">.  This change effectively stripped a </w:t>
      </w:r>
      <w:r w:rsidR="003E5AE7" w:rsidRPr="00915F17">
        <w:rPr>
          <w:rFonts w:ascii="Arial" w:hAnsi="Arial" w:cs="Arial"/>
          <w:sz w:val="22"/>
          <w:szCs w:val="22"/>
        </w:rPr>
        <w:t>power</w:t>
      </w:r>
      <w:r w:rsidRPr="00915F17">
        <w:rPr>
          <w:rFonts w:ascii="Arial" w:hAnsi="Arial" w:cs="Arial"/>
          <w:sz w:val="22"/>
          <w:szCs w:val="22"/>
        </w:rPr>
        <w:t xml:space="preserve"> from the board of supervisors and gave </w:t>
      </w:r>
      <w:r w:rsidR="003E5AE7" w:rsidRPr="00915F17">
        <w:rPr>
          <w:rFonts w:ascii="Arial" w:hAnsi="Arial" w:cs="Arial"/>
          <w:sz w:val="22"/>
          <w:szCs w:val="22"/>
        </w:rPr>
        <w:t>control</w:t>
      </w:r>
      <w:r w:rsidRPr="00915F17">
        <w:rPr>
          <w:rFonts w:ascii="Arial" w:hAnsi="Arial" w:cs="Arial"/>
          <w:sz w:val="22"/>
          <w:szCs w:val="22"/>
        </w:rPr>
        <w:t xml:space="preserve"> to a minority of the</w:t>
      </w:r>
      <w:r w:rsidR="00F46C7D" w:rsidRPr="00915F17">
        <w:rPr>
          <w:rFonts w:ascii="Arial" w:hAnsi="Arial" w:cs="Arial"/>
          <w:sz w:val="22"/>
          <w:szCs w:val="22"/>
        </w:rPr>
        <w:t xml:space="preserve"> greater</w:t>
      </w:r>
      <w:r w:rsidR="003E5AE7" w:rsidRPr="00915F17">
        <w:rPr>
          <w:rFonts w:ascii="Arial" w:hAnsi="Arial" w:cs="Arial"/>
          <w:sz w:val="22"/>
          <w:szCs w:val="22"/>
        </w:rPr>
        <w:t xml:space="preserve"> public.</w:t>
      </w:r>
    </w:p>
    <w:p w:rsidR="003E5AE7" w:rsidRPr="00915F17" w:rsidRDefault="003E5AE7" w:rsidP="00F46C7D">
      <w:pPr>
        <w:ind w:left="360"/>
        <w:jc w:val="both"/>
        <w:rPr>
          <w:rFonts w:ascii="Arial" w:hAnsi="Arial" w:cs="Arial"/>
          <w:sz w:val="22"/>
          <w:szCs w:val="22"/>
        </w:rPr>
      </w:pPr>
    </w:p>
    <w:p w:rsidR="00F46C7D" w:rsidRPr="00915F17" w:rsidRDefault="003E5AE7" w:rsidP="00F46C7D">
      <w:pPr>
        <w:ind w:left="360"/>
        <w:jc w:val="both"/>
        <w:rPr>
          <w:rFonts w:ascii="Arial" w:hAnsi="Arial" w:cs="Arial"/>
          <w:sz w:val="22"/>
          <w:szCs w:val="22"/>
        </w:rPr>
      </w:pPr>
      <w:r w:rsidRPr="00915F17">
        <w:rPr>
          <w:rFonts w:ascii="Arial" w:hAnsi="Arial" w:cs="Arial"/>
          <w:sz w:val="22"/>
          <w:szCs w:val="22"/>
        </w:rPr>
        <w:t>The proposal solves thi</w:t>
      </w:r>
      <w:r w:rsidR="00B13EE4" w:rsidRPr="00915F17">
        <w:rPr>
          <w:rFonts w:ascii="Arial" w:hAnsi="Arial" w:cs="Arial"/>
          <w:sz w:val="22"/>
          <w:szCs w:val="22"/>
        </w:rPr>
        <w:t>s problem by restoring power to the board of supervisors.  P</w:t>
      </w:r>
      <w:r w:rsidRPr="00915F17">
        <w:rPr>
          <w:rFonts w:ascii="Arial" w:hAnsi="Arial" w:cs="Arial"/>
          <w:sz w:val="22"/>
          <w:szCs w:val="22"/>
        </w:rPr>
        <w:t>roper</w:t>
      </w:r>
      <w:r w:rsidR="00B13EE4" w:rsidRPr="00915F17">
        <w:rPr>
          <w:rFonts w:ascii="Arial" w:hAnsi="Arial" w:cs="Arial"/>
          <w:sz w:val="22"/>
          <w:szCs w:val="22"/>
        </w:rPr>
        <w:t xml:space="preserve">ty owner’s input will remain </w:t>
      </w:r>
      <w:r w:rsidRPr="00915F17">
        <w:rPr>
          <w:rFonts w:ascii="Arial" w:hAnsi="Arial" w:cs="Arial"/>
          <w:sz w:val="22"/>
          <w:szCs w:val="22"/>
        </w:rPr>
        <w:t>part of the decision making process</w:t>
      </w:r>
      <w:r w:rsidR="00B13EE4" w:rsidRPr="00915F17">
        <w:rPr>
          <w:rFonts w:ascii="Arial" w:hAnsi="Arial" w:cs="Arial"/>
          <w:sz w:val="22"/>
          <w:szCs w:val="22"/>
        </w:rPr>
        <w:t xml:space="preserve"> through certified mailing, newspaper advertisement and a public hearing.  However the final determination as to the greater public’s need will be transferred from a minority of constituents back to the elected representatives of the greater public.</w:t>
      </w:r>
    </w:p>
    <w:p w:rsidR="00793BF7" w:rsidRPr="00915F17" w:rsidRDefault="00793BF7" w:rsidP="00A45BDF">
      <w:pPr>
        <w:ind w:left="360"/>
        <w:jc w:val="both"/>
        <w:rPr>
          <w:rFonts w:ascii="Arial" w:hAnsi="Arial" w:cs="Arial"/>
          <w:sz w:val="22"/>
          <w:szCs w:val="22"/>
        </w:rPr>
      </w:pPr>
    </w:p>
    <w:p w:rsidR="00B40339" w:rsidRPr="00915F17" w:rsidRDefault="00227E95" w:rsidP="00A45BDF">
      <w:pPr>
        <w:jc w:val="both"/>
        <w:rPr>
          <w:rFonts w:ascii="Arial" w:hAnsi="Arial" w:cs="Arial"/>
          <w:b/>
          <w:sz w:val="22"/>
          <w:szCs w:val="22"/>
        </w:rPr>
      </w:pPr>
      <w:r w:rsidRPr="00915F17">
        <w:rPr>
          <w:rFonts w:ascii="Arial" w:hAnsi="Arial" w:cs="Arial"/>
          <w:b/>
          <w:sz w:val="22"/>
          <w:szCs w:val="22"/>
        </w:rPr>
        <w:t>C</w:t>
      </w:r>
      <w:r w:rsidR="000E32EC" w:rsidRPr="00915F17">
        <w:rPr>
          <w:rFonts w:ascii="Arial" w:hAnsi="Arial" w:cs="Arial"/>
          <w:b/>
          <w:sz w:val="22"/>
          <w:szCs w:val="22"/>
        </w:rPr>
        <w:t>. What is the f</w:t>
      </w:r>
      <w:r w:rsidR="00B40339" w:rsidRPr="00915F17">
        <w:rPr>
          <w:rFonts w:ascii="Arial" w:hAnsi="Arial" w:cs="Arial"/>
          <w:b/>
          <w:sz w:val="22"/>
          <w:szCs w:val="22"/>
        </w:rPr>
        <w:t xml:space="preserve">iscal impact </w:t>
      </w:r>
      <w:r w:rsidR="002A19B5" w:rsidRPr="00915F17">
        <w:rPr>
          <w:rFonts w:ascii="Arial" w:hAnsi="Arial" w:cs="Arial"/>
          <w:b/>
          <w:sz w:val="22"/>
          <w:szCs w:val="22"/>
        </w:rPr>
        <w:t xml:space="preserve">to the state or county budgets </w:t>
      </w:r>
      <w:r w:rsidR="00B40339" w:rsidRPr="00915F17">
        <w:rPr>
          <w:rFonts w:ascii="Arial" w:hAnsi="Arial" w:cs="Arial"/>
          <w:b/>
          <w:sz w:val="22"/>
          <w:szCs w:val="22"/>
        </w:rPr>
        <w:t>of the proposal</w:t>
      </w:r>
      <w:r w:rsidR="000E32EC" w:rsidRPr="00915F17">
        <w:rPr>
          <w:rFonts w:ascii="Arial" w:hAnsi="Arial" w:cs="Arial"/>
          <w:b/>
          <w:sz w:val="22"/>
          <w:szCs w:val="22"/>
        </w:rPr>
        <w:t>?</w:t>
      </w:r>
    </w:p>
    <w:p w:rsidR="00873A52" w:rsidRPr="00915F17" w:rsidRDefault="002A41D9" w:rsidP="00A45BDF">
      <w:pPr>
        <w:ind w:left="360"/>
        <w:jc w:val="both"/>
        <w:rPr>
          <w:rFonts w:ascii="Arial" w:hAnsi="Arial" w:cs="Arial"/>
          <w:sz w:val="22"/>
          <w:szCs w:val="22"/>
        </w:rPr>
      </w:pPr>
      <w:r w:rsidRPr="00915F17">
        <w:rPr>
          <w:rFonts w:ascii="Arial" w:hAnsi="Arial" w:cs="Arial"/>
          <w:sz w:val="22"/>
          <w:szCs w:val="22"/>
        </w:rPr>
        <w:t>No impact.</w:t>
      </w:r>
    </w:p>
    <w:p w:rsidR="003E7EAB" w:rsidRPr="00915F17" w:rsidRDefault="003E7EAB" w:rsidP="00A45BDF">
      <w:pPr>
        <w:jc w:val="both"/>
        <w:rPr>
          <w:rFonts w:ascii="Arial" w:hAnsi="Arial" w:cs="Arial"/>
          <w:b/>
          <w:sz w:val="22"/>
          <w:szCs w:val="22"/>
        </w:rPr>
      </w:pPr>
    </w:p>
    <w:p w:rsidR="0071069A" w:rsidRPr="00915F17" w:rsidRDefault="0071069A" w:rsidP="00A45BDF">
      <w:pPr>
        <w:jc w:val="both"/>
        <w:rPr>
          <w:rFonts w:ascii="Arial" w:hAnsi="Arial" w:cs="Arial"/>
          <w:b/>
          <w:sz w:val="22"/>
          <w:szCs w:val="22"/>
        </w:rPr>
      </w:pPr>
    </w:p>
    <w:p w:rsidR="0026738E" w:rsidRPr="00915F17" w:rsidRDefault="00227E95" w:rsidP="00A45BDF">
      <w:pPr>
        <w:jc w:val="both"/>
        <w:rPr>
          <w:rFonts w:ascii="Arial" w:hAnsi="Arial" w:cs="Arial"/>
          <w:b/>
          <w:sz w:val="22"/>
          <w:szCs w:val="22"/>
        </w:rPr>
      </w:pPr>
      <w:r w:rsidRPr="00915F17">
        <w:rPr>
          <w:rFonts w:ascii="Arial" w:hAnsi="Arial" w:cs="Arial"/>
          <w:b/>
          <w:sz w:val="22"/>
          <w:szCs w:val="22"/>
        </w:rPr>
        <w:t>D</w:t>
      </w:r>
      <w:r w:rsidR="008C2337" w:rsidRPr="00915F17">
        <w:rPr>
          <w:rFonts w:ascii="Arial" w:hAnsi="Arial" w:cs="Arial"/>
          <w:b/>
          <w:sz w:val="22"/>
          <w:szCs w:val="22"/>
        </w:rPr>
        <w:t xml:space="preserve">. </w:t>
      </w:r>
      <w:r w:rsidR="000E32EC" w:rsidRPr="00915F17">
        <w:rPr>
          <w:rFonts w:ascii="Arial" w:hAnsi="Arial" w:cs="Arial"/>
          <w:b/>
          <w:sz w:val="22"/>
          <w:szCs w:val="22"/>
        </w:rPr>
        <w:t>What is the preliminary analysis of the p</w:t>
      </w:r>
      <w:r w:rsidR="0026738E" w:rsidRPr="00915F17">
        <w:rPr>
          <w:rFonts w:ascii="Arial" w:hAnsi="Arial" w:cs="Arial"/>
          <w:b/>
          <w:sz w:val="22"/>
          <w:szCs w:val="22"/>
        </w:rPr>
        <w:t>olitical environment and stakeholder</w:t>
      </w:r>
      <w:r w:rsidR="00554D17" w:rsidRPr="00915F17">
        <w:rPr>
          <w:rFonts w:ascii="Arial" w:hAnsi="Arial" w:cs="Arial"/>
          <w:b/>
          <w:sz w:val="22"/>
          <w:szCs w:val="22"/>
        </w:rPr>
        <w:t>s’ and affiliates’ comments</w:t>
      </w:r>
      <w:r w:rsidR="000E32EC" w:rsidRPr="00915F17">
        <w:rPr>
          <w:rFonts w:ascii="Arial" w:hAnsi="Arial" w:cs="Arial"/>
          <w:b/>
          <w:sz w:val="22"/>
          <w:szCs w:val="22"/>
        </w:rPr>
        <w:t>?</w:t>
      </w:r>
    </w:p>
    <w:p w:rsidR="003E7EAB" w:rsidRPr="00915F17" w:rsidRDefault="003E7EAB" w:rsidP="00A45BDF">
      <w:pPr>
        <w:jc w:val="both"/>
        <w:rPr>
          <w:rFonts w:ascii="Arial" w:hAnsi="Arial" w:cs="Arial"/>
          <w:b/>
          <w:sz w:val="22"/>
          <w:szCs w:val="22"/>
        </w:rPr>
      </w:pPr>
    </w:p>
    <w:p w:rsidR="00D83447" w:rsidRPr="00915F17" w:rsidRDefault="00D83447" w:rsidP="00A45BDF">
      <w:pPr>
        <w:jc w:val="both"/>
        <w:rPr>
          <w:rFonts w:ascii="Arial" w:hAnsi="Arial" w:cs="Arial"/>
          <w:sz w:val="22"/>
          <w:szCs w:val="22"/>
        </w:rPr>
      </w:pPr>
    </w:p>
    <w:p w:rsidR="00D83447" w:rsidRPr="00915F17" w:rsidRDefault="00227E95" w:rsidP="00A45BDF">
      <w:pPr>
        <w:jc w:val="both"/>
        <w:rPr>
          <w:rFonts w:ascii="Arial" w:hAnsi="Arial" w:cs="Arial"/>
          <w:b/>
          <w:sz w:val="22"/>
          <w:szCs w:val="22"/>
        </w:rPr>
      </w:pPr>
      <w:r w:rsidRPr="00915F17">
        <w:rPr>
          <w:rFonts w:ascii="Arial" w:hAnsi="Arial" w:cs="Arial"/>
          <w:b/>
          <w:sz w:val="22"/>
          <w:szCs w:val="22"/>
        </w:rPr>
        <w:t>E</w:t>
      </w:r>
      <w:r w:rsidR="000E32EC" w:rsidRPr="00915F17">
        <w:rPr>
          <w:rFonts w:ascii="Arial" w:hAnsi="Arial" w:cs="Arial"/>
          <w:b/>
          <w:sz w:val="22"/>
          <w:szCs w:val="22"/>
        </w:rPr>
        <w:t>.</w:t>
      </w:r>
      <w:r w:rsidR="004D037C" w:rsidRPr="00915F17">
        <w:rPr>
          <w:rFonts w:ascii="Arial" w:hAnsi="Arial" w:cs="Arial"/>
          <w:b/>
          <w:sz w:val="22"/>
          <w:szCs w:val="22"/>
        </w:rPr>
        <w:t xml:space="preserve"> </w:t>
      </w:r>
      <w:r w:rsidR="00554D17" w:rsidRPr="00915F17">
        <w:rPr>
          <w:rFonts w:ascii="Arial" w:hAnsi="Arial" w:cs="Arial"/>
          <w:b/>
          <w:sz w:val="22"/>
          <w:szCs w:val="22"/>
        </w:rPr>
        <w:t>Who is the pr</w:t>
      </w:r>
      <w:r w:rsidR="00793BF7" w:rsidRPr="00915F17">
        <w:rPr>
          <w:rFonts w:ascii="Arial" w:hAnsi="Arial" w:cs="Arial"/>
          <w:b/>
          <w:sz w:val="22"/>
          <w:szCs w:val="22"/>
        </w:rPr>
        <w:t>imary c</w:t>
      </w:r>
      <w:r w:rsidR="00D83447" w:rsidRPr="00915F17">
        <w:rPr>
          <w:rFonts w:ascii="Arial" w:hAnsi="Arial" w:cs="Arial"/>
          <w:b/>
          <w:sz w:val="22"/>
          <w:szCs w:val="22"/>
        </w:rPr>
        <w:t>ounty contact</w:t>
      </w:r>
      <w:r w:rsidR="004D037C" w:rsidRPr="00915F17">
        <w:rPr>
          <w:rFonts w:ascii="Arial" w:hAnsi="Arial" w:cs="Arial"/>
          <w:b/>
          <w:sz w:val="22"/>
          <w:szCs w:val="22"/>
        </w:rPr>
        <w:t xml:space="preserve"> information </w:t>
      </w:r>
      <w:r w:rsidR="00554D17" w:rsidRPr="00915F17">
        <w:rPr>
          <w:rFonts w:ascii="Arial" w:hAnsi="Arial" w:cs="Arial"/>
          <w:b/>
          <w:sz w:val="22"/>
          <w:szCs w:val="22"/>
        </w:rPr>
        <w:t xml:space="preserve">for the proposal </w:t>
      </w:r>
      <w:r w:rsidR="004D037C" w:rsidRPr="00915F17">
        <w:rPr>
          <w:rFonts w:ascii="Arial" w:hAnsi="Arial" w:cs="Arial"/>
          <w:b/>
          <w:sz w:val="22"/>
          <w:szCs w:val="22"/>
        </w:rPr>
        <w:t>(name, phone</w:t>
      </w:r>
      <w:r w:rsidR="002A19B5" w:rsidRPr="00915F17">
        <w:rPr>
          <w:rFonts w:ascii="Arial" w:hAnsi="Arial" w:cs="Arial"/>
          <w:b/>
          <w:sz w:val="22"/>
          <w:szCs w:val="22"/>
        </w:rPr>
        <w:t xml:space="preserve">, </w:t>
      </w:r>
      <w:r w:rsidR="004D037C" w:rsidRPr="00915F17">
        <w:rPr>
          <w:rFonts w:ascii="Arial" w:hAnsi="Arial" w:cs="Arial"/>
          <w:b/>
          <w:sz w:val="22"/>
          <w:szCs w:val="22"/>
        </w:rPr>
        <w:t>email</w:t>
      </w:r>
      <w:r w:rsidR="002A19B5" w:rsidRPr="00915F17">
        <w:rPr>
          <w:rFonts w:ascii="Arial" w:hAnsi="Arial" w:cs="Arial"/>
          <w:b/>
          <w:sz w:val="22"/>
          <w:szCs w:val="22"/>
        </w:rPr>
        <w:t xml:space="preserve"> and other relevant information</w:t>
      </w:r>
      <w:r w:rsidR="004D037C" w:rsidRPr="00915F17">
        <w:rPr>
          <w:rFonts w:ascii="Arial" w:hAnsi="Arial" w:cs="Arial"/>
          <w:b/>
          <w:sz w:val="22"/>
          <w:szCs w:val="22"/>
        </w:rPr>
        <w:t>)</w:t>
      </w:r>
      <w:r w:rsidR="00554D17" w:rsidRPr="00915F17">
        <w:rPr>
          <w:rFonts w:ascii="Arial" w:hAnsi="Arial" w:cs="Arial"/>
          <w:b/>
          <w:sz w:val="22"/>
          <w:szCs w:val="22"/>
        </w:rPr>
        <w:t>?</w:t>
      </w:r>
      <w:r w:rsidR="004D037C" w:rsidRPr="00915F17">
        <w:rPr>
          <w:rFonts w:ascii="Arial" w:hAnsi="Arial" w:cs="Arial"/>
          <w:b/>
          <w:sz w:val="22"/>
          <w:szCs w:val="22"/>
        </w:rPr>
        <w:t xml:space="preserve"> </w:t>
      </w:r>
    </w:p>
    <w:p w:rsidR="005C3BDF" w:rsidRDefault="005C3BDF" w:rsidP="005C3BDF">
      <w:pPr>
        <w:ind w:left="360"/>
        <w:jc w:val="both"/>
        <w:rPr>
          <w:rFonts w:ascii="Arial" w:hAnsi="Arial" w:cs="Arial"/>
          <w:sz w:val="22"/>
          <w:szCs w:val="22"/>
        </w:rPr>
      </w:pPr>
      <w:r>
        <w:rPr>
          <w:rFonts w:ascii="Arial" w:hAnsi="Arial" w:cs="Arial"/>
          <w:sz w:val="22"/>
          <w:szCs w:val="22"/>
        </w:rPr>
        <w:t>Terry Couchenour, Right-of-way Agent II</w:t>
      </w:r>
    </w:p>
    <w:p w:rsidR="005C3BDF" w:rsidRDefault="005C3BDF" w:rsidP="005C3BDF">
      <w:pPr>
        <w:ind w:left="360"/>
        <w:jc w:val="both"/>
        <w:rPr>
          <w:rFonts w:ascii="Arial" w:hAnsi="Arial" w:cs="Arial"/>
          <w:sz w:val="22"/>
          <w:szCs w:val="22"/>
        </w:rPr>
      </w:pPr>
      <w:r>
        <w:rPr>
          <w:rFonts w:ascii="Arial" w:hAnsi="Arial" w:cs="Arial"/>
          <w:sz w:val="22"/>
          <w:szCs w:val="22"/>
        </w:rPr>
        <w:t>520-432-9323</w:t>
      </w:r>
    </w:p>
    <w:p w:rsidR="005C3BDF" w:rsidRPr="00994F63" w:rsidRDefault="005C3BDF" w:rsidP="005C3BDF">
      <w:pPr>
        <w:ind w:left="360"/>
        <w:jc w:val="both"/>
        <w:rPr>
          <w:rFonts w:ascii="Arial" w:hAnsi="Arial" w:cs="Arial"/>
          <w:sz w:val="22"/>
          <w:szCs w:val="22"/>
        </w:rPr>
      </w:pPr>
      <w:hyperlink r:id="rId8" w:history="1">
        <w:r w:rsidRPr="00336E3A">
          <w:rPr>
            <w:rStyle w:val="Hyperlink"/>
            <w:rFonts w:ascii="Arial" w:hAnsi="Arial" w:cs="Arial"/>
            <w:sz w:val="22"/>
            <w:szCs w:val="22"/>
          </w:rPr>
          <w:t>tcouchenour@cochise.az.gov</w:t>
        </w:r>
      </w:hyperlink>
      <w:r>
        <w:rPr>
          <w:rFonts w:ascii="Arial" w:hAnsi="Arial" w:cs="Arial"/>
          <w:sz w:val="22"/>
          <w:szCs w:val="22"/>
        </w:rPr>
        <w:t xml:space="preserve"> </w:t>
      </w:r>
    </w:p>
    <w:p w:rsidR="004E798E" w:rsidRPr="00915F17" w:rsidRDefault="004E798E" w:rsidP="002A19B5">
      <w:pPr>
        <w:jc w:val="both"/>
        <w:rPr>
          <w:rFonts w:ascii="Arial" w:hAnsi="Arial" w:cs="Arial"/>
        </w:rPr>
      </w:pPr>
    </w:p>
    <w:sectPr w:rsidR="004E798E" w:rsidRPr="00915F17" w:rsidSect="002E7E96">
      <w:pgSz w:w="12240" w:h="15840"/>
      <w:pgMar w:top="864"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EE4" w:rsidRDefault="00B13EE4">
      <w:r>
        <w:separator/>
      </w:r>
    </w:p>
  </w:endnote>
  <w:endnote w:type="continuationSeparator" w:id="0">
    <w:p w:rsidR="00B13EE4" w:rsidRDefault="00B13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EE4" w:rsidRDefault="00B13EE4">
      <w:r>
        <w:separator/>
      </w:r>
    </w:p>
  </w:footnote>
  <w:footnote w:type="continuationSeparator" w:id="0">
    <w:p w:rsidR="00B13EE4" w:rsidRDefault="00B13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70D43"/>
    <w:multiLevelType w:val="hybridMultilevel"/>
    <w:tmpl w:val="D7100C4E"/>
    <w:lvl w:ilvl="0" w:tplc="7BB083F6">
      <w:start w:val="1"/>
      <w:numFmt w:val="bullet"/>
      <w:lvlText w:val=""/>
      <w:lvlJc w:val="left"/>
      <w:pPr>
        <w:tabs>
          <w:tab w:val="num" w:pos="720"/>
        </w:tabs>
        <w:ind w:left="720" w:hanging="360"/>
      </w:pPr>
      <w:rPr>
        <w:rFonts w:ascii="Symbol" w:hAnsi="Symbol" w:hint="default"/>
      </w:rPr>
    </w:lvl>
    <w:lvl w:ilvl="1" w:tplc="FEF0FBA4">
      <w:start w:val="1"/>
      <w:numFmt w:val="bullet"/>
      <w:lvlText w:val=""/>
      <w:lvlJc w:val="left"/>
      <w:pPr>
        <w:tabs>
          <w:tab w:val="num" w:pos="2088"/>
        </w:tabs>
        <w:ind w:left="2088" w:hanging="648"/>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2825A30"/>
    <w:multiLevelType w:val="hybridMultilevel"/>
    <w:tmpl w:val="77266328"/>
    <w:lvl w:ilvl="0" w:tplc="7BB08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AAA59FA"/>
    <w:multiLevelType w:val="hybridMultilevel"/>
    <w:tmpl w:val="5DCE2A06"/>
    <w:lvl w:ilvl="0" w:tplc="7BB083F6">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513530A"/>
    <w:multiLevelType w:val="hybridMultilevel"/>
    <w:tmpl w:val="77C2E858"/>
    <w:lvl w:ilvl="0" w:tplc="7BB083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D1320E"/>
    <w:multiLevelType w:val="hybridMultilevel"/>
    <w:tmpl w:val="56EC066A"/>
    <w:lvl w:ilvl="0" w:tplc="7BB083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43E4AF0"/>
    <w:multiLevelType w:val="hybridMultilevel"/>
    <w:tmpl w:val="49024DBE"/>
    <w:lvl w:ilvl="0" w:tplc="7BB08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E740658"/>
    <w:multiLevelType w:val="hybridMultilevel"/>
    <w:tmpl w:val="7BBAF4FC"/>
    <w:lvl w:ilvl="0" w:tplc="7BB083F6">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7409"/>
  </w:hdrShapeDefaults>
  <w:footnotePr>
    <w:footnote w:id="-1"/>
    <w:footnote w:id="0"/>
  </w:footnotePr>
  <w:endnotePr>
    <w:endnote w:id="-1"/>
    <w:endnote w:id="0"/>
  </w:endnotePr>
  <w:compat/>
  <w:rsids>
    <w:rsidRoot w:val="00600A52"/>
    <w:rsid w:val="0000509A"/>
    <w:rsid w:val="00030BB9"/>
    <w:rsid w:val="00056990"/>
    <w:rsid w:val="00062CF6"/>
    <w:rsid w:val="000653D1"/>
    <w:rsid w:val="000938FC"/>
    <w:rsid w:val="000D2A73"/>
    <w:rsid w:val="000E32EC"/>
    <w:rsid w:val="001169D9"/>
    <w:rsid w:val="00150704"/>
    <w:rsid w:val="0015662E"/>
    <w:rsid w:val="0019053C"/>
    <w:rsid w:val="001C66D5"/>
    <w:rsid w:val="001F0C18"/>
    <w:rsid w:val="001F73B2"/>
    <w:rsid w:val="0021110D"/>
    <w:rsid w:val="00217BED"/>
    <w:rsid w:val="00225EEC"/>
    <w:rsid w:val="00227E95"/>
    <w:rsid w:val="0026738E"/>
    <w:rsid w:val="00274D52"/>
    <w:rsid w:val="002A19B5"/>
    <w:rsid w:val="002A41D9"/>
    <w:rsid w:val="002E7E96"/>
    <w:rsid w:val="002F1148"/>
    <w:rsid w:val="00304291"/>
    <w:rsid w:val="003264F8"/>
    <w:rsid w:val="00331CAF"/>
    <w:rsid w:val="00336368"/>
    <w:rsid w:val="00392637"/>
    <w:rsid w:val="003A5020"/>
    <w:rsid w:val="003B1171"/>
    <w:rsid w:val="003E5AE7"/>
    <w:rsid w:val="003E7EAB"/>
    <w:rsid w:val="003F5069"/>
    <w:rsid w:val="00450835"/>
    <w:rsid w:val="004763DF"/>
    <w:rsid w:val="004813BC"/>
    <w:rsid w:val="004930A3"/>
    <w:rsid w:val="004C141B"/>
    <w:rsid w:val="004D037C"/>
    <w:rsid w:val="004E798E"/>
    <w:rsid w:val="00502EC9"/>
    <w:rsid w:val="0051012C"/>
    <w:rsid w:val="005333F2"/>
    <w:rsid w:val="00534170"/>
    <w:rsid w:val="00554D17"/>
    <w:rsid w:val="0056692E"/>
    <w:rsid w:val="00573F0C"/>
    <w:rsid w:val="00593575"/>
    <w:rsid w:val="005C3BDF"/>
    <w:rsid w:val="005C6261"/>
    <w:rsid w:val="005C798B"/>
    <w:rsid w:val="005E6D5C"/>
    <w:rsid w:val="00600A52"/>
    <w:rsid w:val="0062742F"/>
    <w:rsid w:val="00641C8B"/>
    <w:rsid w:val="00663D7D"/>
    <w:rsid w:val="00673091"/>
    <w:rsid w:val="006A06B8"/>
    <w:rsid w:val="006A37E3"/>
    <w:rsid w:val="006D5796"/>
    <w:rsid w:val="0071069A"/>
    <w:rsid w:val="007263B1"/>
    <w:rsid w:val="00793BF7"/>
    <w:rsid w:val="007A788D"/>
    <w:rsid w:val="008259FC"/>
    <w:rsid w:val="00841C8C"/>
    <w:rsid w:val="00864EB7"/>
    <w:rsid w:val="00873A52"/>
    <w:rsid w:val="008870B6"/>
    <w:rsid w:val="008A2D77"/>
    <w:rsid w:val="008B1A5F"/>
    <w:rsid w:val="008B4BE1"/>
    <w:rsid w:val="008C2337"/>
    <w:rsid w:val="008D596C"/>
    <w:rsid w:val="008E06D4"/>
    <w:rsid w:val="00915F17"/>
    <w:rsid w:val="00945008"/>
    <w:rsid w:val="00983B33"/>
    <w:rsid w:val="009A6286"/>
    <w:rsid w:val="009B0CEC"/>
    <w:rsid w:val="009D54AE"/>
    <w:rsid w:val="009E3E84"/>
    <w:rsid w:val="009F6CD9"/>
    <w:rsid w:val="00A23CD8"/>
    <w:rsid w:val="00A45BDF"/>
    <w:rsid w:val="00A91886"/>
    <w:rsid w:val="00AA6416"/>
    <w:rsid w:val="00AE0D6E"/>
    <w:rsid w:val="00AE1662"/>
    <w:rsid w:val="00B03D70"/>
    <w:rsid w:val="00B12E25"/>
    <w:rsid w:val="00B13EE4"/>
    <w:rsid w:val="00B40339"/>
    <w:rsid w:val="00B76F6A"/>
    <w:rsid w:val="00BA0C99"/>
    <w:rsid w:val="00BB4723"/>
    <w:rsid w:val="00BE306D"/>
    <w:rsid w:val="00C06215"/>
    <w:rsid w:val="00C2582C"/>
    <w:rsid w:val="00C42586"/>
    <w:rsid w:val="00C8374C"/>
    <w:rsid w:val="00CD2E24"/>
    <w:rsid w:val="00CF43A3"/>
    <w:rsid w:val="00D275D4"/>
    <w:rsid w:val="00D61289"/>
    <w:rsid w:val="00D61D91"/>
    <w:rsid w:val="00D62FA9"/>
    <w:rsid w:val="00D83447"/>
    <w:rsid w:val="00DA0C9F"/>
    <w:rsid w:val="00DC6F65"/>
    <w:rsid w:val="00DD30F5"/>
    <w:rsid w:val="00DE74C5"/>
    <w:rsid w:val="00E1655D"/>
    <w:rsid w:val="00E207E4"/>
    <w:rsid w:val="00E20AE6"/>
    <w:rsid w:val="00E3646A"/>
    <w:rsid w:val="00E52857"/>
    <w:rsid w:val="00E62381"/>
    <w:rsid w:val="00E956E1"/>
    <w:rsid w:val="00EA1F50"/>
    <w:rsid w:val="00F007E0"/>
    <w:rsid w:val="00F13E3A"/>
    <w:rsid w:val="00F35E4C"/>
    <w:rsid w:val="00F365C3"/>
    <w:rsid w:val="00F436DD"/>
    <w:rsid w:val="00F46C7D"/>
    <w:rsid w:val="00F577BC"/>
    <w:rsid w:val="00F7042C"/>
    <w:rsid w:val="00F74742"/>
    <w:rsid w:val="00FC0625"/>
    <w:rsid w:val="00FC14C2"/>
    <w:rsid w:val="00FC5AF2"/>
    <w:rsid w:val="00FD2EB7"/>
    <w:rsid w:val="00FE3DE6"/>
    <w:rsid w:val="00FE46CC"/>
    <w:rsid w:val="00FF2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13BC"/>
    <w:rPr>
      <w:rFonts w:ascii="Tahoma" w:hAnsi="Tahoma" w:cs="Tahoma"/>
      <w:sz w:val="16"/>
      <w:szCs w:val="16"/>
    </w:rPr>
  </w:style>
  <w:style w:type="paragraph" w:styleId="Header">
    <w:name w:val="header"/>
    <w:basedOn w:val="Normal"/>
    <w:rsid w:val="00450835"/>
    <w:pPr>
      <w:tabs>
        <w:tab w:val="center" w:pos="4320"/>
        <w:tab w:val="right" w:pos="8640"/>
      </w:tabs>
    </w:pPr>
  </w:style>
  <w:style w:type="paragraph" w:styleId="Footer">
    <w:name w:val="footer"/>
    <w:basedOn w:val="Normal"/>
    <w:rsid w:val="00450835"/>
    <w:pPr>
      <w:tabs>
        <w:tab w:val="center" w:pos="4320"/>
        <w:tab w:val="right" w:pos="8640"/>
      </w:tabs>
    </w:pPr>
  </w:style>
  <w:style w:type="character" w:styleId="Hyperlink">
    <w:name w:val="Hyperlink"/>
    <w:basedOn w:val="DefaultParagraphFont"/>
    <w:rsid w:val="00274D52"/>
    <w:rPr>
      <w:color w:val="0000FF"/>
      <w:u w:val="single"/>
    </w:rPr>
  </w:style>
  <w:style w:type="paragraph" w:styleId="NormalWeb">
    <w:name w:val="Normal (Web)"/>
    <w:basedOn w:val="Normal"/>
    <w:uiPriority w:val="99"/>
    <w:rsid w:val="009A6286"/>
    <w:rPr>
      <w:rFonts w:ascii="Verdana" w:hAnsi="Verdana"/>
      <w:color w:val="000000"/>
    </w:rPr>
  </w:style>
</w:styles>
</file>

<file path=word/webSettings.xml><?xml version="1.0" encoding="utf-8"?>
<w:webSettings xmlns:r="http://schemas.openxmlformats.org/officeDocument/2006/relationships" xmlns:w="http://schemas.openxmlformats.org/wordprocessingml/2006/main">
  <w:divs>
    <w:div w:id="1581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ouchenour@cochise.az.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2</Pages>
  <Words>610</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County Supervisors Association of Arizona</vt:lpstr>
    </vt:vector>
  </TitlesOfParts>
  <Company>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Supervisors Association of Arizona</dc:title>
  <dc:subject/>
  <dc:creator> </dc:creator>
  <cp:keywords/>
  <dc:description/>
  <cp:lastModifiedBy>tcouchenour</cp:lastModifiedBy>
  <cp:revision>10</cp:revision>
  <cp:lastPrinted>2008-05-05T18:10:00Z</cp:lastPrinted>
  <dcterms:created xsi:type="dcterms:W3CDTF">2012-06-28T18:40:00Z</dcterms:created>
  <dcterms:modified xsi:type="dcterms:W3CDTF">2012-07-30T14:58:00Z</dcterms:modified>
</cp:coreProperties>
</file>