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4BF" w:rsidRPr="007C5BD5" w:rsidRDefault="00CF074F" w:rsidP="007C5BD5">
      <w:pPr>
        <w:spacing w:line="240" w:lineRule="auto"/>
        <w:jc w:val="center"/>
        <w:rPr>
          <w:rFonts w:ascii="Arial" w:hAnsi="Arial" w:cs="Arial"/>
          <w:b/>
          <w:sz w:val="18"/>
          <w:szCs w:val="18"/>
        </w:rPr>
      </w:pPr>
      <w:r w:rsidRPr="007C5BD5">
        <w:rPr>
          <w:rFonts w:ascii="Arial" w:hAnsi="Arial" w:cs="Arial"/>
          <w:b/>
          <w:sz w:val="18"/>
          <w:szCs w:val="18"/>
        </w:rPr>
        <w:t>*</w:t>
      </w:r>
      <w:r w:rsidR="00550E95" w:rsidRPr="007C5BD5">
        <w:rPr>
          <w:rFonts w:ascii="Arial" w:hAnsi="Arial" w:cs="Arial"/>
          <w:b/>
          <w:sz w:val="18"/>
          <w:szCs w:val="18"/>
        </w:rPr>
        <w:t>GENERAL ELECTION</w:t>
      </w:r>
      <w:r w:rsidRPr="007C5BD5">
        <w:rPr>
          <w:rFonts w:ascii="Arial" w:hAnsi="Arial" w:cs="Arial"/>
          <w:b/>
          <w:sz w:val="18"/>
          <w:szCs w:val="18"/>
        </w:rPr>
        <w:t xml:space="preserve"> 201</w:t>
      </w:r>
      <w:r w:rsidR="00D95B27" w:rsidRPr="007C5BD5">
        <w:rPr>
          <w:rFonts w:ascii="Arial" w:hAnsi="Arial" w:cs="Arial"/>
          <w:b/>
          <w:sz w:val="18"/>
          <w:szCs w:val="18"/>
        </w:rPr>
        <w:t>2</w:t>
      </w:r>
      <w:r w:rsidRPr="007C5BD5">
        <w:rPr>
          <w:rFonts w:ascii="Arial" w:hAnsi="Arial" w:cs="Arial"/>
          <w:b/>
          <w:sz w:val="18"/>
          <w:szCs w:val="18"/>
        </w:rPr>
        <w:t>*</w:t>
      </w:r>
    </w:p>
    <w:p w:rsidR="00CF074F" w:rsidRPr="007C5BD5" w:rsidRDefault="00CF074F" w:rsidP="007C5BD5">
      <w:pPr>
        <w:spacing w:after="160" w:line="240" w:lineRule="auto"/>
        <w:jc w:val="both"/>
        <w:rPr>
          <w:rFonts w:ascii="Arial" w:hAnsi="Arial" w:cs="Arial"/>
          <w:sz w:val="18"/>
          <w:szCs w:val="18"/>
        </w:rPr>
      </w:pPr>
      <w:r w:rsidRPr="007C5BD5">
        <w:rPr>
          <w:rFonts w:ascii="Arial" w:hAnsi="Arial" w:cs="Arial"/>
          <w:b/>
          <w:sz w:val="18"/>
          <w:szCs w:val="18"/>
        </w:rPr>
        <w:t>WHEREAS</w:t>
      </w:r>
      <w:r w:rsidRPr="007C5BD5">
        <w:rPr>
          <w:rFonts w:ascii="Arial" w:hAnsi="Arial" w:cs="Arial"/>
          <w:sz w:val="18"/>
          <w:szCs w:val="18"/>
        </w:rPr>
        <w:t>, Article 7, Section 11, of the Cons</w:t>
      </w:r>
      <w:r w:rsidR="00F96575" w:rsidRPr="007C5BD5">
        <w:rPr>
          <w:rFonts w:ascii="Arial" w:hAnsi="Arial" w:cs="Arial"/>
          <w:sz w:val="18"/>
          <w:szCs w:val="18"/>
        </w:rPr>
        <w:t>t</w:t>
      </w:r>
      <w:r w:rsidRPr="007C5BD5">
        <w:rPr>
          <w:rFonts w:ascii="Arial" w:hAnsi="Arial" w:cs="Arial"/>
          <w:sz w:val="18"/>
          <w:szCs w:val="18"/>
        </w:rPr>
        <w:t>it</w:t>
      </w:r>
      <w:r w:rsidR="00F96575" w:rsidRPr="007C5BD5">
        <w:rPr>
          <w:rFonts w:ascii="Arial" w:hAnsi="Arial" w:cs="Arial"/>
          <w:sz w:val="18"/>
          <w:szCs w:val="18"/>
        </w:rPr>
        <w:t>ut</w:t>
      </w:r>
      <w:r w:rsidRPr="007C5BD5">
        <w:rPr>
          <w:rFonts w:ascii="Arial" w:hAnsi="Arial" w:cs="Arial"/>
          <w:sz w:val="18"/>
          <w:szCs w:val="18"/>
        </w:rPr>
        <w:t>ion of the State of Arizona provides that there shall be a general election of Representatives in Congress, and of State, County and precinct off</w:t>
      </w:r>
      <w:r w:rsidR="00F96575" w:rsidRPr="007C5BD5">
        <w:rPr>
          <w:rFonts w:ascii="Arial" w:hAnsi="Arial" w:cs="Arial"/>
          <w:sz w:val="18"/>
          <w:szCs w:val="18"/>
        </w:rPr>
        <w:t>i</w:t>
      </w:r>
      <w:r w:rsidRPr="007C5BD5">
        <w:rPr>
          <w:rFonts w:ascii="Arial" w:hAnsi="Arial" w:cs="Arial"/>
          <w:sz w:val="18"/>
          <w:szCs w:val="18"/>
        </w:rPr>
        <w:t xml:space="preserve">cers </w:t>
      </w:r>
      <w:r w:rsidR="00F96575" w:rsidRPr="007C5BD5">
        <w:rPr>
          <w:rFonts w:ascii="Arial" w:hAnsi="Arial" w:cs="Arial"/>
          <w:sz w:val="18"/>
          <w:szCs w:val="18"/>
        </w:rPr>
        <w:t>on the first Tuesday after the first Monday in November of the first even numbered year in which Arizona is admitted to Statehood and biennially thereafter; and</w:t>
      </w:r>
    </w:p>
    <w:p w:rsidR="00961DDF" w:rsidRPr="007C5BD5" w:rsidRDefault="00961DDF" w:rsidP="007C5BD5">
      <w:pPr>
        <w:spacing w:after="160" w:line="240" w:lineRule="auto"/>
        <w:jc w:val="both"/>
        <w:rPr>
          <w:rFonts w:ascii="Arial" w:hAnsi="Arial" w:cs="Arial"/>
          <w:sz w:val="18"/>
          <w:szCs w:val="18"/>
        </w:rPr>
      </w:pPr>
      <w:r w:rsidRPr="007C5BD5">
        <w:rPr>
          <w:rFonts w:ascii="Arial" w:hAnsi="Arial" w:cs="Arial"/>
          <w:b/>
          <w:sz w:val="18"/>
          <w:szCs w:val="18"/>
        </w:rPr>
        <w:t>WHEREAS</w:t>
      </w:r>
      <w:r w:rsidRPr="007C5BD5">
        <w:rPr>
          <w:rFonts w:ascii="Arial" w:hAnsi="Arial" w:cs="Arial"/>
          <w:sz w:val="18"/>
          <w:szCs w:val="18"/>
        </w:rPr>
        <w:t>,</w:t>
      </w:r>
      <w:r w:rsidR="00D60CFA" w:rsidRPr="007C5BD5">
        <w:rPr>
          <w:rFonts w:ascii="Arial" w:hAnsi="Arial" w:cs="Arial"/>
          <w:sz w:val="18"/>
          <w:szCs w:val="18"/>
        </w:rPr>
        <w:t xml:space="preserve"> Article 6, Section 38</w:t>
      </w:r>
      <w:r w:rsidR="00DF1114" w:rsidRPr="007C5BD5">
        <w:rPr>
          <w:rFonts w:ascii="Arial" w:hAnsi="Arial" w:cs="Arial"/>
          <w:sz w:val="18"/>
          <w:szCs w:val="18"/>
        </w:rPr>
        <w:t>,</w:t>
      </w:r>
      <w:r w:rsidR="00D60CFA" w:rsidRPr="007C5BD5">
        <w:rPr>
          <w:rFonts w:ascii="Arial" w:hAnsi="Arial" w:cs="Arial"/>
          <w:sz w:val="18"/>
          <w:szCs w:val="18"/>
        </w:rPr>
        <w:t xml:space="preserve"> of the </w:t>
      </w:r>
      <w:r w:rsidR="00FB3AD0" w:rsidRPr="007C5BD5">
        <w:rPr>
          <w:rFonts w:ascii="Arial" w:hAnsi="Arial" w:cs="Arial"/>
          <w:sz w:val="18"/>
          <w:szCs w:val="18"/>
        </w:rPr>
        <w:t>C</w:t>
      </w:r>
      <w:r w:rsidR="00D60CFA" w:rsidRPr="007C5BD5">
        <w:rPr>
          <w:rFonts w:ascii="Arial" w:hAnsi="Arial" w:cs="Arial"/>
          <w:sz w:val="18"/>
          <w:szCs w:val="18"/>
        </w:rPr>
        <w:t>onsti</w:t>
      </w:r>
      <w:r w:rsidR="00D434AE" w:rsidRPr="007C5BD5">
        <w:rPr>
          <w:rFonts w:ascii="Arial" w:hAnsi="Arial" w:cs="Arial"/>
          <w:sz w:val="18"/>
          <w:szCs w:val="18"/>
        </w:rPr>
        <w:t>t</w:t>
      </w:r>
      <w:r w:rsidR="00D60CFA" w:rsidRPr="007C5BD5">
        <w:rPr>
          <w:rFonts w:ascii="Arial" w:hAnsi="Arial" w:cs="Arial"/>
          <w:sz w:val="18"/>
          <w:szCs w:val="18"/>
        </w:rPr>
        <w:t>ution of the State of Arizona, provides that the name of any justice o</w:t>
      </w:r>
      <w:r w:rsidR="00D03AFE" w:rsidRPr="007C5BD5">
        <w:rPr>
          <w:rFonts w:ascii="Arial" w:hAnsi="Arial" w:cs="Arial"/>
          <w:sz w:val="18"/>
          <w:szCs w:val="18"/>
        </w:rPr>
        <w:t>r</w:t>
      </w:r>
      <w:r w:rsidR="00D60CFA" w:rsidRPr="007C5BD5">
        <w:rPr>
          <w:rFonts w:ascii="Arial" w:hAnsi="Arial" w:cs="Arial"/>
          <w:sz w:val="18"/>
          <w:szCs w:val="18"/>
        </w:rPr>
        <w:t xml:space="preserve"> judge of the Supreme Court or an intermediate </w:t>
      </w:r>
      <w:r w:rsidR="00D03AFE" w:rsidRPr="007C5BD5">
        <w:rPr>
          <w:rFonts w:ascii="Arial" w:hAnsi="Arial" w:cs="Arial"/>
          <w:sz w:val="18"/>
          <w:szCs w:val="18"/>
        </w:rPr>
        <w:t>appellate</w:t>
      </w:r>
      <w:r w:rsidR="00D60CFA" w:rsidRPr="007C5BD5">
        <w:rPr>
          <w:rFonts w:ascii="Arial" w:hAnsi="Arial" w:cs="Arial"/>
          <w:sz w:val="18"/>
          <w:szCs w:val="18"/>
        </w:rPr>
        <w:t xml:space="preserve"> court, and any judge of the Superior court except for judges of the Superior Court in counties having a population of less than two hundred fifty thousand persons, according to the United States </w:t>
      </w:r>
      <w:r w:rsidR="00D03AFE" w:rsidRPr="007C5BD5">
        <w:rPr>
          <w:rFonts w:ascii="Arial" w:hAnsi="Arial" w:cs="Arial"/>
          <w:sz w:val="18"/>
          <w:szCs w:val="18"/>
        </w:rPr>
        <w:t>census</w:t>
      </w:r>
      <w:r w:rsidR="00D60CFA" w:rsidRPr="007C5BD5">
        <w:rPr>
          <w:rFonts w:ascii="Arial" w:hAnsi="Arial" w:cs="Arial"/>
          <w:sz w:val="18"/>
          <w:szCs w:val="18"/>
        </w:rPr>
        <w:t>, whose declaration of desire to be retained in office</w:t>
      </w:r>
      <w:r w:rsidR="00D03AFE" w:rsidRPr="007C5BD5">
        <w:rPr>
          <w:rFonts w:ascii="Arial" w:hAnsi="Arial" w:cs="Arial"/>
          <w:sz w:val="18"/>
          <w:szCs w:val="18"/>
        </w:rPr>
        <w:t xml:space="preserve"> has been filed in the office of the Secretary of State and certified to the several Board of Supervisors, shall be placed on the appropriate official ballot at the next regular general election under nonpartisan designation; and</w:t>
      </w:r>
    </w:p>
    <w:p w:rsidR="00761C49" w:rsidRPr="007C5BD5" w:rsidRDefault="00761C49" w:rsidP="007C5BD5">
      <w:pPr>
        <w:spacing w:after="160" w:line="240" w:lineRule="auto"/>
        <w:jc w:val="both"/>
        <w:rPr>
          <w:rFonts w:ascii="Arial" w:hAnsi="Arial" w:cs="Arial"/>
          <w:sz w:val="18"/>
          <w:szCs w:val="18"/>
        </w:rPr>
      </w:pPr>
      <w:r w:rsidRPr="007C5BD5">
        <w:rPr>
          <w:rFonts w:ascii="Arial" w:hAnsi="Arial" w:cs="Arial"/>
          <w:b/>
          <w:sz w:val="18"/>
          <w:szCs w:val="18"/>
        </w:rPr>
        <w:t>WHEREAS</w:t>
      </w:r>
      <w:r w:rsidRPr="007C5BD5">
        <w:rPr>
          <w:rFonts w:ascii="Arial" w:hAnsi="Arial" w:cs="Arial"/>
          <w:sz w:val="18"/>
          <w:szCs w:val="18"/>
        </w:rPr>
        <w:t>, Article 4, part 1, Section 1 (10)</w:t>
      </w:r>
      <w:r w:rsidR="00DF1114" w:rsidRPr="007C5BD5">
        <w:rPr>
          <w:rFonts w:ascii="Arial" w:hAnsi="Arial" w:cs="Arial"/>
          <w:sz w:val="18"/>
          <w:szCs w:val="18"/>
        </w:rPr>
        <w:t>,</w:t>
      </w:r>
      <w:r w:rsidRPr="007C5BD5">
        <w:rPr>
          <w:rFonts w:ascii="Arial" w:hAnsi="Arial" w:cs="Arial"/>
          <w:sz w:val="18"/>
          <w:szCs w:val="18"/>
        </w:rPr>
        <w:t xml:space="preserve"> of the Consti</w:t>
      </w:r>
      <w:r w:rsidR="00D04307" w:rsidRPr="007C5BD5">
        <w:rPr>
          <w:rFonts w:ascii="Arial" w:hAnsi="Arial" w:cs="Arial"/>
          <w:sz w:val="18"/>
          <w:szCs w:val="18"/>
        </w:rPr>
        <w:t>t</w:t>
      </w:r>
      <w:r w:rsidRPr="007C5BD5">
        <w:rPr>
          <w:rFonts w:ascii="Arial" w:hAnsi="Arial" w:cs="Arial"/>
          <w:sz w:val="18"/>
          <w:szCs w:val="18"/>
        </w:rPr>
        <w:t xml:space="preserve">ution of the </w:t>
      </w:r>
      <w:r w:rsidR="006F77CF">
        <w:rPr>
          <w:rFonts w:ascii="Arial" w:hAnsi="Arial" w:cs="Arial"/>
          <w:sz w:val="18"/>
          <w:szCs w:val="18"/>
        </w:rPr>
        <w:t>State of Arizona, provides that</w:t>
      </w:r>
      <w:r w:rsidRPr="007C5BD5">
        <w:rPr>
          <w:rFonts w:ascii="Arial" w:hAnsi="Arial" w:cs="Arial"/>
          <w:sz w:val="18"/>
          <w:szCs w:val="18"/>
        </w:rPr>
        <w:t xml:space="preserve"> when any </w:t>
      </w:r>
      <w:r w:rsidR="00550E95" w:rsidRPr="007C5BD5">
        <w:rPr>
          <w:rFonts w:ascii="Arial" w:hAnsi="Arial" w:cs="Arial"/>
          <w:sz w:val="18"/>
          <w:szCs w:val="18"/>
        </w:rPr>
        <w:t>Initiative</w:t>
      </w:r>
      <w:r w:rsidRPr="007C5BD5">
        <w:rPr>
          <w:rFonts w:ascii="Arial" w:hAnsi="Arial" w:cs="Arial"/>
          <w:sz w:val="18"/>
          <w:szCs w:val="18"/>
        </w:rPr>
        <w:t xml:space="preserve"> or Referendum petition or any measure referred to the people by the Legislature shall be filed, in accordance with this section, with the Secretary of State, who shall cause to be printed on the official ballot at the next </w:t>
      </w:r>
      <w:r w:rsidR="00D04307" w:rsidRPr="007C5BD5">
        <w:rPr>
          <w:rFonts w:ascii="Arial" w:hAnsi="Arial" w:cs="Arial"/>
          <w:sz w:val="18"/>
          <w:szCs w:val="18"/>
        </w:rPr>
        <w:t>regular election the ti</w:t>
      </w:r>
      <w:r w:rsidR="00D434AE" w:rsidRPr="007C5BD5">
        <w:rPr>
          <w:rFonts w:ascii="Arial" w:hAnsi="Arial" w:cs="Arial"/>
          <w:sz w:val="18"/>
          <w:szCs w:val="18"/>
        </w:rPr>
        <w:t>t</w:t>
      </w:r>
      <w:r w:rsidR="00D04307" w:rsidRPr="007C5BD5">
        <w:rPr>
          <w:rFonts w:ascii="Arial" w:hAnsi="Arial" w:cs="Arial"/>
          <w:sz w:val="18"/>
          <w:szCs w:val="18"/>
        </w:rPr>
        <w:t xml:space="preserve">le and number of such </w:t>
      </w:r>
      <w:r w:rsidR="00550E95" w:rsidRPr="007C5BD5">
        <w:rPr>
          <w:rFonts w:ascii="Arial" w:hAnsi="Arial" w:cs="Arial"/>
          <w:sz w:val="18"/>
          <w:szCs w:val="18"/>
        </w:rPr>
        <w:t>measure</w:t>
      </w:r>
      <w:r w:rsidR="00D04307" w:rsidRPr="007C5BD5">
        <w:rPr>
          <w:rFonts w:ascii="Arial" w:hAnsi="Arial" w:cs="Arial"/>
          <w:sz w:val="18"/>
          <w:szCs w:val="18"/>
        </w:rPr>
        <w:t>, together with the words “</w:t>
      </w:r>
      <w:r w:rsidR="00D434AE" w:rsidRPr="007C5BD5">
        <w:rPr>
          <w:rFonts w:ascii="Arial" w:hAnsi="Arial" w:cs="Arial"/>
          <w:sz w:val="18"/>
          <w:szCs w:val="18"/>
        </w:rPr>
        <w:t>Y</w:t>
      </w:r>
      <w:r w:rsidR="00D04307" w:rsidRPr="007C5BD5">
        <w:rPr>
          <w:rFonts w:ascii="Arial" w:hAnsi="Arial" w:cs="Arial"/>
          <w:sz w:val="18"/>
          <w:szCs w:val="18"/>
        </w:rPr>
        <w:t>es” and “</w:t>
      </w:r>
      <w:r w:rsidR="00D434AE" w:rsidRPr="007C5BD5">
        <w:rPr>
          <w:rFonts w:ascii="Arial" w:hAnsi="Arial" w:cs="Arial"/>
          <w:sz w:val="18"/>
          <w:szCs w:val="18"/>
        </w:rPr>
        <w:t>N</w:t>
      </w:r>
      <w:r w:rsidR="00D04307" w:rsidRPr="007C5BD5">
        <w:rPr>
          <w:rFonts w:ascii="Arial" w:hAnsi="Arial" w:cs="Arial"/>
          <w:sz w:val="18"/>
          <w:szCs w:val="18"/>
        </w:rPr>
        <w:t>o” in such manner that the electors may express at the polls their approval or disapproval of the measure; and</w:t>
      </w:r>
    </w:p>
    <w:p w:rsidR="00D04307" w:rsidRPr="007C5BD5" w:rsidRDefault="00D04307" w:rsidP="007C5BD5">
      <w:pPr>
        <w:spacing w:after="160" w:line="240" w:lineRule="auto"/>
        <w:jc w:val="both"/>
        <w:rPr>
          <w:rFonts w:ascii="Arial" w:hAnsi="Arial" w:cs="Arial"/>
          <w:sz w:val="18"/>
          <w:szCs w:val="18"/>
        </w:rPr>
      </w:pPr>
      <w:r w:rsidRPr="007C5BD5">
        <w:rPr>
          <w:rFonts w:ascii="Arial" w:hAnsi="Arial" w:cs="Arial"/>
          <w:b/>
          <w:sz w:val="18"/>
          <w:szCs w:val="18"/>
        </w:rPr>
        <w:t>WHEREAS</w:t>
      </w:r>
      <w:r w:rsidRPr="007C5BD5">
        <w:rPr>
          <w:rFonts w:ascii="Arial" w:hAnsi="Arial" w:cs="Arial"/>
          <w:sz w:val="18"/>
          <w:szCs w:val="18"/>
        </w:rPr>
        <w:t xml:space="preserve">,  Section 16-214, Arizona Revised Statutes, provides that at least </w:t>
      </w:r>
      <w:r w:rsidR="00550E95" w:rsidRPr="007C5BD5">
        <w:rPr>
          <w:rFonts w:ascii="Arial" w:hAnsi="Arial" w:cs="Arial"/>
          <w:sz w:val="18"/>
          <w:szCs w:val="18"/>
        </w:rPr>
        <w:t>thirty</w:t>
      </w:r>
      <w:r w:rsidRPr="007C5BD5">
        <w:rPr>
          <w:rFonts w:ascii="Arial" w:hAnsi="Arial" w:cs="Arial"/>
          <w:sz w:val="18"/>
          <w:szCs w:val="18"/>
        </w:rPr>
        <w:t xml:space="preserve"> days before a general election, the Governor shall issue a proclamation containing a statement of the time of election, the offices to be filled, and shall transmit a copy of the </w:t>
      </w:r>
      <w:r w:rsidR="00550E95" w:rsidRPr="007C5BD5">
        <w:rPr>
          <w:rFonts w:ascii="Arial" w:hAnsi="Arial" w:cs="Arial"/>
          <w:sz w:val="18"/>
          <w:szCs w:val="18"/>
        </w:rPr>
        <w:t>election</w:t>
      </w:r>
      <w:r w:rsidRPr="007C5BD5">
        <w:rPr>
          <w:rFonts w:ascii="Arial" w:hAnsi="Arial" w:cs="Arial"/>
          <w:sz w:val="18"/>
          <w:szCs w:val="18"/>
        </w:rPr>
        <w:t xml:space="preserve"> proclamation to the officer in charge of </w:t>
      </w:r>
      <w:r w:rsidR="00550E95" w:rsidRPr="007C5BD5">
        <w:rPr>
          <w:rFonts w:ascii="Arial" w:hAnsi="Arial" w:cs="Arial"/>
          <w:sz w:val="18"/>
          <w:szCs w:val="18"/>
        </w:rPr>
        <w:t>elections</w:t>
      </w:r>
      <w:r w:rsidRPr="007C5BD5">
        <w:rPr>
          <w:rFonts w:ascii="Arial" w:hAnsi="Arial" w:cs="Arial"/>
          <w:sz w:val="18"/>
          <w:szCs w:val="18"/>
        </w:rPr>
        <w:t xml:space="preserve"> of the several counties;</w:t>
      </w:r>
    </w:p>
    <w:p w:rsidR="00D04307" w:rsidRPr="007C5BD5" w:rsidRDefault="00D04307" w:rsidP="007C5BD5">
      <w:pPr>
        <w:spacing w:after="160" w:line="240" w:lineRule="auto"/>
        <w:jc w:val="both"/>
        <w:rPr>
          <w:rFonts w:ascii="Arial" w:hAnsi="Arial" w:cs="Arial"/>
          <w:sz w:val="18"/>
          <w:szCs w:val="18"/>
        </w:rPr>
      </w:pPr>
      <w:r w:rsidRPr="007C5BD5">
        <w:rPr>
          <w:rFonts w:ascii="Arial" w:hAnsi="Arial" w:cs="Arial"/>
          <w:b/>
          <w:sz w:val="18"/>
          <w:szCs w:val="18"/>
        </w:rPr>
        <w:t>NOW, THEREFORE</w:t>
      </w:r>
      <w:r w:rsidRPr="007C5BD5">
        <w:rPr>
          <w:rFonts w:ascii="Arial" w:hAnsi="Arial" w:cs="Arial"/>
          <w:sz w:val="18"/>
          <w:szCs w:val="18"/>
        </w:rPr>
        <w:t>, I Janice K. Brewer, Governor of the State of Arizona, do hereby proclaim the</w:t>
      </w:r>
    </w:p>
    <w:p w:rsidR="00D04307" w:rsidRPr="007C5BD5" w:rsidRDefault="00D04307" w:rsidP="007C5BD5">
      <w:pPr>
        <w:spacing w:after="160" w:line="240" w:lineRule="auto"/>
        <w:jc w:val="center"/>
        <w:rPr>
          <w:rFonts w:ascii="Arial" w:hAnsi="Arial" w:cs="Arial"/>
          <w:b/>
          <w:sz w:val="18"/>
          <w:szCs w:val="18"/>
        </w:rPr>
      </w:pPr>
      <w:r w:rsidRPr="007C5BD5">
        <w:rPr>
          <w:rFonts w:ascii="Arial" w:hAnsi="Arial" w:cs="Arial"/>
          <w:b/>
          <w:sz w:val="18"/>
          <w:szCs w:val="18"/>
        </w:rPr>
        <w:t>*GENERAL ELECTION</w:t>
      </w:r>
      <w:r w:rsidR="00D95B27" w:rsidRPr="007C5BD5">
        <w:rPr>
          <w:rFonts w:ascii="Arial" w:hAnsi="Arial" w:cs="Arial"/>
          <w:b/>
          <w:sz w:val="18"/>
          <w:szCs w:val="18"/>
        </w:rPr>
        <w:t xml:space="preserve"> 2012</w:t>
      </w:r>
      <w:r w:rsidRPr="007C5BD5">
        <w:rPr>
          <w:rFonts w:ascii="Arial" w:hAnsi="Arial" w:cs="Arial"/>
          <w:b/>
          <w:sz w:val="18"/>
          <w:szCs w:val="18"/>
        </w:rPr>
        <w:t>*</w:t>
      </w:r>
    </w:p>
    <w:p w:rsidR="00D04307" w:rsidRPr="007C5BD5" w:rsidRDefault="00D04307" w:rsidP="007C5BD5">
      <w:pPr>
        <w:spacing w:after="160" w:line="240" w:lineRule="auto"/>
        <w:jc w:val="both"/>
        <w:rPr>
          <w:rFonts w:ascii="Arial" w:hAnsi="Arial" w:cs="Arial"/>
          <w:sz w:val="18"/>
          <w:szCs w:val="18"/>
        </w:rPr>
      </w:pPr>
      <w:r w:rsidRPr="007C5BD5">
        <w:rPr>
          <w:rFonts w:ascii="Arial" w:hAnsi="Arial" w:cs="Arial"/>
          <w:sz w:val="18"/>
          <w:szCs w:val="18"/>
        </w:rPr>
        <w:t>To be held in the form prescribed by law on the first Tuesday after t</w:t>
      </w:r>
      <w:r w:rsidR="00D95B27" w:rsidRPr="007C5BD5">
        <w:rPr>
          <w:rFonts w:ascii="Arial" w:hAnsi="Arial" w:cs="Arial"/>
          <w:sz w:val="18"/>
          <w:szCs w:val="18"/>
        </w:rPr>
        <w:t>he first Monday in November 2012</w:t>
      </w:r>
      <w:r w:rsidRPr="007C5BD5">
        <w:rPr>
          <w:rFonts w:ascii="Arial" w:hAnsi="Arial" w:cs="Arial"/>
          <w:sz w:val="18"/>
          <w:szCs w:val="18"/>
        </w:rPr>
        <w:t xml:space="preserve">, </w:t>
      </w:r>
      <w:r w:rsidR="00550E95" w:rsidRPr="007C5BD5">
        <w:rPr>
          <w:rFonts w:ascii="Arial" w:hAnsi="Arial" w:cs="Arial"/>
          <w:sz w:val="18"/>
          <w:szCs w:val="18"/>
        </w:rPr>
        <w:t>which</w:t>
      </w:r>
      <w:r w:rsidRPr="007C5BD5">
        <w:rPr>
          <w:rFonts w:ascii="Arial" w:hAnsi="Arial" w:cs="Arial"/>
          <w:sz w:val="18"/>
          <w:szCs w:val="18"/>
        </w:rPr>
        <w:t xml:space="preserve"> shall be Tuesday, November </w:t>
      </w:r>
      <w:r w:rsidR="00D95B27" w:rsidRPr="007C5BD5">
        <w:rPr>
          <w:rFonts w:ascii="Arial" w:hAnsi="Arial" w:cs="Arial"/>
          <w:sz w:val="18"/>
          <w:szCs w:val="18"/>
        </w:rPr>
        <w:t>6</w:t>
      </w:r>
      <w:r w:rsidRPr="007C5BD5">
        <w:rPr>
          <w:rFonts w:ascii="Arial" w:hAnsi="Arial" w:cs="Arial"/>
          <w:sz w:val="18"/>
          <w:szCs w:val="18"/>
        </w:rPr>
        <w:t>, 201</w:t>
      </w:r>
      <w:r w:rsidR="00D95B27" w:rsidRPr="007C5BD5">
        <w:rPr>
          <w:rFonts w:ascii="Arial" w:hAnsi="Arial" w:cs="Arial"/>
          <w:sz w:val="18"/>
          <w:szCs w:val="18"/>
        </w:rPr>
        <w:t>2</w:t>
      </w:r>
      <w:r w:rsidRPr="007C5BD5">
        <w:rPr>
          <w:rFonts w:ascii="Arial" w:hAnsi="Arial" w:cs="Arial"/>
          <w:sz w:val="18"/>
          <w:szCs w:val="18"/>
        </w:rPr>
        <w:t>, for the elect</w:t>
      </w:r>
      <w:r w:rsidR="004A551A" w:rsidRPr="007C5BD5">
        <w:rPr>
          <w:rFonts w:ascii="Arial" w:hAnsi="Arial" w:cs="Arial"/>
          <w:sz w:val="18"/>
          <w:szCs w:val="18"/>
        </w:rPr>
        <w:t>ion of the following officials:</w:t>
      </w:r>
      <w:r w:rsidR="001A73C4" w:rsidRPr="007C5BD5">
        <w:rPr>
          <w:rFonts w:ascii="Arial" w:hAnsi="Arial" w:cs="Arial"/>
          <w:sz w:val="18"/>
          <w:szCs w:val="18"/>
        </w:rPr>
        <w:t xml:space="preserve"> </w:t>
      </w:r>
      <w:r w:rsidR="00534470" w:rsidRPr="007C5BD5">
        <w:rPr>
          <w:rFonts w:ascii="Arial" w:hAnsi="Arial" w:cs="Arial"/>
          <w:sz w:val="18"/>
          <w:szCs w:val="18"/>
        </w:rPr>
        <w:t xml:space="preserve">one United States Senator, </w:t>
      </w:r>
      <w:r w:rsidR="001A73C4" w:rsidRPr="007C5BD5">
        <w:rPr>
          <w:rFonts w:ascii="Arial" w:hAnsi="Arial" w:cs="Arial"/>
          <w:sz w:val="18"/>
          <w:szCs w:val="18"/>
        </w:rPr>
        <w:t>nine</w:t>
      </w:r>
      <w:r w:rsidRPr="007C5BD5">
        <w:rPr>
          <w:rFonts w:ascii="Arial" w:hAnsi="Arial" w:cs="Arial"/>
          <w:sz w:val="18"/>
          <w:szCs w:val="18"/>
        </w:rPr>
        <w:t xml:space="preserve"> United States Representatives in Congress, </w:t>
      </w:r>
      <w:r w:rsidR="00847BAC" w:rsidRPr="007C5BD5">
        <w:rPr>
          <w:rFonts w:ascii="Arial" w:hAnsi="Arial" w:cs="Arial"/>
          <w:sz w:val="18"/>
          <w:szCs w:val="18"/>
        </w:rPr>
        <w:t>t</w:t>
      </w:r>
      <w:r w:rsidR="001A73C4" w:rsidRPr="007C5BD5">
        <w:rPr>
          <w:rFonts w:ascii="Arial" w:hAnsi="Arial" w:cs="Arial"/>
          <w:sz w:val="18"/>
          <w:szCs w:val="18"/>
        </w:rPr>
        <w:t>hree</w:t>
      </w:r>
      <w:r w:rsidR="00847BAC" w:rsidRPr="007C5BD5">
        <w:rPr>
          <w:rFonts w:ascii="Arial" w:hAnsi="Arial" w:cs="Arial"/>
          <w:sz w:val="18"/>
          <w:szCs w:val="18"/>
        </w:rPr>
        <w:t xml:space="preserve"> </w:t>
      </w:r>
      <w:r w:rsidRPr="007C5BD5">
        <w:rPr>
          <w:rFonts w:ascii="Arial" w:hAnsi="Arial" w:cs="Arial"/>
          <w:sz w:val="18"/>
          <w:szCs w:val="18"/>
        </w:rPr>
        <w:t xml:space="preserve">Corporation Commissioners, thirty State Senators, sixty State Representatives, </w:t>
      </w:r>
      <w:r w:rsidR="00BC0E92" w:rsidRPr="007C5BD5">
        <w:rPr>
          <w:rFonts w:ascii="Arial" w:hAnsi="Arial" w:cs="Arial"/>
          <w:sz w:val="18"/>
          <w:szCs w:val="18"/>
        </w:rPr>
        <w:t>one</w:t>
      </w:r>
      <w:r w:rsidR="00FB3AD0" w:rsidRPr="007C5BD5">
        <w:rPr>
          <w:rFonts w:ascii="Arial" w:hAnsi="Arial" w:cs="Arial"/>
          <w:sz w:val="18"/>
          <w:szCs w:val="18"/>
        </w:rPr>
        <w:t xml:space="preserve"> </w:t>
      </w:r>
      <w:r w:rsidRPr="007C5BD5">
        <w:rPr>
          <w:rFonts w:ascii="Arial" w:hAnsi="Arial" w:cs="Arial"/>
          <w:sz w:val="18"/>
          <w:szCs w:val="18"/>
        </w:rPr>
        <w:t xml:space="preserve">Arizona Supreme Court Justice, </w:t>
      </w:r>
      <w:r w:rsidR="001A73C4" w:rsidRPr="007C5BD5">
        <w:rPr>
          <w:rFonts w:ascii="Arial" w:hAnsi="Arial" w:cs="Arial"/>
          <w:sz w:val="18"/>
          <w:szCs w:val="18"/>
        </w:rPr>
        <w:t>five</w:t>
      </w:r>
      <w:r w:rsidR="00FB3AD0" w:rsidRPr="007C5BD5">
        <w:rPr>
          <w:rFonts w:ascii="Arial" w:hAnsi="Arial" w:cs="Arial"/>
          <w:sz w:val="18"/>
          <w:szCs w:val="18"/>
        </w:rPr>
        <w:t xml:space="preserve"> </w:t>
      </w:r>
      <w:r w:rsidRPr="007C5BD5">
        <w:rPr>
          <w:rFonts w:ascii="Arial" w:hAnsi="Arial" w:cs="Arial"/>
          <w:sz w:val="18"/>
          <w:szCs w:val="18"/>
        </w:rPr>
        <w:t>Judges of the Arizon</w:t>
      </w:r>
      <w:r w:rsidR="00FB3AD0" w:rsidRPr="007C5BD5">
        <w:rPr>
          <w:rFonts w:ascii="Arial" w:hAnsi="Arial" w:cs="Arial"/>
          <w:sz w:val="18"/>
          <w:szCs w:val="18"/>
        </w:rPr>
        <w:t>a Court of Appeals Division One</w:t>
      </w:r>
      <w:r w:rsidR="006F77CF">
        <w:rPr>
          <w:rFonts w:ascii="Arial" w:hAnsi="Arial" w:cs="Arial"/>
          <w:sz w:val="18"/>
          <w:szCs w:val="18"/>
        </w:rPr>
        <w:t>, and four</w:t>
      </w:r>
      <w:r w:rsidR="001A73C4" w:rsidRPr="007C5BD5">
        <w:rPr>
          <w:rFonts w:ascii="Arial" w:hAnsi="Arial" w:cs="Arial"/>
          <w:sz w:val="18"/>
          <w:szCs w:val="18"/>
        </w:rPr>
        <w:t xml:space="preserve"> Judges of the Arizona Court of Appeals Division Two</w:t>
      </w:r>
      <w:r w:rsidRPr="007C5BD5">
        <w:rPr>
          <w:rFonts w:ascii="Arial" w:hAnsi="Arial" w:cs="Arial"/>
          <w:sz w:val="18"/>
          <w:szCs w:val="18"/>
        </w:rPr>
        <w:t>;</w:t>
      </w:r>
    </w:p>
    <w:p w:rsidR="00D04307" w:rsidRPr="007C5BD5" w:rsidRDefault="00D04307" w:rsidP="007C5BD5">
      <w:pPr>
        <w:spacing w:after="160" w:line="240" w:lineRule="auto"/>
        <w:jc w:val="both"/>
        <w:rPr>
          <w:rFonts w:ascii="Arial" w:hAnsi="Arial" w:cs="Arial"/>
          <w:sz w:val="18"/>
          <w:szCs w:val="18"/>
        </w:rPr>
      </w:pPr>
      <w:r w:rsidRPr="007C5BD5">
        <w:rPr>
          <w:rFonts w:ascii="Arial" w:hAnsi="Arial" w:cs="Arial"/>
          <w:sz w:val="18"/>
          <w:szCs w:val="18"/>
        </w:rPr>
        <w:t xml:space="preserve">And for each of the counties of the </w:t>
      </w:r>
      <w:r w:rsidR="0034109A" w:rsidRPr="007C5BD5">
        <w:rPr>
          <w:rFonts w:ascii="Arial" w:hAnsi="Arial" w:cs="Arial"/>
          <w:sz w:val="18"/>
          <w:szCs w:val="18"/>
        </w:rPr>
        <w:t>S</w:t>
      </w:r>
      <w:r w:rsidRPr="007C5BD5">
        <w:rPr>
          <w:rFonts w:ascii="Arial" w:hAnsi="Arial" w:cs="Arial"/>
          <w:sz w:val="18"/>
          <w:szCs w:val="18"/>
        </w:rPr>
        <w:t>tate, as prescribed by law, such county officers, judges, justices of the peace, constables, an</w:t>
      </w:r>
      <w:r w:rsidR="00D434AE" w:rsidRPr="007C5BD5">
        <w:rPr>
          <w:rFonts w:ascii="Arial" w:hAnsi="Arial" w:cs="Arial"/>
          <w:sz w:val="18"/>
          <w:szCs w:val="18"/>
        </w:rPr>
        <w:t>d</w:t>
      </w:r>
      <w:r w:rsidRPr="007C5BD5">
        <w:rPr>
          <w:rFonts w:ascii="Arial" w:hAnsi="Arial" w:cs="Arial"/>
          <w:sz w:val="18"/>
          <w:szCs w:val="18"/>
        </w:rPr>
        <w:t xml:space="preserve"> school district and community college governing boards, as may be applicable in each such county;</w:t>
      </w:r>
    </w:p>
    <w:p w:rsidR="00D04307" w:rsidRPr="007C5BD5" w:rsidRDefault="00D04307" w:rsidP="007C5BD5">
      <w:pPr>
        <w:spacing w:after="160" w:line="240" w:lineRule="auto"/>
        <w:jc w:val="both"/>
        <w:rPr>
          <w:rFonts w:ascii="Arial" w:hAnsi="Arial" w:cs="Arial"/>
          <w:sz w:val="18"/>
          <w:szCs w:val="18"/>
        </w:rPr>
      </w:pPr>
      <w:r w:rsidRPr="007C5BD5">
        <w:rPr>
          <w:rFonts w:ascii="Arial" w:hAnsi="Arial" w:cs="Arial"/>
          <w:sz w:val="18"/>
          <w:szCs w:val="18"/>
        </w:rPr>
        <w:t xml:space="preserve">And to afford an opportunity for the qualified electors of the </w:t>
      </w:r>
      <w:r w:rsidR="00D434AE" w:rsidRPr="007C5BD5">
        <w:rPr>
          <w:rFonts w:ascii="Arial" w:hAnsi="Arial" w:cs="Arial"/>
          <w:sz w:val="18"/>
          <w:szCs w:val="18"/>
        </w:rPr>
        <w:t>S</w:t>
      </w:r>
      <w:r w:rsidRPr="007C5BD5">
        <w:rPr>
          <w:rFonts w:ascii="Arial" w:hAnsi="Arial" w:cs="Arial"/>
          <w:sz w:val="18"/>
          <w:szCs w:val="18"/>
        </w:rPr>
        <w:t>tate of Arizona to vote upon any referred and initiated measures or constitutional amendments that are submitted in the form prescribed by the law.</w:t>
      </w:r>
    </w:p>
    <w:p w:rsidR="00D04307" w:rsidRPr="007C5BD5" w:rsidRDefault="00D04307" w:rsidP="007C5BD5">
      <w:pPr>
        <w:spacing w:after="0" w:line="240" w:lineRule="auto"/>
        <w:ind w:left="4320"/>
        <w:jc w:val="both"/>
        <w:rPr>
          <w:rFonts w:ascii="Arial" w:hAnsi="Arial" w:cs="Arial"/>
          <w:sz w:val="18"/>
          <w:szCs w:val="18"/>
        </w:rPr>
      </w:pPr>
      <w:r w:rsidRPr="007C5BD5">
        <w:rPr>
          <w:rFonts w:ascii="Arial" w:hAnsi="Arial" w:cs="Arial"/>
          <w:b/>
          <w:sz w:val="18"/>
          <w:szCs w:val="18"/>
        </w:rPr>
        <w:t>IN WITNESS WHEREOF</w:t>
      </w:r>
      <w:r w:rsidRPr="007C5BD5">
        <w:rPr>
          <w:rFonts w:ascii="Arial" w:hAnsi="Arial" w:cs="Arial"/>
          <w:sz w:val="18"/>
          <w:szCs w:val="18"/>
        </w:rPr>
        <w:t>, I have hereunto set my hand and caused to be affixed the great Seal of the State of Arizona.</w:t>
      </w:r>
    </w:p>
    <w:p w:rsidR="00D04307" w:rsidRDefault="00D04307" w:rsidP="007C5BD5">
      <w:pPr>
        <w:spacing w:after="0" w:line="240" w:lineRule="auto"/>
        <w:ind w:left="4320"/>
        <w:jc w:val="both"/>
        <w:rPr>
          <w:rFonts w:ascii="Arial" w:hAnsi="Arial" w:cs="Arial"/>
          <w:sz w:val="18"/>
          <w:szCs w:val="18"/>
        </w:rPr>
      </w:pPr>
    </w:p>
    <w:p w:rsidR="007C5BD5" w:rsidRDefault="007C5BD5" w:rsidP="007C5BD5">
      <w:pPr>
        <w:spacing w:after="0" w:line="240" w:lineRule="auto"/>
        <w:ind w:left="4320"/>
        <w:jc w:val="both"/>
        <w:rPr>
          <w:rFonts w:ascii="Arial" w:hAnsi="Arial" w:cs="Arial"/>
          <w:sz w:val="18"/>
          <w:szCs w:val="18"/>
        </w:rPr>
      </w:pPr>
    </w:p>
    <w:p w:rsidR="007C5BD5" w:rsidRPr="007C5BD5" w:rsidRDefault="007C5BD5" w:rsidP="007C5BD5">
      <w:pPr>
        <w:spacing w:after="0" w:line="240" w:lineRule="auto"/>
        <w:ind w:left="4320"/>
        <w:jc w:val="both"/>
        <w:rPr>
          <w:rFonts w:ascii="Arial" w:hAnsi="Arial" w:cs="Arial"/>
          <w:sz w:val="18"/>
          <w:szCs w:val="18"/>
        </w:rPr>
      </w:pPr>
    </w:p>
    <w:p w:rsidR="00D04307" w:rsidRDefault="00D04307" w:rsidP="007C5BD5">
      <w:pPr>
        <w:spacing w:after="0" w:line="240" w:lineRule="auto"/>
        <w:ind w:left="4320"/>
        <w:jc w:val="both"/>
        <w:rPr>
          <w:rFonts w:ascii="Arial" w:hAnsi="Arial" w:cs="Arial"/>
          <w:sz w:val="18"/>
          <w:szCs w:val="18"/>
        </w:rPr>
      </w:pPr>
    </w:p>
    <w:p w:rsidR="007C5BD5" w:rsidRPr="007C5BD5" w:rsidRDefault="007C5BD5" w:rsidP="007C5BD5">
      <w:pPr>
        <w:spacing w:after="0" w:line="240" w:lineRule="auto"/>
        <w:ind w:left="4320"/>
        <w:jc w:val="both"/>
        <w:rPr>
          <w:rFonts w:ascii="Arial" w:hAnsi="Arial" w:cs="Arial"/>
          <w:sz w:val="18"/>
          <w:szCs w:val="18"/>
        </w:rPr>
      </w:pPr>
    </w:p>
    <w:p w:rsidR="00D04307" w:rsidRPr="007C5BD5" w:rsidRDefault="00D04307" w:rsidP="007C5BD5">
      <w:pPr>
        <w:spacing w:after="0" w:line="240" w:lineRule="auto"/>
        <w:ind w:left="4320"/>
        <w:jc w:val="center"/>
        <w:rPr>
          <w:rFonts w:ascii="Arial" w:hAnsi="Arial" w:cs="Arial"/>
          <w:b/>
          <w:i/>
          <w:spacing w:val="20"/>
          <w:sz w:val="18"/>
          <w:szCs w:val="18"/>
        </w:rPr>
      </w:pPr>
      <w:r w:rsidRPr="007C5BD5">
        <w:rPr>
          <w:rFonts w:ascii="Arial" w:hAnsi="Arial" w:cs="Arial"/>
          <w:b/>
          <w:i/>
          <w:spacing w:val="20"/>
          <w:sz w:val="18"/>
          <w:szCs w:val="18"/>
        </w:rPr>
        <w:t>GOVERNOR</w:t>
      </w:r>
    </w:p>
    <w:p w:rsidR="007C5BD5" w:rsidRPr="007C5BD5" w:rsidRDefault="007C5BD5" w:rsidP="007C5BD5">
      <w:pPr>
        <w:spacing w:after="0" w:line="240" w:lineRule="auto"/>
        <w:ind w:left="4320"/>
        <w:jc w:val="both"/>
        <w:rPr>
          <w:rFonts w:ascii="Arial" w:hAnsi="Arial" w:cs="Arial"/>
          <w:b/>
          <w:sz w:val="8"/>
          <w:szCs w:val="8"/>
        </w:rPr>
      </w:pPr>
    </w:p>
    <w:p w:rsidR="00D04307" w:rsidRPr="007C5BD5" w:rsidRDefault="007C5BD5" w:rsidP="007C5BD5">
      <w:pPr>
        <w:spacing w:after="0" w:line="240" w:lineRule="auto"/>
        <w:ind w:left="4320"/>
        <w:jc w:val="both"/>
        <w:rPr>
          <w:rFonts w:ascii="Arial" w:hAnsi="Arial" w:cs="Arial"/>
          <w:sz w:val="18"/>
          <w:szCs w:val="18"/>
        </w:rPr>
      </w:pPr>
      <w:r w:rsidRPr="007C5BD5">
        <w:rPr>
          <w:rFonts w:ascii="Arial" w:hAnsi="Arial" w:cs="Arial"/>
          <w:b/>
          <w:sz w:val="18"/>
          <w:szCs w:val="18"/>
        </w:rPr>
        <w:t>DONE</w:t>
      </w:r>
      <w:r w:rsidR="00D04307" w:rsidRPr="007C5BD5">
        <w:rPr>
          <w:rFonts w:ascii="Arial" w:hAnsi="Arial" w:cs="Arial"/>
          <w:sz w:val="18"/>
          <w:szCs w:val="18"/>
        </w:rPr>
        <w:t xml:space="preserve"> at the Capitol in Phoenix, on this </w:t>
      </w:r>
      <w:r w:rsidR="0091027C">
        <w:rPr>
          <w:rFonts w:ascii="Arial" w:hAnsi="Arial" w:cs="Arial"/>
          <w:sz w:val="18"/>
          <w:szCs w:val="18"/>
        </w:rPr>
        <w:t>Fourteenth</w:t>
      </w:r>
      <w:r w:rsidR="00BD2258" w:rsidRPr="007C5BD5">
        <w:rPr>
          <w:rFonts w:ascii="Arial" w:hAnsi="Arial" w:cs="Arial"/>
          <w:sz w:val="18"/>
          <w:szCs w:val="18"/>
        </w:rPr>
        <w:t xml:space="preserve"> </w:t>
      </w:r>
      <w:r w:rsidR="00D04307" w:rsidRPr="007C5BD5">
        <w:rPr>
          <w:rFonts w:ascii="Arial" w:hAnsi="Arial" w:cs="Arial"/>
          <w:sz w:val="18"/>
          <w:szCs w:val="18"/>
        </w:rPr>
        <w:t>day of September in the year Tw</w:t>
      </w:r>
      <w:r w:rsidR="00550E95" w:rsidRPr="007C5BD5">
        <w:rPr>
          <w:rFonts w:ascii="Arial" w:hAnsi="Arial" w:cs="Arial"/>
          <w:sz w:val="18"/>
          <w:szCs w:val="18"/>
        </w:rPr>
        <w:t>o</w:t>
      </w:r>
      <w:r w:rsidR="00D04307" w:rsidRPr="007C5BD5">
        <w:rPr>
          <w:rFonts w:ascii="Arial" w:hAnsi="Arial" w:cs="Arial"/>
          <w:sz w:val="18"/>
          <w:szCs w:val="18"/>
        </w:rPr>
        <w:t xml:space="preserve"> Thousand </w:t>
      </w:r>
      <w:r w:rsidRPr="007C5BD5">
        <w:rPr>
          <w:rFonts w:ascii="Arial" w:hAnsi="Arial" w:cs="Arial"/>
          <w:sz w:val="18"/>
          <w:szCs w:val="18"/>
        </w:rPr>
        <w:t xml:space="preserve">and </w:t>
      </w:r>
      <w:r w:rsidR="00534470" w:rsidRPr="007C5BD5">
        <w:rPr>
          <w:rFonts w:ascii="Arial" w:hAnsi="Arial" w:cs="Arial"/>
          <w:sz w:val="18"/>
          <w:szCs w:val="18"/>
        </w:rPr>
        <w:t>Twelve</w:t>
      </w:r>
      <w:r w:rsidR="00D04307" w:rsidRPr="007C5BD5">
        <w:rPr>
          <w:rFonts w:ascii="Arial" w:hAnsi="Arial" w:cs="Arial"/>
          <w:sz w:val="18"/>
          <w:szCs w:val="18"/>
        </w:rPr>
        <w:t xml:space="preserve"> and of the Indepen</w:t>
      </w:r>
      <w:r w:rsidR="00550E95" w:rsidRPr="007C5BD5">
        <w:rPr>
          <w:rFonts w:ascii="Arial" w:hAnsi="Arial" w:cs="Arial"/>
          <w:sz w:val="18"/>
          <w:szCs w:val="18"/>
        </w:rPr>
        <w:t>d</w:t>
      </w:r>
      <w:r w:rsidR="00D04307" w:rsidRPr="007C5BD5">
        <w:rPr>
          <w:rFonts w:ascii="Arial" w:hAnsi="Arial" w:cs="Arial"/>
          <w:sz w:val="18"/>
          <w:szCs w:val="18"/>
        </w:rPr>
        <w:t>en</w:t>
      </w:r>
      <w:r w:rsidR="00550E95" w:rsidRPr="007C5BD5">
        <w:rPr>
          <w:rFonts w:ascii="Arial" w:hAnsi="Arial" w:cs="Arial"/>
          <w:sz w:val="18"/>
          <w:szCs w:val="18"/>
        </w:rPr>
        <w:t>c</w:t>
      </w:r>
      <w:r w:rsidR="00D04307" w:rsidRPr="007C5BD5">
        <w:rPr>
          <w:rFonts w:ascii="Arial" w:hAnsi="Arial" w:cs="Arial"/>
          <w:sz w:val="18"/>
          <w:szCs w:val="18"/>
        </w:rPr>
        <w:t>e of the United States of America</w:t>
      </w:r>
      <w:r w:rsidR="00550E95" w:rsidRPr="007C5BD5">
        <w:rPr>
          <w:rFonts w:ascii="Arial" w:hAnsi="Arial" w:cs="Arial"/>
          <w:sz w:val="18"/>
          <w:szCs w:val="18"/>
        </w:rPr>
        <w:t xml:space="preserve"> the Two Hundred and Thirty-</w:t>
      </w:r>
      <w:r w:rsidR="00534470" w:rsidRPr="007C5BD5">
        <w:rPr>
          <w:rFonts w:ascii="Arial" w:hAnsi="Arial" w:cs="Arial"/>
          <w:sz w:val="18"/>
          <w:szCs w:val="18"/>
        </w:rPr>
        <w:t>Seventh</w:t>
      </w:r>
      <w:r w:rsidR="00550E95" w:rsidRPr="007C5BD5">
        <w:rPr>
          <w:rFonts w:ascii="Arial" w:hAnsi="Arial" w:cs="Arial"/>
          <w:sz w:val="18"/>
          <w:szCs w:val="18"/>
        </w:rPr>
        <w:t>.</w:t>
      </w:r>
    </w:p>
    <w:p w:rsidR="00D04307" w:rsidRPr="007C5BD5" w:rsidRDefault="00D04307" w:rsidP="007C5BD5">
      <w:pPr>
        <w:spacing w:after="0" w:line="240" w:lineRule="auto"/>
        <w:ind w:left="4320"/>
        <w:jc w:val="both"/>
        <w:rPr>
          <w:rFonts w:ascii="Arial" w:hAnsi="Arial" w:cs="Arial"/>
          <w:b/>
          <w:i/>
          <w:sz w:val="18"/>
          <w:szCs w:val="18"/>
        </w:rPr>
      </w:pPr>
      <w:r w:rsidRPr="007C5BD5">
        <w:rPr>
          <w:rFonts w:ascii="Arial" w:hAnsi="Arial" w:cs="Arial"/>
          <w:b/>
          <w:i/>
          <w:sz w:val="18"/>
          <w:szCs w:val="18"/>
        </w:rPr>
        <w:t>ATTEST:</w:t>
      </w:r>
    </w:p>
    <w:p w:rsidR="007C5BD5" w:rsidRPr="007C5BD5" w:rsidRDefault="007C5BD5" w:rsidP="007C5BD5">
      <w:pPr>
        <w:spacing w:after="0" w:line="240" w:lineRule="auto"/>
        <w:ind w:left="4320"/>
        <w:jc w:val="both"/>
        <w:rPr>
          <w:rFonts w:ascii="Arial" w:hAnsi="Arial" w:cs="Arial"/>
          <w:b/>
          <w:sz w:val="18"/>
          <w:szCs w:val="18"/>
        </w:rPr>
      </w:pPr>
    </w:p>
    <w:p w:rsidR="007C5BD5" w:rsidRDefault="007C5BD5" w:rsidP="007C5BD5">
      <w:pPr>
        <w:spacing w:after="0" w:line="240" w:lineRule="auto"/>
        <w:ind w:left="4320"/>
        <w:jc w:val="both"/>
        <w:rPr>
          <w:rFonts w:ascii="Arial" w:hAnsi="Arial" w:cs="Arial"/>
          <w:b/>
          <w:sz w:val="18"/>
          <w:szCs w:val="18"/>
        </w:rPr>
      </w:pPr>
    </w:p>
    <w:p w:rsidR="007C5BD5" w:rsidRPr="007C5BD5" w:rsidRDefault="007C5BD5" w:rsidP="007C5BD5">
      <w:pPr>
        <w:spacing w:after="0" w:line="240" w:lineRule="auto"/>
        <w:ind w:left="4320"/>
        <w:jc w:val="both"/>
        <w:rPr>
          <w:rFonts w:ascii="Arial" w:hAnsi="Arial" w:cs="Arial"/>
          <w:b/>
          <w:sz w:val="18"/>
          <w:szCs w:val="18"/>
        </w:rPr>
      </w:pPr>
    </w:p>
    <w:p w:rsidR="007C5BD5" w:rsidRPr="007C5BD5" w:rsidRDefault="007C5BD5" w:rsidP="007C5BD5">
      <w:pPr>
        <w:spacing w:after="0" w:line="240" w:lineRule="auto"/>
        <w:ind w:left="4320"/>
        <w:jc w:val="both"/>
        <w:rPr>
          <w:rFonts w:ascii="Arial" w:hAnsi="Arial" w:cs="Arial"/>
          <w:b/>
          <w:sz w:val="18"/>
          <w:szCs w:val="18"/>
        </w:rPr>
      </w:pPr>
    </w:p>
    <w:p w:rsidR="007C5BD5" w:rsidRPr="007C5BD5" w:rsidRDefault="007C5BD5" w:rsidP="007C5BD5">
      <w:pPr>
        <w:spacing w:after="0" w:line="240" w:lineRule="auto"/>
        <w:ind w:left="4320"/>
        <w:jc w:val="both"/>
        <w:rPr>
          <w:rFonts w:ascii="Arial" w:hAnsi="Arial" w:cs="Arial"/>
          <w:b/>
          <w:sz w:val="18"/>
          <w:szCs w:val="18"/>
        </w:rPr>
      </w:pPr>
    </w:p>
    <w:p w:rsidR="007C5BD5" w:rsidRPr="007C5BD5" w:rsidRDefault="007C5BD5" w:rsidP="007C5BD5">
      <w:pPr>
        <w:spacing w:after="0" w:line="240" w:lineRule="auto"/>
        <w:ind w:left="4320"/>
        <w:jc w:val="center"/>
        <w:rPr>
          <w:rFonts w:ascii="Arial" w:hAnsi="Arial" w:cs="Arial"/>
          <w:b/>
          <w:sz w:val="18"/>
          <w:szCs w:val="18"/>
        </w:rPr>
      </w:pPr>
      <w:r>
        <w:rPr>
          <w:rFonts w:ascii="Arial" w:hAnsi="Arial" w:cs="Arial"/>
          <w:b/>
          <w:sz w:val="18"/>
          <w:szCs w:val="18"/>
        </w:rPr>
        <w:t>Secretary of State</w:t>
      </w:r>
    </w:p>
    <w:sectPr w:rsidR="007C5BD5" w:rsidRPr="007C5BD5" w:rsidSect="007C5BD5">
      <w:pgSz w:w="12240" w:h="15840"/>
      <w:pgMar w:top="3600" w:right="720" w:bottom="36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CF074F"/>
    <w:rsid w:val="000A004F"/>
    <w:rsid w:val="000A3F4F"/>
    <w:rsid w:val="00131AFC"/>
    <w:rsid w:val="001A73C4"/>
    <w:rsid w:val="0034109A"/>
    <w:rsid w:val="004070BA"/>
    <w:rsid w:val="00422137"/>
    <w:rsid w:val="00445C65"/>
    <w:rsid w:val="004A551A"/>
    <w:rsid w:val="00534470"/>
    <w:rsid w:val="00550E95"/>
    <w:rsid w:val="00563F5D"/>
    <w:rsid w:val="006424BF"/>
    <w:rsid w:val="006F77CF"/>
    <w:rsid w:val="00761C49"/>
    <w:rsid w:val="007C5BD5"/>
    <w:rsid w:val="008432BD"/>
    <w:rsid w:val="00847BAC"/>
    <w:rsid w:val="00864652"/>
    <w:rsid w:val="0091027C"/>
    <w:rsid w:val="00961DDF"/>
    <w:rsid w:val="00980FE3"/>
    <w:rsid w:val="009C53E3"/>
    <w:rsid w:val="009C6147"/>
    <w:rsid w:val="00B14F95"/>
    <w:rsid w:val="00BC0E92"/>
    <w:rsid w:val="00BD2258"/>
    <w:rsid w:val="00C072FF"/>
    <w:rsid w:val="00CF074F"/>
    <w:rsid w:val="00D03AFE"/>
    <w:rsid w:val="00D04307"/>
    <w:rsid w:val="00D434AE"/>
    <w:rsid w:val="00D60CFA"/>
    <w:rsid w:val="00D95B27"/>
    <w:rsid w:val="00DD380A"/>
    <w:rsid w:val="00DF1114"/>
    <w:rsid w:val="00DF4A9A"/>
    <w:rsid w:val="00F96575"/>
    <w:rsid w:val="00FB3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7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*GENERAL ELECTION 2010*</vt:lpstr>
    </vt:vector>
  </TitlesOfParts>
  <Company>State of Arizona</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ELECTION 2010*</dc:title>
  <dc:creator>nbendle</dc:creator>
  <cp:lastModifiedBy>Governor's Office</cp:lastModifiedBy>
  <cp:revision>2</cp:revision>
  <cp:lastPrinted>2012-09-13T23:37:00Z</cp:lastPrinted>
  <dcterms:created xsi:type="dcterms:W3CDTF">2012-09-14T00:11:00Z</dcterms:created>
  <dcterms:modified xsi:type="dcterms:W3CDTF">2012-09-14T00:11:00Z</dcterms:modified>
</cp:coreProperties>
</file>