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05C" w:rsidRPr="00054DD9" w:rsidRDefault="00DA105C" w:rsidP="00DA105C">
      <w:pPr>
        <w:widowControl/>
        <w:tabs>
          <w:tab w:val="center" w:pos="4680"/>
        </w:tabs>
        <w:jc w:val="center"/>
        <w:rPr>
          <w:rFonts w:ascii="Arial" w:hAnsi="Arial" w:cs="Arial"/>
          <w:sz w:val="54"/>
          <w:szCs w:val="54"/>
        </w:rPr>
      </w:pPr>
      <w:r w:rsidRPr="00054DD9">
        <w:rPr>
          <w:rFonts w:ascii="Arial" w:hAnsi="Arial" w:cs="Arial"/>
          <w:b/>
          <w:bCs/>
          <w:sz w:val="54"/>
          <w:szCs w:val="54"/>
          <w:u w:val="single"/>
        </w:rPr>
        <w:t>EXHIBIT A</w:t>
      </w:r>
    </w:p>
    <w:p w:rsidR="00DA105C" w:rsidRPr="00054DD9" w:rsidRDefault="00DA105C" w:rsidP="00DA105C">
      <w:pPr>
        <w:widowControl/>
        <w:jc w:val="center"/>
        <w:rPr>
          <w:rFonts w:ascii="Arial" w:hAnsi="Arial" w:cs="Arial"/>
        </w:rPr>
      </w:pPr>
      <w:r w:rsidRPr="00054DD9">
        <w:rPr>
          <w:rFonts w:ascii="Arial" w:hAnsi="Arial" w:cs="Arial"/>
          <w:b/>
          <w:bCs/>
          <w:sz w:val="54"/>
          <w:szCs w:val="54"/>
        </w:rPr>
        <w:t>REQUIREMENTS</w:t>
      </w:r>
    </w:p>
    <w:p w:rsidR="00DA105C" w:rsidRPr="00054DD9" w:rsidRDefault="00DA105C" w:rsidP="00DA105C">
      <w:pPr>
        <w:widowControl/>
        <w:jc w:val="center"/>
        <w:rPr>
          <w:rFonts w:ascii="Arial" w:hAnsi="Arial" w:cs="Arial"/>
        </w:rPr>
      </w:pPr>
    </w:p>
    <w:p w:rsidR="00DA105C" w:rsidRPr="00054DD9" w:rsidRDefault="00DA105C" w:rsidP="00DA105C">
      <w:pPr>
        <w:widowControl/>
        <w:jc w:val="center"/>
        <w:rPr>
          <w:rFonts w:ascii="Arial" w:hAnsi="Arial" w:cs="Arial"/>
          <w:b/>
          <w:bCs/>
          <w:sz w:val="50"/>
          <w:szCs w:val="50"/>
        </w:rPr>
      </w:pPr>
      <w:r w:rsidRPr="00054DD9">
        <w:rPr>
          <w:rFonts w:ascii="Arial" w:hAnsi="Arial" w:cs="Arial"/>
          <w:b/>
          <w:bCs/>
          <w:sz w:val="50"/>
          <w:szCs w:val="50"/>
        </w:rPr>
        <w:t>HIDALGO COUNTY</w:t>
      </w:r>
    </w:p>
    <w:p w:rsidR="00DA105C" w:rsidRPr="00054DD9" w:rsidRDefault="00DA105C" w:rsidP="00DA105C">
      <w:pPr>
        <w:widowControl/>
        <w:jc w:val="center"/>
        <w:rPr>
          <w:rFonts w:ascii="Arial" w:hAnsi="Arial" w:cs="Arial"/>
        </w:rPr>
      </w:pPr>
      <w:r w:rsidRPr="00054DD9">
        <w:rPr>
          <w:rFonts w:ascii="Arial" w:hAnsi="Arial" w:cs="Arial"/>
          <w:b/>
          <w:bCs/>
          <w:sz w:val="50"/>
          <w:szCs w:val="50"/>
        </w:rPr>
        <w:t>REQUEST FOR PROPOSAL</w:t>
      </w:r>
    </w:p>
    <w:p w:rsidR="00DA105C" w:rsidRPr="00054DD9" w:rsidRDefault="00DA105C" w:rsidP="00DA105C">
      <w:pPr>
        <w:widowControl/>
        <w:jc w:val="center"/>
        <w:rPr>
          <w:rFonts w:ascii="Arial" w:hAnsi="Arial" w:cs="Arial"/>
        </w:rPr>
      </w:pPr>
    </w:p>
    <w:p w:rsidR="00DA105C" w:rsidRPr="00054DD9" w:rsidRDefault="00DA105C" w:rsidP="00DA105C">
      <w:pPr>
        <w:widowControl/>
        <w:jc w:val="center"/>
        <w:rPr>
          <w:rFonts w:ascii="Arial" w:hAnsi="Arial" w:cs="Arial"/>
          <w:b/>
          <w:bCs/>
          <w:sz w:val="28"/>
          <w:szCs w:val="28"/>
        </w:rPr>
      </w:pPr>
      <w:r w:rsidRPr="00054DD9">
        <w:rPr>
          <w:rFonts w:ascii="Arial" w:hAnsi="Arial" w:cs="Arial"/>
          <w:b/>
          <w:bCs/>
          <w:sz w:val="28"/>
          <w:szCs w:val="28"/>
        </w:rPr>
        <w:t>“</w:t>
      </w:r>
      <w:r w:rsidR="00054DD9" w:rsidRPr="00054DD9">
        <w:rPr>
          <w:rFonts w:ascii="Arial" w:hAnsi="Arial" w:cs="Arial"/>
          <w:b/>
          <w:bCs/>
          <w:sz w:val="28"/>
          <w:szCs w:val="28"/>
        </w:rPr>
        <w:t>PROPERTY AND CASUALTY INSURANCE POLICIES”</w:t>
      </w:r>
    </w:p>
    <w:p w:rsidR="00DA105C" w:rsidRPr="00054DD9" w:rsidRDefault="00DA105C" w:rsidP="00DA105C">
      <w:pPr>
        <w:widowControl/>
        <w:jc w:val="center"/>
        <w:rPr>
          <w:rFonts w:ascii="Arial" w:hAnsi="Arial" w:cs="Arial"/>
          <w:b/>
          <w:sz w:val="22"/>
          <w:szCs w:val="22"/>
        </w:rPr>
      </w:pPr>
      <w:r w:rsidRPr="00054DD9">
        <w:rPr>
          <w:rFonts w:ascii="Arial" w:hAnsi="Arial" w:cs="Arial"/>
          <w:b/>
          <w:bCs/>
        </w:rPr>
        <w:t>(</w:t>
      </w:r>
      <w:r w:rsidR="00054DD9" w:rsidRPr="00054DD9">
        <w:rPr>
          <w:rFonts w:ascii="Arial" w:hAnsi="Arial" w:cs="Arial"/>
          <w:b/>
          <w:bCs/>
        </w:rPr>
        <w:t>Including Third Party Administration Services</w:t>
      </w:r>
      <w:r w:rsidRPr="00054DD9">
        <w:rPr>
          <w:rFonts w:ascii="Arial" w:hAnsi="Arial" w:cs="Arial"/>
          <w:b/>
          <w:bCs/>
        </w:rPr>
        <w:t>)</w:t>
      </w:r>
    </w:p>
    <w:p w:rsidR="00DA105C" w:rsidRPr="00054DD9" w:rsidRDefault="00DA105C" w:rsidP="00DA105C">
      <w:pPr>
        <w:widowControl/>
        <w:tabs>
          <w:tab w:val="center" w:pos="4680"/>
        </w:tabs>
        <w:jc w:val="center"/>
        <w:rPr>
          <w:rFonts w:ascii="Arial" w:hAnsi="Arial" w:cs="Arial"/>
          <w:b/>
          <w:u w:val="single"/>
        </w:rPr>
        <w:sectPr w:rsidR="00DA105C" w:rsidRPr="00054DD9">
          <w:headerReference w:type="even" r:id="rId8"/>
          <w:headerReference w:type="default" r:id="rId9"/>
          <w:footerReference w:type="even" r:id="rId10"/>
          <w:footerReference w:type="default" r:id="rId11"/>
          <w:headerReference w:type="first" r:id="rId12"/>
          <w:footerReference w:type="first" r:id="rId13"/>
          <w:pgSz w:w="12240" w:h="15840"/>
          <w:pgMar w:top="1080" w:right="1440" w:bottom="1080" w:left="1440" w:header="1080" w:footer="1080" w:gutter="0"/>
          <w:cols w:space="720"/>
          <w:vAlign w:val="center"/>
          <w:noEndnote/>
        </w:sectPr>
      </w:pPr>
      <w:r w:rsidRPr="00054DD9">
        <w:rPr>
          <w:rFonts w:ascii="Arial" w:hAnsi="Arial" w:cs="Arial"/>
          <w:b/>
          <w:bCs/>
          <w:u w:val="single"/>
        </w:rPr>
        <w:t xml:space="preserve">RFP NO.: </w:t>
      </w:r>
      <w:r w:rsidR="00054DD9">
        <w:rPr>
          <w:rFonts w:ascii="Arial" w:hAnsi="Arial" w:cs="Arial"/>
          <w:b/>
          <w:u w:val="single"/>
        </w:rPr>
        <w:t>2010-195-</w:t>
      </w:r>
      <w:r w:rsidR="0008651B">
        <w:rPr>
          <w:rFonts w:ascii="Arial" w:hAnsi="Arial" w:cs="Arial"/>
          <w:b/>
          <w:u w:val="single"/>
        </w:rPr>
        <w:t>09-</w:t>
      </w:r>
      <w:r w:rsidR="00D96139">
        <w:rPr>
          <w:rFonts w:ascii="Arial" w:hAnsi="Arial" w:cs="Arial"/>
          <w:b/>
          <w:u w:val="single"/>
        </w:rPr>
        <w:t>22</w:t>
      </w:r>
      <w:r w:rsidR="003261D7">
        <w:rPr>
          <w:rFonts w:ascii="Arial" w:hAnsi="Arial" w:cs="Arial"/>
          <w:b/>
          <w:u w:val="single"/>
        </w:rPr>
        <w:t>-YSI</w:t>
      </w:r>
    </w:p>
    <w:p w:rsidR="00DA105C" w:rsidRPr="00022B6E" w:rsidRDefault="00DA105C" w:rsidP="00DA105C">
      <w:pPr>
        <w:widowControl/>
        <w:jc w:val="center"/>
        <w:rPr>
          <w:rFonts w:ascii="Arial" w:hAnsi="Arial" w:cs="Arial"/>
          <w:b/>
          <w:bCs/>
          <w:sz w:val="26"/>
          <w:szCs w:val="26"/>
        </w:rPr>
      </w:pPr>
      <w:r w:rsidRPr="00022B6E">
        <w:rPr>
          <w:rFonts w:ascii="Arial" w:hAnsi="Arial" w:cs="Arial"/>
          <w:b/>
          <w:bCs/>
          <w:sz w:val="26"/>
          <w:szCs w:val="26"/>
        </w:rPr>
        <w:lastRenderedPageBreak/>
        <w:t>HIDALGO COUNTY</w:t>
      </w:r>
    </w:p>
    <w:p w:rsidR="00DA105C" w:rsidRPr="00022B6E" w:rsidRDefault="00DA105C" w:rsidP="00DA105C">
      <w:pPr>
        <w:widowControl/>
        <w:jc w:val="center"/>
        <w:rPr>
          <w:rFonts w:ascii="Arial" w:hAnsi="Arial" w:cs="Arial"/>
          <w:b/>
          <w:bCs/>
          <w:sz w:val="26"/>
          <w:szCs w:val="26"/>
        </w:rPr>
      </w:pPr>
      <w:r w:rsidRPr="00022B6E">
        <w:rPr>
          <w:rFonts w:ascii="Arial" w:hAnsi="Arial" w:cs="Arial"/>
          <w:b/>
          <w:bCs/>
          <w:sz w:val="26"/>
          <w:szCs w:val="26"/>
        </w:rPr>
        <w:t>REQUEST FOR PROPOSAL</w:t>
      </w:r>
    </w:p>
    <w:p w:rsidR="00DA105C" w:rsidRPr="00022B6E" w:rsidRDefault="00DA105C" w:rsidP="00DA105C">
      <w:pPr>
        <w:widowControl/>
        <w:jc w:val="center"/>
        <w:rPr>
          <w:rFonts w:ascii="Arial" w:hAnsi="Arial" w:cs="Arial"/>
          <w:b/>
          <w:bCs/>
        </w:rPr>
      </w:pPr>
      <w:r w:rsidRPr="00022B6E">
        <w:rPr>
          <w:rFonts w:ascii="Arial" w:hAnsi="Arial" w:cs="Arial"/>
          <w:b/>
          <w:bCs/>
        </w:rPr>
        <w:t>“</w:t>
      </w:r>
      <w:r w:rsidR="00436781" w:rsidRPr="00054DD9">
        <w:rPr>
          <w:rFonts w:ascii="Arial" w:hAnsi="Arial" w:cs="Arial"/>
          <w:b/>
          <w:bCs/>
          <w:sz w:val="28"/>
          <w:szCs w:val="28"/>
        </w:rPr>
        <w:t>PROPERTY AND CASUALTY INSURANCE POLICIES</w:t>
      </w:r>
      <w:r w:rsidR="00436781">
        <w:rPr>
          <w:rFonts w:ascii="Arial" w:hAnsi="Arial" w:cs="Arial"/>
          <w:b/>
          <w:bCs/>
        </w:rPr>
        <w:t>”</w:t>
      </w:r>
    </w:p>
    <w:p w:rsidR="00436781" w:rsidRPr="00054DD9" w:rsidRDefault="00436781" w:rsidP="00436781">
      <w:pPr>
        <w:widowControl/>
        <w:jc w:val="center"/>
        <w:rPr>
          <w:rFonts w:ascii="Arial" w:hAnsi="Arial" w:cs="Arial"/>
          <w:b/>
          <w:sz w:val="22"/>
          <w:szCs w:val="22"/>
        </w:rPr>
      </w:pPr>
      <w:r w:rsidRPr="00054DD9">
        <w:rPr>
          <w:rFonts w:ascii="Arial" w:hAnsi="Arial" w:cs="Arial"/>
          <w:b/>
          <w:bCs/>
        </w:rPr>
        <w:t>(Including Third Party Administration Services)</w:t>
      </w:r>
    </w:p>
    <w:p w:rsidR="00DA105C" w:rsidRDefault="00DA105C" w:rsidP="00DA105C">
      <w:pPr>
        <w:widowControl/>
        <w:jc w:val="center"/>
        <w:rPr>
          <w:rFonts w:ascii="Arial" w:hAnsi="Arial" w:cs="Arial"/>
          <w:b/>
          <w:bCs/>
          <w:sz w:val="26"/>
          <w:szCs w:val="26"/>
        </w:rPr>
      </w:pPr>
    </w:p>
    <w:p w:rsidR="00220990" w:rsidRPr="00022B6E" w:rsidRDefault="00220990" w:rsidP="00DA105C">
      <w:pPr>
        <w:widowControl/>
        <w:jc w:val="center"/>
        <w:rPr>
          <w:rFonts w:ascii="Arial" w:hAnsi="Arial" w:cs="Arial"/>
          <w:b/>
          <w:bCs/>
          <w:sz w:val="26"/>
          <w:szCs w:val="26"/>
        </w:rPr>
      </w:pPr>
    </w:p>
    <w:p w:rsidR="00DA105C" w:rsidRPr="00022B6E" w:rsidRDefault="00DA105C" w:rsidP="00DA105C">
      <w:pPr>
        <w:widowControl/>
        <w:jc w:val="center"/>
        <w:rPr>
          <w:rFonts w:ascii="Arial" w:hAnsi="Arial" w:cs="Arial"/>
        </w:rPr>
      </w:pPr>
      <w:r w:rsidRPr="00022B6E">
        <w:rPr>
          <w:rFonts w:ascii="Arial" w:hAnsi="Arial" w:cs="Arial"/>
          <w:b/>
          <w:bCs/>
          <w:sz w:val="26"/>
          <w:szCs w:val="26"/>
        </w:rPr>
        <w:t xml:space="preserve">RFP NO.: </w:t>
      </w:r>
      <w:r w:rsidR="00054DD9">
        <w:rPr>
          <w:rFonts w:ascii="Arial" w:hAnsi="Arial" w:cs="Arial"/>
          <w:b/>
          <w:bCs/>
          <w:sz w:val="26"/>
          <w:szCs w:val="26"/>
        </w:rPr>
        <w:t>2010-195-</w:t>
      </w:r>
      <w:r w:rsidR="0008651B">
        <w:rPr>
          <w:rFonts w:ascii="Arial" w:hAnsi="Arial" w:cs="Arial"/>
          <w:b/>
          <w:bCs/>
          <w:sz w:val="26"/>
          <w:szCs w:val="26"/>
        </w:rPr>
        <w:t>09-</w:t>
      </w:r>
      <w:r w:rsidR="00D96139">
        <w:rPr>
          <w:rFonts w:ascii="Arial" w:hAnsi="Arial" w:cs="Arial"/>
          <w:b/>
          <w:bCs/>
          <w:sz w:val="26"/>
          <w:szCs w:val="26"/>
        </w:rPr>
        <w:t>22</w:t>
      </w:r>
      <w:r w:rsidR="003261D7">
        <w:rPr>
          <w:rFonts w:ascii="Arial" w:hAnsi="Arial" w:cs="Arial"/>
          <w:b/>
          <w:bCs/>
          <w:sz w:val="26"/>
          <w:szCs w:val="26"/>
        </w:rPr>
        <w:t>-YSI</w:t>
      </w:r>
      <w:r w:rsidRPr="00022B6E">
        <w:rPr>
          <w:rFonts w:ascii="Arial" w:hAnsi="Arial" w:cs="Arial"/>
          <w:b/>
          <w:bCs/>
          <w:sz w:val="26"/>
          <w:szCs w:val="26"/>
        </w:rPr>
        <w:t xml:space="preserve"> </w:t>
      </w:r>
    </w:p>
    <w:p w:rsidR="00DA105C" w:rsidRDefault="00DA105C" w:rsidP="00DA105C">
      <w:pPr>
        <w:widowControl/>
        <w:jc w:val="both"/>
        <w:rPr>
          <w:rFonts w:ascii="Arial" w:hAnsi="Arial" w:cs="Arial"/>
        </w:rPr>
      </w:pPr>
    </w:p>
    <w:p w:rsidR="00220990" w:rsidRPr="00022B6E" w:rsidRDefault="00220990" w:rsidP="00DA105C">
      <w:pPr>
        <w:widowControl/>
        <w:jc w:val="both"/>
        <w:rPr>
          <w:rFonts w:ascii="Arial" w:hAnsi="Arial" w:cs="Arial"/>
        </w:rPr>
      </w:pPr>
    </w:p>
    <w:p w:rsidR="00DA105C" w:rsidRPr="00022B6E" w:rsidRDefault="00DA105C" w:rsidP="00DA105C">
      <w:pPr>
        <w:widowControl/>
        <w:jc w:val="both"/>
        <w:rPr>
          <w:rFonts w:ascii="Arial" w:hAnsi="Arial" w:cs="Arial"/>
        </w:rPr>
      </w:pPr>
      <w:r w:rsidRPr="00022B6E">
        <w:rPr>
          <w:rFonts w:ascii="Arial" w:hAnsi="Arial" w:cs="Arial"/>
          <w:b/>
          <w:bCs/>
          <w:u w:val="single"/>
        </w:rPr>
        <w:t>OVERVIEW:</w:t>
      </w:r>
    </w:p>
    <w:p w:rsidR="00054DD9" w:rsidRDefault="00054DD9" w:rsidP="00DA105C">
      <w:pPr>
        <w:widowControl/>
        <w:jc w:val="both"/>
        <w:rPr>
          <w:rFonts w:ascii="Arial" w:hAnsi="Arial" w:cs="Arial"/>
        </w:rPr>
      </w:pPr>
      <w:r>
        <w:rPr>
          <w:rFonts w:ascii="Arial" w:hAnsi="Arial" w:cs="Arial"/>
        </w:rPr>
        <w:t xml:space="preserve">Information provided in these specifications/requirements is to be used only for purposes of proposal detailing costs of providing the insurance </w:t>
      </w:r>
      <w:proofErr w:type="spellStart"/>
      <w:r>
        <w:rPr>
          <w:rFonts w:ascii="Arial" w:hAnsi="Arial" w:cs="Arial"/>
        </w:rPr>
        <w:t>coverages</w:t>
      </w:r>
      <w:proofErr w:type="spellEnd"/>
      <w:r>
        <w:rPr>
          <w:rFonts w:ascii="Arial" w:hAnsi="Arial" w:cs="Arial"/>
        </w:rPr>
        <w:t xml:space="preserve"> specified.  Each proposer is expected to read these specifications/requirements with care.  Failure to meet every one or a combination of specified conditions may invalidate your proposal.  </w:t>
      </w:r>
    </w:p>
    <w:p w:rsidR="00054DD9" w:rsidRDefault="00054DD9" w:rsidP="00DA105C">
      <w:pPr>
        <w:widowControl/>
        <w:jc w:val="both"/>
        <w:rPr>
          <w:rFonts w:ascii="Arial" w:hAnsi="Arial" w:cs="Arial"/>
        </w:rPr>
      </w:pPr>
    </w:p>
    <w:p w:rsidR="005B060A" w:rsidRDefault="00054DD9" w:rsidP="00DA105C">
      <w:pPr>
        <w:widowControl/>
        <w:jc w:val="both"/>
        <w:rPr>
          <w:rFonts w:ascii="Arial" w:hAnsi="Arial" w:cs="Arial"/>
        </w:rPr>
      </w:pPr>
      <w:r>
        <w:rPr>
          <w:rFonts w:ascii="Arial" w:hAnsi="Arial" w:cs="Arial"/>
        </w:rPr>
        <w:t xml:space="preserve">Proposers are requested to submit proposed quotations (premiums) on the basis of these specifications/requirements.  Alternative quotations/premiums will received consideration if Hidalgo County, at its sole discretion feels it is in the best interest to do so, provided such alternatives are clearly explained and documented.  Any exceptions to coverage requested herein must be clearly noted </w:t>
      </w:r>
      <w:r w:rsidRPr="00557A45">
        <w:rPr>
          <w:rFonts w:ascii="Arial" w:hAnsi="Arial" w:cs="Arial"/>
          <w:u w:val="single"/>
        </w:rPr>
        <w:t>in writing</w:t>
      </w:r>
      <w:r>
        <w:rPr>
          <w:rFonts w:ascii="Arial" w:hAnsi="Arial" w:cs="Arial"/>
        </w:rPr>
        <w:t xml:space="preserve"> to </w:t>
      </w:r>
      <w:r w:rsidRPr="00557A45">
        <w:rPr>
          <w:rFonts w:ascii="Arial" w:hAnsi="Arial" w:cs="Arial"/>
          <w:b/>
        </w:rPr>
        <w:t xml:space="preserve">Martha L. Salazar, CPPB, Purchasing Agent, Hidalgo County </w:t>
      </w:r>
      <w:r w:rsidR="005B060A" w:rsidRPr="00557A45">
        <w:rPr>
          <w:rFonts w:ascii="Arial" w:hAnsi="Arial" w:cs="Arial"/>
          <w:b/>
        </w:rPr>
        <w:t>Purchasing Department, 2812 S. Hwy. 281, New Hidalgo County Administration Building, Edinburg, Texas, 78539</w:t>
      </w:r>
      <w:r w:rsidR="005B060A">
        <w:rPr>
          <w:rFonts w:ascii="Arial" w:hAnsi="Arial" w:cs="Arial"/>
        </w:rPr>
        <w:t xml:space="preserve"> and be included as part of the proposal.</w:t>
      </w:r>
    </w:p>
    <w:p w:rsidR="005B060A" w:rsidRDefault="005B060A" w:rsidP="00DA105C">
      <w:pPr>
        <w:widowControl/>
        <w:jc w:val="both"/>
        <w:rPr>
          <w:rFonts w:ascii="Arial" w:hAnsi="Arial" w:cs="Arial"/>
        </w:rPr>
      </w:pPr>
    </w:p>
    <w:p w:rsidR="00557A45" w:rsidRDefault="00557A45" w:rsidP="00557A45">
      <w:pPr>
        <w:widowControl/>
        <w:jc w:val="both"/>
        <w:rPr>
          <w:rFonts w:ascii="Arial" w:hAnsi="Arial" w:cs="Arial"/>
        </w:rPr>
      </w:pPr>
      <w:r>
        <w:rPr>
          <w:rFonts w:ascii="Arial" w:hAnsi="Arial" w:cs="Arial"/>
        </w:rPr>
        <w:t xml:space="preserve">Hidalgo County believes that the data contained in these specifications/requirements is sufficient for preparations of offers/proposals.  The information to be accurate and is based upon the latest available information but is not to be considered in any way as a warranty.  Request for additional information should be directed </w:t>
      </w:r>
      <w:r w:rsidRPr="00557A45">
        <w:rPr>
          <w:rFonts w:ascii="Arial" w:hAnsi="Arial" w:cs="Arial"/>
          <w:u w:val="single"/>
        </w:rPr>
        <w:t>in writing</w:t>
      </w:r>
      <w:r>
        <w:rPr>
          <w:rFonts w:ascii="Arial" w:hAnsi="Arial" w:cs="Arial"/>
        </w:rPr>
        <w:t xml:space="preserve"> to </w:t>
      </w:r>
      <w:r w:rsidRPr="00557A45">
        <w:rPr>
          <w:rFonts w:ascii="Arial" w:hAnsi="Arial" w:cs="Arial"/>
          <w:b/>
        </w:rPr>
        <w:t>Martha L. Salazar, CPPB, Purchasing Agent, Hidalgo County Purchasing Department, 2812 S. Hwy. 281, New Hidalgo County Administration Building, Edinburg, Texas, 78539.</w:t>
      </w:r>
    </w:p>
    <w:p w:rsidR="00557A45" w:rsidRDefault="00557A45" w:rsidP="00DA105C">
      <w:pPr>
        <w:widowControl/>
        <w:jc w:val="both"/>
        <w:rPr>
          <w:rFonts w:ascii="Arial" w:hAnsi="Arial" w:cs="Arial"/>
        </w:rPr>
      </w:pPr>
    </w:p>
    <w:p w:rsidR="00557A45" w:rsidRDefault="00557A45" w:rsidP="00DA105C">
      <w:pPr>
        <w:widowControl/>
        <w:jc w:val="both"/>
        <w:rPr>
          <w:rFonts w:ascii="Arial" w:hAnsi="Arial" w:cs="Arial"/>
        </w:rPr>
      </w:pPr>
      <w:r>
        <w:rPr>
          <w:rFonts w:ascii="Arial" w:hAnsi="Arial" w:cs="Arial"/>
        </w:rPr>
        <w:t>Hidalgo County is requesting to include fee proposal for “Third Party Administration Services” to be included in proposal.  Third Party Administration Services and/or Claims Adjuster Fees will be reimbursed for payment through the awarded vendor submitting proposal.</w:t>
      </w:r>
    </w:p>
    <w:p w:rsidR="003A7537" w:rsidRDefault="003A7537" w:rsidP="00DA105C">
      <w:pPr>
        <w:widowControl/>
        <w:jc w:val="both"/>
        <w:rPr>
          <w:rFonts w:ascii="Arial" w:hAnsi="Arial" w:cs="Arial"/>
        </w:rPr>
      </w:pPr>
    </w:p>
    <w:p w:rsidR="00DA105C" w:rsidRDefault="003A7537" w:rsidP="003A7537">
      <w:pPr>
        <w:widowControl/>
        <w:jc w:val="both"/>
        <w:rPr>
          <w:rFonts w:ascii="Arial" w:hAnsi="Arial" w:cs="Arial"/>
        </w:rPr>
      </w:pPr>
      <w:r>
        <w:rPr>
          <w:rFonts w:ascii="Arial" w:hAnsi="Arial" w:cs="Arial"/>
        </w:rPr>
        <w:t>The County reserves the right to reject any or all proposals or any portion thereof and to accept the proposal deemed most advantageous to the County.</w:t>
      </w:r>
    </w:p>
    <w:p w:rsidR="003A7537" w:rsidRPr="00022B6E" w:rsidRDefault="003A7537" w:rsidP="003A7537">
      <w:pPr>
        <w:widowControl/>
        <w:jc w:val="both"/>
        <w:rPr>
          <w:rFonts w:ascii="Arial" w:hAnsi="Arial" w:cs="Arial"/>
        </w:rPr>
      </w:pPr>
    </w:p>
    <w:p w:rsidR="00DA105C" w:rsidRPr="00022B6E" w:rsidRDefault="00DA105C" w:rsidP="00DA105C">
      <w:pPr>
        <w:widowControl/>
        <w:tabs>
          <w:tab w:val="center" w:pos="5040"/>
        </w:tabs>
        <w:jc w:val="both"/>
        <w:rPr>
          <w:rFonts w:ascii="Arial" w:hAnsi="Arial" w:cs="Arial"/>
        </w:rPr>
      </w:pPr>
      <w:r w:rsidRPr="00022B6E">
        <w:rPr>
          <w:rFonts w:ascii="Arial" w:hAnsi="Arial" w:cs="Arial"/>
        </w:rPr>
        <w:tab/>
        <w:t>Deliver Submittal to:</w:t>
      </w:r>
    </w:p>
    <w:p w:rsidR="00DA105C" w:rsidRPr="00022B6E" w:rsidRDefault="00DA105C" w:rsidP="00DA105C">
      <w:pPr>
        <w:widowControl/>
        <w:ind w:firstLine="720"/>
        <w:jc w:val="both"/>
        <w:rPr>
          <w:rFonts w:ascii="Arial" w:hAnsi="Arial" w:cs="Arial"/>
        </w:rPr>
      </w:pPr>
    </w:p>
    <w:p w:rsidR="00DA105C" w:rsidRPr="00022B6E" w:rsidRDefault="00DA105C" w:rsidP="00DA105C">
      <w:pPr>
        <w:widowControl/>
        <w:tabs>
          <w:tab w:val="center" w:pos="5040"/>
        </w:tabs>
        <w:jc w:val="both"/>
        <w:rPr>
          <w:rFonts w:ascii="Arial" w:hAnsi="Arial" w:cs="Arial"/>
        </w:rPr>
      </w:pPr>
      <w:r w:rsidRPr="00022B6E">
        <w:rPr>
          <w:rFonts w:ascii="Arial" w:hAnsi="Arial" w:cs="Arial"/>
        </w:rPr>
        <w:tab/>
      </w:r>
      <w:r w:rsidRPr="000D493D">
        <w:rPr>
          <w:rFonts w:ascii="Arial" w:hAnsi="Arial" w:cs="Arial"/>
          <w:u w:val="single"/>
        </w:rPr>
        <w:t xml:space="preserve">RFP No.: </w:t>
      </w:r>
      <w:r w:rsidR="00054DD9">
        <w:rPr>
          <w:rFonts w:ascii="Arial" w:hAnsi="Arial" w:cs="Arial"/>
          <w:u w:val="single"/>
        </w:rPr>
        <w:t>2010-195-</w:t>
      </w:r>
      <w:r w:rsidR="0008651B">
        <w:rPr>
          <w:rFonts w:ascii="Arial" w:hAnsi="Arial" w:cs="Arial"/>
          <w:u w:val="single"/>
        </w:rPr>
        <w:t>09-</w:t>
      </w:r>
      <w:r w:rsidR="00D96139">
        <w:rPr>
          <w:rFonts w:ascii="Arial" w:hAnsi="Arial" w:cs="Arial"/>
          <w:u w:val="single"/>
        </w:rPr>
        <w:t>22</w:t>
      </w:r>
      <w:r w:rsidR="003261D7">
        <w:rPr>
          <w:rFonts w:ascii="Arial" w:hAnsi="Arial" w:cs="Arial"/>
          <w:u w:val="single"/>
        </w:rPr>
        <w:t>-YSI</w:t>
      </w:r>
      <w:r w:rsidRPr="00022B6E">
        <w:rPr>
          <w:rFonts w:ascii="Arial" w:hAnsi="Arial" w:cs="Arial"/>
          <w:u w:val="single"/>
        </w:rPr>
        <w:t xml:space="preserve"> </w:t>
      </w:r>
    </w:p>
    <w:p w:rsidR="00DA105C" w:rsidRPr="00022B6E" w:rsidRDefault="00DA105C" w:rsidP="00DA105C">
      <w:pPr>
        <w:widowControl/>
        <w:tabs>
          <w:tab w:val="center" w:pos="5040"/>
        </w:tabs>
        <w:jc w:val="both"/>
        <w:rPr>
          <w:rFonts w:ascii="Arial" w:hAnsi="Arial" w:cs="Arial"/>
        </w:rPr>
      </w:pPr>
      <w:r w:rsidRPr="00022B6E">
        <w:rPr>
          <w:rFonts w:ascii="Arial" w:hAnsi="Arial" w:cs="Arial"/>
        </w:rPr>
        <w:tab/>
        <w:t>Martha L. Salazar, CPPB, Purchasing Agent</w:t>
      </w:r>
    </w:p>
    <w:p w:rsidR="00DA105C" w:rsidRPr="00022B6E" w:rsidRDefault="00DA105C" w:rsidP="00DA105C">
      <w:pPr>
        <w:widowControl/>
        <w:tabs>
          <w:tab w:val="center" w:pos="5040"/>
        </w:tabs>
        <w:jc w:val="both"/>
        <w:rPr>
          <w:rFonts w:ascii="Arial" w:hAnsi="Arial" w:cs="Arial"/>
        </w:rPr>
      </w:pPr>
      <w:r w:rsidRPr="00022B6E">
        <w:rPr>
          <w:rFonts w:ascii="Arial" w:hAnsi="Arial" w:cs="Arial"/>
        </w:rPr>
        <w:tab/>
        <w:t>Hidalgo County Purchasing Department</w:t>
      </w:r>
    </w:p>
    <w:p w:rsidR="00DA105C" w:rsidRPr="00022B6E" w:rsidRDefault="00DA105C" w:rsidP="00DA105C">
      <w:pPr>
        <w:widowControl/>
        <w:tabs>
          <w:tab w:val="center" w:pos="5040"/>
        </w:tabs>
        <w:jc w:val="both"/>
        <w:rPr>
          <w:rFonts w:ascii="Arial" w:hAnsi="Arial" w:cs="Arial"/>
        </w:rPr>
      </w:pPr>
      <w:r w:rsidRPr="00022B6E">
        <w:rPr>
          <w:rFonts w:ascii="Arial" w:hAnsi="Arial" w:cs="Arial"/>
        </w:rPr>
        <w:lastRenderedPageBreak/>
        <w:tab/>
      </w:r>
      <w:r>
        <w:rPr>
          <w:rFonts w:ascii="Arial" w:hAnsi="Arial" w:cs="Arial"/>
        </w:rPr>
        <w:t xml:space="preserve">New </w:t>
      </w:r>
      <w:r w:rsidRPr="00022B6E">
        <w:rPr>
          <w:rFonts w:ascii="Arial" w:hAnsi="Arial" w:cs="Arial"/>
        </w:rPr>
        <w:t>Administration Building</w:t>
      </w:r>
    </w:p>
    <w:p w:rsidR="00DA105C" w:rsidRPr="00022B6E" w:rsidRDefault="00DA105C" w:rsidP="00DA105C">
      <w:pPr>
        <w:widowControl/>
        <w:tabs>
          <w:tab w:val="center" w:pos="5040"/>
        </w:tabs>
        <w:jc w:val="both"/>
        <w:rPr>
          <w:rFonts w:ascii="Arial" w:hAnsi="Arial" w:cs="Arial"/>
        </w:rPr>
      </w:pPr>
      <w:r w:rsidRPr="00022B6E">
        <w:rPr>
          <w:rFonts w:ascii="Arial" w:hAnsi="Arial" w:cs="Arial"/>
        </w:rPr>
        <w:tab/>
      </w:r>
      <w:r>
        <w:rPr>
          <w:rFonts w:ascii="Arial" w:hAnsi="Arial" w:cs="Arial"/>
        </w:rPr>
        <w:t>2802 So. Business Hwy 281</w:t>
      </w:r>
    </w:p>
    <w:p w:rsidR="00DA105C" w:rsidRPr="00022B6E" w:rsidRDefault="00DA105C" w:rsidP="00DA105C">
      <w:pPr>
        <w:widowControl/>
        <w:tabs>
          <w:tab w:val="center" w:pos="5040"/>
        </w:tabs>
        <w:jc w:val="both"/>
        <w:rPr>
          <w:rFonts w:ascii="Arial" w:hAnsi="Arial" w:cs="Arial"/>
        </w:rPr>
      </w:pPr>
      <w:r w:rsidRPr="00022B6E">
        <w:rPr>
          <w:rFonts w:ascii="Arial" w:hAnsi="Arial" w:cs="Arial"/>
        </w:rPr>
        <w:tab/>
        <w:t>Edinburg, Texas  78539</w:t>
      </w:r>
    </w:p>
    <w:p w:rsidR="00DA105C" w:rsidRPr="00022B6E" w:rsidRDefault="00DA105C" w:rsidP="00DA105C">
      <w:pPr>
        <w:widowControl/>
        <w:jc w:val="both"/>
        <w:rPr>
          <w:rFonts w:ascii="Arial" w:hAnsi="Arial" w:cs="Arial"/>
          <w:b/>
          <w:bCs/>
        </w:rPr>
      </w:pPr>
    </w:p>
    <w:p w:rsidR="00DA105C" w:rsidRPr="00022B6E" w:rsidRDefault="00DA105C" w:rsidP="00DA105C">
      <w:pPr>
        <w:widowControl/>
        <w:jc w:val="both"/>
        <w:rPr>
          <w:rFonts w:ascii="Arial" w:hAnsi="Arial" w:cs="Arial"/>
        </w:rPr>
      </w:pPr>
      <w:r w:rsidRPr="00022B6E">
        <w:rPr>
          <w:rFonts w:ascii="Arial" w:hAnsi="Arial" w:cs="Arial"/>
          <w:b/>
          <w:bCs/>
        </w:rPr>
        <w:t>The Submittal Envelope Must Show:</w:t>
      </w:r>
    </w:p>
    <w:p w:rsidR="00DA105C" w:rsidRPr="00022B6E" w:rsidRDefault="00DA105C" w:rsidP="00DA105C">
      <w:pPr>
        <w:widowControl/>
        <w:jc w:val="both"/>
        <w:rPr>
          <w:rFonts w:ascii="Arial" w:hAnsi="Arial" w:cs="Arial"/>
        </w:rPr>
      </w:pPr>
    </w:p>
    <w:p w:rsidR="00DA105C" w:rsidRDefault="00DA105C" w:rsidP="00DA105C">
      <w:pPr>
        <w:widowControl/>
        <w:jc w:val="center"/>
        <w:rPr>
          <w:rFonts w:ascii="Arial" w:hAnsi="Arial" w:cs="Arial"/>
          <w:b/>
          <w:bCs/>
        </w:rPr>
      </w:pPr>
      <w:r w:rsidRPr="000D493D">
        <w:rPr>
          <w:rFonts w:ascii="Arial" w:hAnsi="Arial" w:cs="Arial"/>
          <w:b/>
          <w:bCs/>
        </w:rPr>
        <w:t xml:space="preserve">RFP NO.:  </w:t>
      </w:r>
      <w:r w:rsidR="00054DD9">
        <w:rPr>
          <w:rFonts w:ascii="Arial" w:hAnsi="Arial" w:cs="Arial"/>
          <w:b/>
          <w:bCs/>
        </w:rPr>
        <w:t>2010-195-</w:t>
      </w:r>
      <w:r w:rsidR="0008651B">
        <w:rPr>
          <w:rFonts w:ascii="Arial" w:hAnsi="Arial" w:cs="Arial"/>
          <w:b/>
          <w:bCs/>
        </w:rPr>
        <w:t>09-</w:t>
      </w:r>
      <w:r w:rsidR="00D96139">
        <w:rPr>
          <w:rFonts w:ascii="Arial" w:hAnsi="Arial" w:cs="Arial"/>
          <w:b/>
          <w:bCs/>
        </w:rPr>
        <w:t>22</w:t>
      </w:r>
      <w:r w:rsidR="003261D7">
        <w:rPr>
          <w:rFonts w:ascii="Arial" w:hAnsi="Arial" w:cs="Arial"/>
          <w:b/>
          <w:bCs/>
        </w:rPr>
        <w:t>-YSI</w:t>
      </w:r>
    </w:p>
    <w:p w:rsidR="003A7537" w:rsidRPr="00022B6E" w:rsidRDefault="003A7537" w:rsidP="00DA105C">
      <w:pPr>
        <w:widowControl/>
        <w:jc w:val="center"/>
        <w:rPr>
          <w:rFonts w:ascii="Arial" w:hAnsi="Arial" w:cs="Arial"/>
          <w:b/>
          <w:bCs/>
        </w:rPr>
      </w:pPr>
      <w:r>
        <w:rPr>
          <w:rFonts w:ascii="Arial" w:hAnsi="Arial" w:cs="Arial"/>
          <w:b/>
          <w:bCs/>
        </w:rPr>
        <w:t>“Property and Casualty Insurance Policies”</w:t>
      </w:r>
    </w:p>
    <w:p w:rsidR="003A7537" w:rsidRPr="00054DD9" w:rsidRDefault="003A7537" w:rsidP="003A7537">
      <w:pPr>
        <w:widowControl/>
        <w:jc w:val="center"/>
        <w:rPr>
          <w:rFonts w:ascii="Arial" w:hAnsi="Arial" w:cs="Arial"/>
          <w:b/>
          <w:sz w:val="22"/>
          <w:szCs w:val="22"/>
        </w:rPr>
      </w:pPr>
      <w:r w:rsidRPr="00054DD9">
        <w:rPr>
          <w:rFonts w:ascii="Arial" w:hAnsi="Arial" w:cs="Arial"/>
          <w:b/>
          <w:bCs/>
        </w:rPr>
        <w:t>(Including Third Party Administration Services)</w:t>
      </w:r>
    </w:p>
    <w:p w:rsidR="00DA105C" w:rsidRPr="00022B6E" w:rsidRDefault="003A7537" w:rsidP="003A7537">
      <w:pPr>
        <w:widowControl/>
        <w:jc w:val="center"/>
        <w:rPr>
          <w:rFonts w:ascii="Arial" w:hAnsi="Arial" w:cs="Arial"/>
          <w:b/>
          <w:sz w:val="22"/>
          <w:szCs w:val="22"/>
        </w:rPr>
      </w:pPr>
      <w:r w:rsidRPr="00022B6E">
        <w:rPr>
          <w:rFonts w:ascii="Arial" w:hAnsi="Arial" w:cs="Arial"/>
          <w:b/>
          <w:bCs/>
        </w:rPr>
        <w:t xml:space="preserve"> </w:t>
      </w:r>
    </w:p>
    <w:p w:rsidR="00DA105C" w:rsidRPr="00022B6E" w:rsidRDefault="00DA105C" w:rsidP="00DA105C">
      <w:pPr>
        <w:widowControl/>
        <w:jc w:val="both"/>
        <w:rPr>
          <w:rFonts w:ascii="Arial" w:hAnsi="Arial" w:cs="Arial"/>
        </w:rPr>
      </w:pPr>
      <w:r w:rsidRPr="00022B6E">
        <w:rPr>
          <w:rFonts w:ascii="Arial" w:hAnsi="Arial" w:cs="Arial"/>
        </w:rPr>
        <w:t>The following outlines the Request for Proposal:</w:t>
      </w:r>
    </w:p>
    <w:p w:rsidR="00DA105C" w:rsidRDefault="00DA105C" w:rsidP="00DA105C">
      <w:pPr>
        <w:widowControl/>
        <w:jc w:val="both"/>
        <w:rPr>
          <w:rFonts w:ascii="Arial" w:hAnsi="Arial" w:cs="Arial"/>
        </w:rPr>
      </w:pPr>
    </w:p>
    <w:p w:rsidR="002464BE" w:rsidRPr="00022B6E" w:rsidRDefault="002464BE" w:rsidP="00DA105C">
      <w:pPr>
        <w:widowControl/>
        <w:jc w:val="both"/>
        <w:rPr>
          <w:rFonts w:ascii="Arial" w:hAnsi="Arial" w:cs="Arial"/>
        </w:rPr>
      </w:pPr>
    </w:p>
    <w:p w:rsidR="00DA105C" w:rsidRPr="00022B6E" w:rsidRDefault="00DA105C" w:rsidP="00DA105C">
      <w:pPr>
        <w:widowControl/>
        <w:jc w:val="center"/>
        <w:rPr>
          <w:rFonts w:ascii="Arial" w:hAnsi="Arial" w:cs="Arial"/>
          <w:b/>
          <w:bCs/>
        </w:rPr>
      </w:pPr>
      <w:r w:rsidRPr="00022B6E">
        <w:rPr>
          <w:rFonts w:ascii="Arial" w:hAnsi="Arial" w:cs="Arial"/>
          <w:b/>
          <w:bCs/>
          <w:u w:val="single"/>
        </w:rPr>
        <w:t>SECTION I - GENERAL TERMS AND CONDITIONS</w:t>
      </w:r>
    </w:p>
    <w:p w:rsidR="00DA105C" w:rsidRPr="00022B6E" w:rsidRDefault="00DA105C" w:rsidP="00DA105C">
      <w:pPr>
        <w:widowControl/>
        <w:jc w:val="center"/>
        <w:rPr>
          <w:rFonts w:ascii="Arial" w:hAnsi="Arial" w:cs="Arial"/>
          <w:b/>
          <w:bCs/>
        </w:rPr>
      </w:pPr>
    </w:p>
    <w:p w:rsidR="003A7537" w:rsidRDefault="00DA105C" w:rsidP="00693C7F">
      <w:pPr>
        <w:widowControl/>
        <w:jc w:val="both"/>
        <w:rPr>
          <w:rFonts w:ascii="Arial" w:hAnsi="Arial" w:cs="Arial"/>
        </w:rPr>
      </w:pPr>
      <w:r w:rsidRPr="00022B6E">
        <w:rPr>
          <w:rFonts w:ascii="Arial" w:hAnsi="Arial" w:cs="Arial"/>
          <w:b/>
          <w:bCs/>
          <w:u w:val="single"/>
        </w:rPr>
        <w:t>ADDITIONAL INFORMATION</w:t>
      </w:r>
      <w:r w:rsidRPr="00022B6E">
        <w:rPr>
          <w:rFonts w:ascii="Arial" w:hAnsi="Arial" w:cs="Arial"/>
          <w:b/>
          <w:bCs/>
        </w:rPr>
        <w:t>:</w:t>
      </w:r>
      <w:r w:rsidRPr="00022B6E">
        <w:rPr>
          <w:rFonts w:ascii="Arial" w:hAnsi="Arial" w:cs="Arial"/>
        </w:rPr>
        <w:t xml:space="preserve">  Hidalgo County is requesting that sealed proposals be routed to Martha L. Salazar, CPPB, Purchasing Agent, at </w:t>
      </w:r>
      <w:r>
        <w:rPr>
          <w:rFonts w:ascii="Arial" w:hAnsi="Arial" w:cs="Arial"/>
        </w:rPr>
        <w:t>28</w:t>
      </w:r>
      <w:r w:rsidR="003A7537">
        <w:rPr>
          <w:rFonts w:ascii="Arial" w:hAnsi="Arial" w:cs="Arial"/>
        </w:rPr>
        <w:t>1</w:t>
      </w:r>
      <w:r>
        <w:rPr>
          <w:rFonts w:ascii="Arial" w:hAnsi="Arial" w:cs="Arial"/>
        </w:rPr>
        <w:t>2 So</w:t>
      </w:r>
      <w:r w:rsidR="003261D7">
        <w:rPr>
          <w:rFonts w:ascii="Arial" w:hAnsi="Arial" w:cs="Arial"/>
        </w:rPr>
        <w:t xml:space="preserve">uth </w:t>
      </w:r>
      <w:r>
        <w:rPr>
          <w:rFonts w:ascii="Arial" w:hAnsi="Arial" w:cs="Arial"/>
        </w:rPr>
        <w:t>Business Hwy 281</w:t>
      </w:r>
      <w:r w:rsidRPr="00022B6E">
        <w:rPr>
          <w:rFonts w:ascii="Arial" w:hAnsi="Arial" w:cs="Arial"/>
        </w:rPr>
        <w:t>,</w:t>
      </w:r>
      <w:r>
        <w:rPr>
          <w:rFonts w:ascii="Arial" w:hAnsi="Arial" w:cs="Arial"/>
        </w:rPr>
        <w:t xml:space="preserve"> New Administration Building,</w:t>
      </w:r>
      <w:r w:rsidRPr="00022B6E">
        <w:rPr>
          <w:rFonts w:ascii="Arial" w:hAnsi="Arial" w:cs="Arial"/>
        </w:rPr>
        <w:t xml:space="preserve"> </w:t>
      </w:r>
      <w:proofErr w:type="gramStart"/>
      <w:r w:rsidRPr="00022B6E">
        <w:rPr>
          <w:rFonts w:ascii="Arial" w:hAnsi="Arial" w:cs="Arial"/>
        </w:rPr>
        <w:t>Edinburg</w:t>
      </w:r>
      <w:proofErr w:type="gramEnd"/>
      <w:r w:rsidRPr="00022B6E">
        <w:rPr>
          <w:rFonts w:ascii="Arial" w:hAnsi="Arial" w:cs="Arial"/>
        </w:rPr>
        <w:t>, Texas 78539. All inquiries must be directed to Hidalgo County Purchasing Agent, Martha L. Salazar.</w:t>
      </w:r>
      <w:r w:rsidR="003A7537">
        <w:rPr>
          <w:rFonts w:ascii="Arial" w:hAnsi="Arial" w:cs="Arial"/>
        </w:rPr>
        <w:t xml:space="preserve">  </w:t>
      </w:r>
      <w:r w:rsidRPr="00022B6E">
        <w:rPr>
          <w:rFonts w:ascii="Arial" w:hAnsi="Arial" w:cs="Arial"/>
        </w:rPr>
        <w:t>All responses will be distributed through Hidalgo County Purchasing Department.</w:t>
      </w:r>
    </w:p>
    <w:p w:rsidR="003A7537" w:rsidRDefault="003A7537" w:rsidP="00693C7F">
      <w:pPr>
        <w:widowControl/>
        <w:jc w:val="both"/>
        <w:rPr>
          <w:rFonts w:ascii="Arial" w:hAnsi="Arial" w:cs="Arial"/>
        </w:rPr>
      </w:pPr>
    </w:p>
    <w:p w:rsidR="00DA105C" w:rsidRDefault="00DA105C" w:rsidP="00693C7F">
      <w:pPr>
        <w:widowControl/>
        <w:jc w:val="both"/>
        <w:rPr>
          <w:rFonts w:ascii="Arial" w:hAnsi="Arial" w:cs="Arial"/>
        </w:rPr>
      </w:pPr>
      <w:r w:rsidRPr="00022B6E">
        <w:rPr>
          <w:rFonts w:ascii="Arial" w:hAnsi="Arial" w:cs="Arial"/>
          <w:b/>
          <w:bCs/>
        </w:rPr>
        <w:t>WRITTEN QUESTIONS WILL BE ACCEPTED VIA FACSIMILE BY NO LATER THAN</w:t>
      </w:r>
      <w:r w:rsidRPr="00022B6E">
        <w:rPr>
          <w:rFonts w:ascii="Arial" w:hAnsi="Arial" w:cs="Arial"/>
        </w:rPr>
        <w:t xml:space="preserve"> </w:t>
      </w:r>
      <w:r>
        <w:rPr>
          <w:rFonts w:ascii="Arial" w:hAnsi="Arial" w:cs="Arial"/>
        </w:rPr>
        <w:t>Wednesd</w:t>
      </w:r>
      <w:r w:rsidRPr="000D493D">
        <w:rPr>
          <w:rFonts w:ascii="Arial" w:hAnsi="Arial" w:cs="Arial"/>
        </w:rPr>
        <w:t xml:space="preserve">ay, </w:t>
      </w:r>
      <w:r w:rsidR="00693C7F">
        <w:rPr>
          <w:rFonts w:ascii="Arial" w:hAnsi="Arial" w:cs="Arial"/>
          <w:b/>
        </w:rPr>
        <w:t>September 0</w:t>
      </w:r>
      <w:r w:rsidR="00220990">
        <w:rPr>
          <w:rFonts w:ascii="Arial" w:hAnsi="Arial" w:cs="Arial"/>
          <w:b/>
        </w:rPr>
        <w:t>8</w:t>
      </w:r>
      <w:r w:rsidR="00693C7F">
        <w:rPr>
          <w:rFonts w:ascii="Arial" w:hAnsi="Arial" w:cs="Arial"/>
          <w:b/>
        </w:rPr>
        <w:t>, 2010</w:t>
      </w:r>
      <w:r w:rsidRPr="000D493D">
        <w:rPr>
          <w:rFonts w:ascii="Arial" w:hAnsi="Arial" w:cs="Arial"/>
        </w:rPr>
        <w:t xml:space="preserve">, at 5:00 P.M. at (956) </w:t>
      </w:r>
      <w:r w:rsidR="00693C7F">
        <w:rPr>
          <w:rFonts w:ascii="Arial" w:hAnsi="Arial" w:cs="Arial"/>
        </w:rPr>
        <w:t xml:space="preserve">292-7612 </w:t>
      </w:r>
      <w:r w:rsidR="003A7537">
        <w:rPr>
          <w:rFonts w:ascii="Arial" w:hAnsi="Arial" w:cs="Arial"/>
          <w:b/>
          <w:bCs/>
        </w:rPr>
        <w:t xml:space="preserve">OR VIA EMAIL TO: </w:t>
      </w:r>
      <w:hyperlink r:id="rId14" w:history="1">
        <w:r w:rsidR="003261D7" w:rsidRPr="00794685">
          <w:rPr>
            <w:rStyle w:val="Hyperlink"/>
            <w:rFonts w:ascii="Arial" w:hAnsi="Arial" w:cs="Arial"/>
            <w:b/>
            <w:bCs/>
          </w:rPr>
          <w:t>yvette.islas@co.hidalgo.tx.us</w:t>
        </w:r>
      </w:hyperlink>
      <w:r w:rsidR="003261D7">
        <w:rPr>
          <w:rFonts w:ascii="Arial" w:hAnsi="Arial" w:cs="Arial"/>
          <w:b/>
          <w:bCs/>
        </w:rPr>
        <w:t>.</w:t>
      </w:r>
      <w:r w:rsidRPr="000D493D">
        <w:rPr>
          <w:rFonts w:ascii="Arial" w:hAnsi="Arial" w:cs="Arial"/>
        </w:rPr>
        <w:t xml:space="preserve"> Responses will be sent to all applicants via facsimile</w:t>
      </w:r>
      <w:r w:rsidR="00693C7F">
        <w:rPr>
          <w:rFonts w:ascii="Arial" w:hAnsi="Arial" w:cs="Arial"/>
        </w:rPr>
        <w:t xml:space="preserve"> or email</w:t>
      </w:r>
      <w:r w:rsidRPr="000D493D">
        <w:rPr>
          <w:rFonts w:ascii="Arial" w:hAnsi="Arial" w:cs="Arial"/>
        </w:rPr>
        <w:t xml:space="preserve"> by </w:t>
      </w:r>
      <w:r w:rsidRPr="003D0CCF">
        <w:rPr>
          <w:rFonts w:ascii="Arial" w:hAnsi="Arial" w:cs="Arial"/>
          <w:b/>
        </w:rPr>
        <w:t>Friday,</w:t>
      </w:r>
      <w:r w:rsidRPr="000D493D">
        <w:rPr>
          <w:rFonts w:ascii="Arial" w:hAnsi="Arial" w:cs="Arial"/>
        </w:rPr>
        <w:t xml:space="preserve"> </w:t>
      </w:r>
      <w:r w:rsidR="00693C7F" w:rsidRPr="00693C7F">
        <w:rPr>
          <w:rFonts w:ascii="Arial" w:hAnsi="Arial" w:cs="Arial"/>
          <w:b/>
        </w:rPr>
        <w:t xml:space="preserve">September </w:t>
      </w:r>
      <w:r w:rsidR="00220990">
        <w:rPr>
          <w:rFonts w:ascii="Arial" w:hAnsi="Arial" w:cs="Arial"/>
          <w:b/>
        </w:rPr>
        <w:t>1</w:t>
      </w:r>
      <w:r w:rsidR="00693C7F" w:rsidRPr="00693C7F">
        <w:rPr>
          <w:rFonts w:ascii="Arial" w:hAnsi="Arial" w:cs="Arial"/>
          <w:b/>
        </w:rPr>
        <w:t>0,</w:t>
      </w:r>
      <w:r w:rsidRPr="00693C7F">
        <w:rPr>
          <w:rFonts w:ascii="Arial" w:hAnsi="Arial" w:cs="Arial"/>
          <w:b/>
          <w:bCs/>
        </w:rPr>
        <w:t xml:space="preserve"> 20</w:t>
      </w:r>
      <w:r w:rsidR="003A7537" w:rsidRPr="00693C7F">
        <w:rPr>
          <w:rFonts w:ascii="Arial" w:hAnsi="Arial" w:cs="Arial"/>
          <w:b/>
          <w:bCs/>
        </w:rPr>
        <w:t>1</w:t>
      </w:r>
      <w:r w:rsidRPr="00693C7F">
        <w:rPr>
          <w:rFonts w:ascii="Arial" w:hAnsi="Arial" w:cs="Arial"/>
          <w:b/>
          <w:bCs/>
        </w:rPr>
        <w:t>0</w:t>
      </w:r>
      <w:r w:rsidRPr="000D493D">
        <w:rPr>
          <w:rFonts w:ascii="Arial" w:hAnsi="Arial" w:cs="Arial"/>
        </w:rPr>
        <w:t>.</w:t>
      </w:r>
      <w:r w:rsidRPr="00022B6E">
        <w:rPr>
          <w:rFonts w:ascii="Arial" w:hAnsi="Arial" w:cs="Arial"/>
        </w:rPr>
        <w:t xml:space="preserve">  </w:t>
      </w:r>
      <w:r w:rsidRPr="00022B6E">
        <w:rPr>
          <w:rFonts w:ascii="Arial" w:hAnsi="Arial" w:cs="Arial"/>
          <w:b/>
          <w:bCs/>
        </w:rPr>
        <w:t>TELEPHONE INQUIRIES WILL NOT BE ACCEPTED</w:t>
      </w:r>
      <w:r w:rsidRPr="00022B6E">
        <w:rPr>
          <w:rFonts w:ascii="Arial" w:hAnsi="Arial" w:cs="Arial"/>
        </w:rPr>
        <w:t>.</w:t>
      </w:r>
    </w:p>
    <w:p w:rsidR="003A7537" w:rsidRDefault="003A7537" w:rsidP="00693C7F">
      <w:pPr>
        <w:widowControl/>
        <w:jc w:val="both"/>
        <w:rPr>
          <w:rFonts w:ascii="Arial" w:hAnsi="Arial" w:cs="Arial"/>
        </w:rPr>
      </w:pPr>
    </w:p>
    <w:p w:rsidR="003A7537" w:rsidRDefault="003A7537" w:rsidP="00693C7F">
      <w:pPr>
        <w:widowControl/>
        <w:jc w:val="both"/>
        <w:rPr>
          <w:rFonts w:ascii="Arial" w:hAnsi="Arial" w:cs="Arial"/>
        </w:rPr>
      </w:pPr>
      <w:r>
        <w:rPr>
          <w:rFonts w:ascii="Arial" w:hAnsi="Arial" w:cs="Arial"/>
        </w:rPr>
        <w:t xml:space="preserve">Any interpretation of the Request for Proposal, if made will be made by Addendum dully issued.  A copy of such Addendum will be mailed or delivered via fax or via email to each person receiving the Request for Proposal.  </w:t>
      </w:r>
    </w:p>
    <w:p w:rsidR="00DA105C" w:rsidRPr="00022B6E" w:rsidRDefault="00DA105C" w:rsidP="00DA105C">
      <w:pPr>
        <w:widowControl/>
        <w:jc w:val="both"/>
        <w:rPr>
          <w:rFonts w:ascii="Arial" w:hAnsi="Arial" w:cs="Arial"/>
        </w:rPr>
      </w:pPr>
    </w:p>
    <w:p w:rsidR="00DA105C" w:rsidRPr="00022B6E" w:rsidRDefault="00DA105C" w:rsidP="00DA105C">
      <w:pPr>
        <w:widowControl/>
        <w:jc w:val="both"/>
        <w:rPr>
          <w:rFonts w:ascii="Arial" w:hAnsi="Arial" w:cs="Arial"/>
        </w:rPr>
      </w:pPr>
      <w:r w:rsidRPr="00022B6E">
        <w:rPr>
          <w:rFonts w:ascii="Arial" w:hAnsi="Arial" w:cs="Arial"/>
          <w:b/>
          <w:bCs/>
          <w:u w:val="single"/>
        </w:rPr>
        <w:t>CONFLICT OF INTEREST</w:t>
      </w:r>
      <w:r w:rsidRPr="00022B6E">
        <w:rPr>
          <w:rFonts w:ascii="Arial" w:hAnsi="Arial" w:cs="Arial"/>
          <w:b/>
          <w:bCs/>
        </w:rPr>
        <w:t xml:space="preserve">:  </w:t>
      </w:r>
      <w:r w:rsidRPr="00022B6E">
        <w:rPr>
          <w:rFonts w:ascii="Arial" w:hAnsi="Arial" w:cs="Arial"/>
        </w:rPr>
        <w:t>Submitters must have a "non-conflict of interest" affidavit on file prior to contract award.</w:t>
      </w:r>
    </w:p>
    <w:p w:rsidR="00DA105C" w:rsidRPr="00022B6E" w:rsidRDefault="00DA105C" w:rsidP="00DA105C">
      <w:pPr>
        <w:widowControl/>
        <w:jc w:val="both"/>
        <w:rPr>
          <w:rFonts w:ascii="Arial" w:hAnsi="Arial" w:cs="Arial"/>
        </w:rPr>
      </w:pPr>
    </w:p>
    <w:p w:rsidR="00DA105C" w:rsidRPr="00022B6E" w:rsidRDefault="00DA105C" w:rsidP="00DA105C">
      <w:pPr>
        <w:widowControl/>
        <w:jc w:val="both"/>
        <w:rPr>
          <w:rFonts w:ascii="Arial" w:hAnsi="Arial" w:cs="Arial"/>
        </w:rPr>
      </w:pPr>
      <w:r w:rsidRPr="00022B6E">
        <w:rPr>
          <w:rFonts w:ascii="Arial" w:hAnsi="Arial" w:cs="Arial"/>
          <w:b/>
          <w:bCs/>
          <w:u w:val="single"/>
        </w:rPr>
        <w:t>NON-COLLUSION</w:t>
      </w:r>
      <w:r w:rsidRPr="00022B6E">
        <w:rPr>
          <w:rFonts w:ascii="Arial" w:hAnsi="Arial" w:cs="Arial"/>
          <w:b/>
          <w:bCs/>
        </w:rPr>
        <w:t xml:space="preserve">:  </w:t>
      </w:r>
      <w:r w:rsidRPr="00022B6E">
        <w:rPr>
          <w:rFonts w:ascii="Arial" w:hAnsi="Arial" w:cs="Arial"/>
        </w:rPr>
        <w:t>Submitters, by submitting a signed submission, certify that the accompanying submission is not the result of, or affected by, any unlawful act of collusion with any other person or company engaged in the same line of business or commerce, or any other fraudulent act punishable under Texas or United States law.</w:t>
      </w:r>
    </w:p>
    <w:p w:rsidR="00DA105C" w:rsidRPr="00022B6E" w:rsidRDefault="00DA105C" w:rsidP="00DA105C">
      <w:pPr>
        <w:widowControl/>
        <w:jc w:val="both"/>
        <w:rPr>
          <w:rFonts w:ascii="Arial" w:hAnsi="Arial" w:cs="Arial"/>
        </w:rPr>
      </w:pPr>
    </w:p>
    <w:p w:rsidR="00DA105C" w:rsidRPr="00022B6E" w:rsidRDefault="00DA105C" w:rsidP="00DA105C">
      <w:pPr>
        <w:widowControl/>
        <w:jc w:val="both"/>
        <w:rPr>
          <w:rFonts w:ascii="Arial" w:hAnsi="Arial" w:cs="Arial"/>
        </w:rPr>
      </w:pPr>
      <w:r w:rsidRPr="00022B6E">
        <w:rPr>
          <w:rFonts w:ascii="Arial" w:hAnsi="Arial" w:cs="Arial"/>
          <w:b/>
          <w:bCs/>
          <w:u w:val="single"/>
        </w:rPr>
        <w:t>NON-DISCRIMINATION</w:t>
      </w:r>
      <w:r w:rsidRPr="00022B6E">
        <w:rPr>
          <w:rFonts w:ascii="Arial" w:hAnsi="Arial" w:cs="Arial"/>
          <w:b/>
          <w:bCs/>
        </w:rPr>
        <w:t xml:space="preserve">:  </w:t>
      </w:r>
      <w:r w:rsidRPr="00022B6E">
        <w:rPr>
          <w:rFonts w:ascii="Arial" w:hAnsi="Arial" w:cs="Arial"/>
        </w:rPr>
        <w:t>Submitters, during the performance of this contract, will not discriminate against any employee or applicant for employment because of race, religion, sex, national origin or disability except where religion, sex, national origin or disability is a bona fide occupational qualification reasonably necessary to the normal operation of the contractor.</w:t>
      </w:r>
    </w:p>
    <w:p w:rsidR="00DA105C" w:rsidRPr="00022B6E" w:rsidRDefault="00DA105C" w:rsidP="00DA105C">
      <w:pPr>
        <w:widowControl/>
        <w:jc w:val="both"/>
        <w:rPr>
          <w:rFonts w:ascii="Arial" w:hAnsi="Arial" w:cs="Arial"/>
        </w:rPr>
      </w:pPr>
    </w:p>
    <w:p w:rsidR="00DA105C" w:rsidRPr="00022B6E" w:rsidRDefault="00DA105C" w:rsidP="00DA105C">
      <w:pPr>
        <w:widowControl/>
        <w:jc w:val="both"/>
        <w:rPr>
          <w:rFonts w:ascii="Arial" w:hAnsi="Arial" w:cs="Arial"/>
        </w:rPr>
      </w:pPr>
      <w:r w:rsidRPr="00022B6E">
        <w:rPr>
          <w:rFonts w:ascii="Arial" w:hAnsi="Arial" w:cs="Arial"/>
          <w:b/>
          <w:bCs/>
          <w:u w:val="single"/>
        </w:rPr>
        <w:lastRenderedPageBreak/>
        <w:t>PROCESSING TIME FOR PAYMENT</w:t>
      </w:r>
      <w:r w:rsidRPr="00022B6E">
        <w:rPr>
          <w:rFonts w:ascii="Arial" w:hAnsi="Arial" w:cs="Arial"/>
          <w:b/>
          <w:bCs/>
        </w:rPr>
        <w:t xml:space="preserve">:  </w:t>
      </w:r>
      <w:r w:rsidRPr="00022B6E">
        <w:rPr>
          <w:rFonts w:ascii="Arial" w:hAnsi="Arial" w:cs="Arial"/>
        </w:rPr>
        <w:t>Submitters are advised that a minimum of thirty (30) days is required to process invoices for payment.</w:t>
      </w:r>
    </w:p>
    <w:p w:rsidR="002464BE" w:rsidRDefault="002464BE" w:rsidP="00DA105C">
      <w:pPr>
        <w:widowControl/>
        <w:jc w:val="both"/>
        <w:rPr>
          <w:rFonts w:ascii="Arial" w:hAnsi="Arial" w:cs="Arial"/>
          <w:b/>
          <w:bCs/>
          <w:u w:val="single"/>
        </w:rPr>
      </w:pPr>
    </w:p>
    <w:p w:rsidR="00DA105C" w:rsidRPr="00022B6E" w:rsidRDefault="00DA105C" w:rsidP="00DA105C">
      <w:pPr>
        <w:widowControl/>
        <w:jc w:val="both"/>
        <w:rPr>
          <w:rFonts w:ascii="Arial" w:hAnsi="Arial" w:cs="Arial"/>
        </w:rPr>
      </w:pPr>
      <w:r w:rsidRPr="00022B6E">
        <w:rPr>
          <w:rFonts w:ascii="Arial" w:hAnsi="Arial" w:cs="Arial"/>
          <w:b/>
          <w:bCs/>
          <w:u w:val="single"/>
        </w:rPr>
        <w:t>ELECTRONIC TRANSMISSION OF BIDS</w:t>
      </w:r>
      <w:r w:rsidRPr="00022B6E">
        <w:rPr>
          <w:rFonts w:ascii="Arial" w:hAnsi="Arial" w:cs="Arial"/>
          <w:b/>
          <w:bCs/>
        </w:rPr>
        <w:t>:</w:t>
      </w:r>
      <w:r w:rsidRPr="00022B6E">
        <w:rPr>
          <w:rFonts w:ascii="Arial" w:hAnsi="Arial" w:cs="Arial"/>
        </w:rPr>
        <w:t xml:space="preserve">  Hidalgo County's Purchasing Department will not accept telegraphic or electronically transmitted submissions.</w:t>
      </w:r>
    </w:p>
    <w:p w:rsidR="00DA105C" w:rsidRPr="00022B6E" w:rsidRDefault="00DA105C" w:rsidP="00DA105C">
      <w:pPr>
        <w:widowControl/>
        <w:jc w:val="both"/>
        <w:rPr>
          <w:rFonts w:ascii="Arial" w:hAnsi="Arial" w:cs="Arial"/>
        </w:rPr>
      </w:pPr>
    </w:p>
    <w:p w:rsidR="00DA105C" w:rsidRPr="00022B6E" w:rsidRDefault="00DA105C" w:rsidP="00DA105C">
      <w:pPr>
        <w:widowControl/>
        <w:jc w:val="both"/>
        <w:rPr>
          <w:rFonts w:ascii="Arial" w:hAnsi="Arial" w:cs="Arial"/>
          <w:b/>
          <w:bCs/>
        </w:rPr>
      </w:pPr>
      <w:r w:rsidRPr="00022B6E">
        <w:rPr>
          <w:rFonts w:ascii="Arial" w:hAnsi="Arial" w:cs="Arial"/>
          <w:b/>
          <w:bCs/>
          <w:u w:val="single"/>
        </w:rPr>
        <w:t>PROOF OF FINANCIAL AND BUSINESS CAPABILITY</w:t>
      </w:r>
      <w:r w:rsidRPr="00022B6E">
        <w:rPr>
          <w:rFonts w:ascii="Arial" w:hAnsi="Arial" w:cs="Arial"/>
          <w:b/>
          <w:bCs/>
        </w:rPr>
        <w:t>:</w:t>
      </w:r>
      <w:r w:rsidRPr="00022B6E">
        <w:rPr>
          <w:rFonts w:ascii="Arial" w:hAnsi="Arial" w:cs="Arial"/>
        </w:rPr>
        <w:t xml:space="preserve">  Submitters must, upon request, furnish satisfactory evidence of their ability to furnish products or services in accordance with the terms and conditions of these requirements.  Hidalgo County will make the final determination as to the submitter's ability.</w:t>
      </w:r>
    </w:p>
    <w:p w:rsidR="00DA105C" w:rsidRPr="00022B6E" w:rsidRDefault="00DA105C" w:rsidP="00DA105C">
      <w:pPr>
        <w:widowControl/>
        <w:jc w:val="both"/>
        <w:rPr>
          <w:rFonts w:ascii="Arial" w:hAnsi="Arial" w:cs="Arial"/>
          <w:b/>
          <w:bCs/>
        </w:rPr>
      </w:pPr>
    </w:p>
    <w:p w:rsidR="00DA105C" w:rsidRPr="00022B6E" w:rsidRDefault="00DA105C" w:rsidP="00DA105C">
      <w:pPr>
        <w:widowControl/>
        <w:jc w:val="both"/>
        <w:rPr>
          <w:rFonts w:ascii="Arial" w:hAnsi="Arial" w:cs="Arial"/>
        </w:rPr>
      </w:pPr>
      <w:r w:rsidRPr="00022B6E">
        <w:rPr>
          <w:rFonts w:ascii="Arial" w:hAnsi="Arial" w:cs="Arial"/>
          <w:b/>
          <w:bCs/>
          <w:u w:val="single"/>
        </w:rPr>
        <w:t>SUBMITTER DEFAULT</w:t>
      </w:r>
      <w:r w:rsidRPr="00022B6E">
        <w:rPr>
          <w:rFonts w:ascii="Arial" w:hAnsi="Arial" w:cs="Arial"/>
          <w:b/>
          <w:bCs/>
        </w:rPr>
        <w:t>:</w:t>
      </w:r>
      <w:r w:rsidRPr="00022B6E">
        <w:rPr>
          <w:rFonts w:ascii="Arial" w:hAnsi="Arial" w:cs="Arial"/>
        </w:rPr>
        <w:t xml:space="preserve">  Hidalgo County reserves the right, in case of submitter default, to procure the articles or services from other sources and hold the defaulting submitter responsible for any excess costs occasioned thereby.</w:t>
      </w:r>
    </w:p>
    <w:p w:rsidR="00DA105C" w:rsidRPr="00022B6E" w:rsidRDefault="00DA105C" w:rsidP="00DA105C">
      <w:pPr>
        <w:widowControl/>
        <w:jc w:val="both"/>
        <w:rPr>
          <w:rFonts w:ascii="Arial" w:hAnsi="Arial" w:cs="Arial"/>
        </w:rPr>
      </w:pPr>
    </w:p>
    <w:p w:rsidR="00DA105C" w:rsidRPr="00022B6E" w:rsidRDefault="00DA105C" w:rsidP="00DA105C">
      <w:pPr>
        <w:widowControl/>
        <w:jc w:val="both"/>
        <w:rPr>
          <w:rFonts w:ascii="Arial" w:hAnsi="Arial" w:cs="Arial"/>
          <w:b/>
          <w:bCs/>
        </w:rPr>
      </w:pPr>
      <w:r w:rsidRPr="00022B6E">
        <w:rPr>
          <w:rFonts w:ascii="Arial" w:hAnsi="Arial" w:cs="Arial"/>
          <w:b/>
          <w:bCs/>
          <w:u w:val="single"/>
        </w:rPr>
        <w:t>RESTRICTIVE OR AMBIGUOUS REQUIREMENTS</w:t>
      </w:r>
      <w:r w:rsidRPr="00022B6E">
        <w:rPr>
          <w:rFonts w:ascii="Arial" w:hAnsi="Arial" w:cs="Arial"/>
          <w:b/>
          <w:bCs/>
        </w:rPr>
        <w:t>:</w:t>
      </w:r>
      <w:r w:rsidRPr="00022B6E">
        <w:rPr>
          <w:rFonts w:ascii="Arial" w:hAnsi="Arial" w:cs="Arial"/>
        </w:rPr>
        <w:t xml:space="preserve">  It is the responsibility of the submitter to review the Request for Proposal (RFP) packet and to notify the Purchasing Department if the requirements are formulated in a manner that would unnecessarily restrict competition.  Any such protest or question regarding the requirements or proposers procedures must be received in the Purchasing Department not less than seventy-two hours prior to the time set for the opening.  These criteria also apply to requirements that are ambiguous.</w:t>
      </w:r>
    </w:p>
    <w:p w:rsidR="00DA105C" w:rsidRPr="00022B6E" w:rsidRDefault="00DA105C" w:rsidP="00DA105C">
      <w:pPr>
        <w:widowControl/>
        <w:jc w:val="both"/>
        <w:rPr>
          <w:rFonts w:ascii="Arial" w:hAnsi="Arial" w:cs="Arial"/>
          <w:b/>
          <w:bCs/>
        </w:rPr>
      </w:pPr>
    </w:p>
    <w:p w:rsidR="00DA105C" w:rsidRPr="006F287F" w:rsidRDefault="00DA105C" w:rsidP="00DA105C">
      <w:pPr>
        <w:widowControl/>
        <w:jc w:val="both"/>
        <w:rPr>
          <w:rFonts w:ascii="Arial" w:hAnsi="Arial" w:cs="Arial"/>
          <w:b/>
          <w:bCs/>
        </w:rPr>
      </w:pPr>
      <w:r w:rsidRPr="006F287F">
        <w:rPr>
          <w:rFonts w:ascii="Arial" w:hAnsi="Arial" w:cs="Arial"/>
          <w:b/>
          <w:bCs/>
          <w:u w:val="single"/>
        </w:rPr>
        <w:t>PROPOSAL DELIVERY</w:t>
      </w:r>
      <w:r w:rsidRPr="006F287F">
        <w:rPr>
          <w:rFonts w:ascii="Arial" w:hAnsi="Arial" w:cs="Arial"/>
          <w:b/>
          <w:bCs/>
        </w:rPr>
        <w:t>:</w:t>
      </w:r>
      <w:r w:rsidRPr="006F287F">
        <w:rPr>
          <w:rFonts w:ascii="Arial" w:hAnsi="Arial" w:cs="Arial"/>
        </w:rPr>
        <w:t xml:space="preserve">  Hidalgo County requires submitters, when hand delivering proposals, to have a Purchasing Department representative time/date stamp and initial the envelope when dropping RFP off.</w:t>
      </w:r>
    </w:p>
    <w:p w:rsidR="00DA105C" w:rsidRPr="006F287F" w:rsidRDefault="00DA105C" w:rsidP="00DA105C">
      <w:pPr>
        <w:widowControl/>
        <w:jc w:val="both"/>
        <w:rPr>
          <w:rFonts w:ascii="Arial" w:hAnsi="Arial" w:cs="Arial"/>
          <w:b/>
          <w:bCs/>
        </w:rPr>
      </w:pPr>
    </w:p>
    <w:p w:rsidR="00DA105C" w:rsidRPr="006F287F" w:rsidRDefault="00DA105C" w:rsidP="00DA105C">
      <w:pPr>
        <w:widowControl/>
        <w:jc w:val="both"/>
        <w:rPr>
          <w:rFonts w:ascii="Arial" w:hAnsi="Arial" w:cs="Arial"/>
          <w:b/>
          <w:bCs/>
        </w:rPr>
      </w:pPr>
      <w:r w:rsidRPr="006F287F">
        <w:rPr>
          <w:rFonts w:ascii="Arial" w:hAnsi="Arial" w:cs="Arial"/>
          <w:b/>
          <w:bCs/>
          <w:u w:val="single"/>
        </w:rPr>
        <w:t>SIGNING OF PROPOSALS</w:t>
      </w:r>
      <w:r w:rsidRPr="006F287F">
        <w:rPr>
          <w:rFonts w:ascii="Arial" w:hAnsi="Arial" w:cs="Arial"/>
          <w:b/>
          <w:bCs/>
        </w:rPr>
        <w:t xml:space="preserve">:  </w:t>
      </w:r>
      <w:r w:rsidRPr="002704A1">
        <w:rPr>
          <w:rFonts w:ascii="Arial" w:hAnsi="Arial" w:cs="Arial"/>
          <w:bCs/>
        </w:rPr>
        <w:t>I</w:t>
      </w:r>
      <w:r w:rsidRPr="006F287F">
        <w:rPr>
          <w:rFonts w:ascii="Arial" w:hAnsi="Arial" w:cs="Arial"/>
        </w:rPr>
        <w:t xml:space="preserve">n order to be considered all submittals </w:t>
      </w:r>
      <w:r w:rsidRPr="006F287F">
        <w:rPr>
          <w:rFonts w:ascii="Arial" w:hAnsi="Arial" w:cs="Arial"/>
          <w:b/>
          <w:bCs/>
        </w:rPr>
        <w:t>must</w:t>
      </w:r>
      <w:r w:rsidRPr="006F287F">
        <w:rPr>
          <w:rFonts w:ascii="Arial" w:hAnsi="Arial" w:cs="Arial"/>
        </w:rPr>
        <w:t xml:space="preserve"> be signed.  </w:t>
      </w:r>
      <w:r w:rsidRPr="006F287F">
        <w:rPr>
          <w:rFonts w:ascii="Arial" w:hAnsi="Arial" w:cs="Arial"/>
          <w:b/>
          <w:bCs/>
        </w:rPr>
        <w:t xml:space="preserve">Please sign the original in </w:t>
      </w:r>
      <w:r w:rsidRPr="006F287F">
        <w:rPr>
          <w:rFonts w:ascii="Arial" w:hAnsi="Arial" w:cs="Arial"/>
          <w:b/>
          <w:bCs/>
          <w:u w:val="single"/>
        </w:rPr>
        <w:t>blue</w:t>
      </w:r>
      <w:r w:rsidRPr="006F287F">
        <w:rPr>
          <w:rFonts w:ascii="Arial" w:hAnsi="Arial" w:cs="Arial"/>
          <w:b/>
          <w:bCs/>
        </w:rPr>
        <w:t xml:space="preserve"> ink</w:t>
      </w:r>
      <w:r w:rsidRPr="006F287F">
        <w:rPr>
          <w:rFonts w:ascii="Arial" w:hAnsi="Arial" w:cs="Arial"/>
        </w:rPr>
        <w:t>.</w:t>
      </w:r>
    </w:p>
    <w:p w:rsidR="00DA105C" w:rsidRPr="006C5731" w:rsidRDefault="00DA105C" w:rsidP="00DA105C">
      <w:pPr>
        <w:widowControl/>
        <w:jc w:val="both"/>
        <w:rPr>
          <w:rFonts w:ascii="Arial" w:hAnsi="Arial" w:cs="Arial"/>
          <w:b/>
          <w:bCs/>
        </w:rPr>
      </w:pPr>
    </w:p>
    <w:p w:rsidR="00DA105C" w:rsidRPr="006C5731" w:rsidRDefault="00DA105C" w:rsidP="00DA105C">
      <w:pPr>
        <w:widowControl/>
        <w:jc w:val="both"/>
        <w:rPr>
          <w:rFonts w:ascii="Arial" w:hAnsi="Arial" w:cs="Arial"/>
        </w:rPr>
      </w:pPr>
      <w:r w:rsidRPr="006C5731">
        <w:rPr>
          <w:rFonts w:ascii="Arial" w:hAnsi="Arial" w:cs="Arial"/>
          <w:b/>
          <w:bCs/>
          <w:u w:val="single"/>
        </w:rPr>
        <w:t>WAIVING OF INFORMALITIES</w:t>
      </w:r>
      <w:r w:rsidRPr="006C5731">
        <w:rPr>
          <w:rFonts w:ascii="Arial" w:hAnsi="Arial" w:cs="Arial"/>
          <w:b/>
          <w:bCs/>
        </w:rPr>
        <w:t>:</w:t>
      </w:r>
      <w:r w:rsidRPr="006C5731">
        <w:rPr>
          <w:rFonts w:ascii="Arial" w:hAnsi="Arial" w:cs="Arial"/>
        </w:rPr>
        <w:t xml:space="preserve">  Hidalgo County reserves the right to waive minor informalities or technicalities when it is in the best interest of Hidalgo County.</w:t>
      </w:r>
    </w:p>
    <w:p w:rsidR="00DA105C" w:rsidRPr="006C5731" w:rsidRDefault="00DA105C" w:rsidP="00DA105C">
      <w:pPr>
        <w:widowControl/>
        <w:jc w:val="both"/>
        <w:rPr>
          <w:rFonts w:ascii="Arial" w:hAnsi="Arial" w:cs="Arial"/>
        </w:rPr>
      </w:pPr>
    </w:p>
    <w:p w:rsidR="00DA105C" w:rsidRPr="006C5731" w:rsidRDefault="00DA105C" w:rsidP="00DA105C">
      <w:pPr>
        <w:widowControl/>
        <w:jc w:val="both"/>
        <w:rPr>
          <w:rFonts w:ascii="Arial" w:hAnsi="Arial" w:cs="Arial"/>
        </w:rPr>
      </w:pPr>
      <w:r w:rsidRPr="006C5731">
        <w:rPr>
          <w:rFonts w:ascii="Arial" w:hAnsi="Arial" w:cs="Arial"/>
          <w:b/>
          <w:bCs/>
          <w:u w:val="single"/>
        </w:rPr>
        <w:t>SUBCONTRACTING</w:t>
      </w:r>
      <w:r w:rsidRPr="006C5731">
        <w:rPr>
          <w:rFonts w:ascii="Arial" w:hAnsi="Arial" w:cs="Arial"/>
          <w:b/>
          <w:bCs/>
        </w:rPr>
        <w:t>:</w:t>
      </w:r>
      <w:r w:rsidRPr="006C5731">
        <w:rPr>
          <w:rFonts w:ascii="Arial" w:hAnsi="Arial" w:cs="Arial"/>
        </w:rPr>
        <w:t xml:space="preserve">  The successful submitter may not subcontract the award without the written consent of the Commissioners’ Court of Hidalgo County.</w:t>
      </w:r>
    </w:p>
    <w:p w:rsidR="00DA105C" w:rsidRPr="006C5731" w:rsidRDefault="00DA105C" w:rsidP="00DA105C">
      <w:pPr>
        <w:widowControl/>
        <w:jc w:val="both"/>
        <w:rPr>
          <w:rFonts w:ascii="Arial" w:hAnsi="Arial" w:cs="Arial"/>
        </w:rPr>
      </w:pPr>
    </w:p>
    <w:p w:rsidR="00DA105C" w:rsidRPr="006C5731" w:rsidRDefault="00DA105C" w:rsidP="00DA105C">
      <w:pPr>
        <w:widowControl/>
        <w:jc w:val="both"/>
        <w:rPr>
          <w:rFonts w:ascii="Arial" w:hAnsi="Arial" w:cs="Arial"/>
        </w:rPr>
      </w:pPr>
    </w:p>
    <w:p w:rsidR="00DA105C" w:rsidRPr="006C5731" w:rsidRDefault="00DA105C" w:rsidP="00DA105C">
      <w:pPr>
        <w:widowControl/>
        <w:jc w:val="center"/>
        <w:rPr>
          <w:rFonts w:ascii="Arial" w:hAnsi="Arial" w:cs="Arial"/>
        </w:rPr>
      </w:pPr>
      <w:r w:rsidRPr="006C5731">
        <w:rPr>
          <w:rFonts w:ascii="Arial" w:hAnsi="Arial" w:cs="Arial"/>
          <w:b/>
          <w:bCs/>
          <w:u w:val="single"/>
        </w:rPr>
        <w:t>SECTION II - RFP REQUIREMENTS</w:t>
      </w:r>
    </w:p>
    <w:p w:rsidR="00DA105C" w:rsidRPr="006C5731" w:rsidRDefault="00DA105C" w:rsidP="00DA105C">
      <w:pPr>
        <w:widowControl/>
        <w:jc w:val="both"/>
        <w:rPr>
          <w:rFonts w:ascii="Arial" w:hAnsi="Arial" w:cs="Arial"/>
          <w:b/>
          <w:bCs/>
          <w:u w:val="single"/>
        </w:rPr>
      </w:pPr>
    </w:p>
    <w:p w:rsidR="00DA105C" w:rsidRPr="006C5731" w:rsidRDefault="00DA105C" w:rsidP="00DA105C">
      <w:pPr>
        <w:widowControl/>
        <w:jc w:val="both"/>
        <w:rPr>
          <w:rFonts w:ascii="Arial" w:hAnsi="Arial" w:cs="Arial"/>
        </w:rPr>
      </w:pPr>
      <w:r w:rsidRPr="006C5731">
        <w:rPr>
          <w:rFonts w:ascii="Arial" w:hAnsi="Arial" w:cs="Arial"/>
          <w:b/>
          <w:bCs/>
          <w:u w:val="single"/>
        </w:rPr>
        <w:t xml:space="preserve">Request </w:t>
      </w:r>
      <w:proofErr w:type="gramStart"/>
      <w:r w:rsidRPr="006C5731">
        <w:rPr>
          <w:rFonts w:ascii="Arial" w:hAnsi="Arial" w:cs="Arial"/>
          <w:b/>
          <w:bCs/>
          <w:u w:val="single"/>
        </w:rPr>
        <w:t>For</w:t>
      </w:r>
      <w:proofErr w:type="gramEnd"/>
      <w:r w:rsidRPr="006C5731">
        <w:rPr>
          <w:rFonts w:ascii="Arial" w:hAnsi="Arial" w:cs="Arial"/>
          <w:b/>
          <w:bCs/>
          <w:u w:val="single"/>
        </w:rPr>
        <w:t xml:space="preserve"> Proposal</w:t>
      </w:r>
      <w:r w:rsidRPr="006C5731">
        <w:rPr>
          <w:rFonts w:ascii="Arial" w:hAnsi="Arial" w:cs="Arial"/>
          <w:b/>
          <w:bCs/>
        </w:rPr>
        <w:t>:</w:t>
      </w:r>
      <w:r w:rsidRPr="006C5731">
        <w:rPr>
          <w:rFonts w:ascii="Arial" w:hAnsi="Arial" w:cs="Arial"/>
        </w:rPr>
        <w:t xml:space="preserve">  The required contents and limitations for the preparation of the RFP are described in this section.  Failure to provide the requested information or adhere to any County limitations will result in disqualification of the submitted RFP. A total of </w:t>
      </w:r>
      <w:r w:rsidRPr="006C5731">
        <w:rPr>
          <w:rFonts w:ascii="Arial" w:hAnsi="Arial" w:cs="Arial"/>
          <w:b/>
          <w:bCs/>
        </w:rPr>
        <w:t xml:space="preserve">one (1) original and </w:t>
      </w:r>
      <w:r>
        <w:rPr>
          <w:rFonts w:ascii="Arial" w:hAnsi="Arial" w:cs="Arial"/>
          <w:b/>
          <w:bCs/>
        </w:rPr>
        <w:t>seven</w:t>
      </w:r>
      <w:r w:rsidRPr="006C5731">
        <w:rPr>
          <w:rFonts w:ascii="Arial" w:hAnsi="Arial" w:cs="Arial"/>
          <w:b/>
          <w:bCs/>
        </w:rPr>
        <w:t xml:space="preserve"> (</w:t>
      </w:r>
      <w:r>
        <w:rPr>
          <w:rFonts w:ascii="Arial" w:hAnsi="Arial" w:cs="Arial"/>
          <w:b/>
          <w:bCs/>
        </w:rPr>
        <w:t>7</w:t>
      </w:r>
      <w:r w:rsidRPr="006C5731">
        <w:rPr>
          <w:rFonts w:ascii="Arial" w:hAnsi="Arial" w:cs="Arial"/>
          <w:b/>
          <w:bCs/>
        </w:rPr>
        <w:t>) copies</w:t>
      </w:r>
      <w:r w:rsidRPr="006C5731">
        <w:rPr>
          <w:rFonts w:ascii="Arial" w:hAnsi="Arial" w:cs="Arial"/>
        </w:rPr>
        <w:t xml:space="preserve"> of the RFP shall be submitted to the address on the cover letter.</w:t>
      </w:r>
    </w:p>
    <w:p w:rsidR="00DA105C" w:rsidRPr="006C5731" w:rsidRDefault="00DA105C" w:rsidP="00DA105C">
      <w:pPr>
        <w:widowControl/>
        <w:jc w:val="both"/>
        <w:rPr>
          <w:rFonts w:ascii="Arial" w:hAnsi="Arial" w:cs="Arial"/>
        </w:rPr>
      </w:pPr>
    </w:p>
    <w:p w:rsidR="00DA105C" w:rsidRPr="006C5731" w:rsidRDefault="00DA105C" w:rsidP="00DA105C">
      <w:pPr>
        <w:widowControl/>
        <w:jc w:val="both"/>
        <w:rPr>
          <w:rFonts w:ascii="Arial" w:hAnsi="Arial" w:cs="Arial"/>
        </w:rPr>
      </w:pPr>
      <w:r w:rsidRPr="006C5731">
        <w:rPr>
          <w:rFonts w:ascii="Arial" w:hAnsi="Arial" w:cs="Arial"/>
          <w:b/>
          <w:bCs/>
          <w:u w:val="single"/>
        </w:rPr>
        <w:lastRenderedPageBreak/>
        <w:t>Contents</w:t>
      </w:r>
      <w:r w:rsidRPr="006C5731">
        <w:rPr>
          <w:rFonts w:ascii="Arial" w:hAnsi="Arial" w:cs="Arial"/>
          <w:b/>
          <w:bCs/>
        </w:rPr>
        <w:t>:</w:t>
      </w:r>
      <w:r w:rsidRPr="006C5731">
        <w:rPr>
          <w:rFonts w:ascii="Arial" w:hAnsi="Arial" w:cs="Arial"/>
        </w:rPr>
        <w:t xml:space="preserve">  The required contents for the RFP are presented below in the order they should be incorporated into the submitted document.</w:t>
      </w:r>
    </w:p>
    <w:p w:rsidR="00DA105C" w:rsidRPr="006C5731" w:rsidRDefault="00DA105C" w:rsidP="00DA105C">
      <w:pPr>
        <w:widowControl/>
        <w:jc w:val="both"/>
        <w:rPr>
          <w:rFonts w:ascii="Arial" w:hAnsi="Arial" w:cs="Arial"/>
        </w:rPr>
      </w:pPr>
    </w:p>
    <w:p w:rsidR="00220990" w:rsidRDefault="00220990" w:rsidP="00DA105C">
      <w:pPr>
        <w:widowControl/>
        <w:jc w:val="both"/>
        <w:rPr>
          <w:rFonts w:ascii="Arial" w:hAnsi="Arial" w:cs="Arial"/>
          <w:b/>
          <w:bCs/>
          <w:u w:val="single"/>
        </w:rPr>
      </w:pPr>
    </w:p>
    <w:p w:rsidR="00DA105C" w:rsidRPr="006C5731" w:rsidRDefault="00DA105C" w:rsidP="00DA105C">
      <w:pPr>
        <w:widowControl/>
        <w:jc w:val="both"/>
        <w:rPr>
          <w:rFonts w:ascii="Arial" w:hAnsi="Arial" w:cs="Arial"/>
          <w:b/>
          <w:bCs/>
          <w:u w:val="single"/>
        </w:rPr>
      </w:pPr>
      <w:r w:rsidRPr="006C5731">
        <w:rPr>
          <w:rFonts w:ascii="Arial" w:hAnsi="Arial" w:cs="Arial"/>
          <w:b/>
          <w:bCs/>
          <w:u w:val="single"/>
        </w:rPr>
        <w:t>UNDERSTANDING OF THE PROJECT:</w:t>
      </w:r>
    </w:p>
    <w:p w:rsidR="00DA105C" w:rsidRPr="006C5731" w:rsidRDefault="00DA105C" w:rsidP="00DA105C">
      <w:pPr>
        <w:widowControl/>
        <w:jc w:val="both"/>
        <w:rPr>
          <w:rFonts w:ascii="Arial" w:hAnsi="Arial" w:cs="Arial"/>
          <w:b/>
          <w:bCs/>
          <w:u w:val="single"/>
        </w:rPr>
      </w:pPr>
      <w:r w:rsidRPr="006C5731">
        <w:rPr>
          <w:rFonts w:ascii="Arial" w:hAnsi="Arial" w:cs="Arial"/>
        </w:rPr>
        <w:t>This section should demonstrate the firms understanding of the project needs, the work required, and any local issues or concerns.  Briefly explain how long you have been organized and your corporate business objectives. Explain how long you have been in business. This description should be concise, candid, and limited to 3 pages in length.</w:t>
      </w:r>
    </w:p>
    <w:p w:rsidR="00DA105C" w:rsidRPr="006C5731" w:rsidRDefault="00DA105C" w:rsidP="00DA105C">
      <w:pPr>
        <w:widowControl/>
        <w:jc w:val="both"/>
        <w:rPr>
          <w:rFonts w:ascii="Arial" w:hAnsi="Arial" w:cs="Arial"/>
        </w:rPr>
      </w:pPr>
    </w:p>
    <w:p w:rsidR="00DA105C" w:rsidRPr="006C5731" w:rsidRDefault="00DA105C" w:rsidP="00DA105C">
      <w:pPr>
        <w:widowControl/>
        <w:jc w:val="both"/>
        <w:rPr>
          <w:rFonts w:ascii="Arial" w:hAnsi="Arial" w:cs="Arial"/>
        </w:rPr>
      </w:pPr>
      <w:r w:rsidRPr="006C5731">
        <w:rPr>
          <w:rFonts w:ascii="Arial" w:hAnsi="Arial" w:cs="Arial"/>
          <w:b/>
          <w:bCs/>
          <w:u w:val="single"/>
        </w:rPr>
        <w:t>Personnel and Staffing</w:t>
      </w:r>
      <w:r w:rsidRPr="006C5731">
        <w:rPr>
          <w:rFonts w:ascii="Arial" w:hAnsi="Arial" w:cs="Arial"/>
          <w:b/>
          <w:bCs/>
        </w:rPr>
        <w:t>:</w:t>
      </w:r>
      <w:r w:rsidRPr="006C5731">
        <w:rPr>
          <w:rFonts w:ascii="Arial" w:hAnsi="Arial" w:cs="Arial"/>
        </w:rPr>
        <w:t xml:space="preserve">  The firm should provide an organizational chart for the project and a summary paragraph of the project work to be performed by each proposed staff member.  Biographic summaries that highlight the experience relevant to the specific project responsibilities should be provided for all proposed personnel.  There is a one (1) page limitation for each biographic summary provided.  Information regarding the firm’s credentials, education and experience with other government entities is required and will be scored accordingly during the evaluation process.</w:t>
      </w:r>
    </w:p>
    <w:p w:rsidR="00DA105C" w:rsidRPr="006C5731" w:rsidRDefault="00DA105C" w:rsidP="00DA105C">
      <w:pPr>
        <w:widowControl/>
        <w:jc w:val="both"/>
        <w:rPr>
          <w:rFonts w:ascii="Arial" w:hAnsi="Arial" w:cs="Arial"/>
        </w:rPr>
      </w:pPr>
    </w:p>
    <w:p w:rsidR="00DA105C" w:rsidRPr="006C5731" w:rsidRDefault="00DA105C" w:rsidP="00DA105C">
      <w:pPr>
        <w:widowControl/>
        <w:jc w:val="both"/>
        <w:rPr>
          <w:rFonts w:ascii="Arial" w:hAnsi="Arial" w:cs="Arial"/>
        </w:rPr>
      </w:pPr>
      <w:r w:rsidRPr="006C5731">
        <w:rPr>
          <w:rFonts w:ascii="Arial" w:hAnsi="Arial" w:cs="Arial"/>
          <w:b/>
          <w:bCs/>
          <w:u w:val="single"/>
        </w:rPr>
        <w:t>Required Certificates and Submittal</w:t>
      </w:r>
      <w:r w:rsidRPr="006C5731">
        <w:rPr>
          <w:rFonts w:ascii="Arial" w:hAnsi="Arial" w:cs="Arial"/>
          <w:b/>
          <w:bCs/>
        </w:rPr>
        <w:t>:</w:t>
      </w:r>
      <w:r w:rsidRPr="006C5731">
        <w:rPr>
          <w:rFonts w:ascii="Arial" w:hAnsi="Arial" w:cs="Arial"/>
        </w:rPr>
        <w:t xml:space="preserve">  This section will contain any licenses, registrations and certifications as required by the STATE OF </w:t>
      </w:r>
      <w:r w:rsidR="00220990" w:rsidRPr="006C5731">
        <w:rPr>
          <w:rFonts w:ascii="Arial" w:hAnsi="Arial" w:cs="Arial"/>
        </w:rPr>
        <w:t>TEXAS</w:t>
      </w:r>
      <w:r w:rsidRPr="006C5731">
        <w:rPr>
          <w:rFonts w:ascii="Arial" w:hAnsi="Arial" w:cs="Arial"/>
        </w:rPr>
        <w:t xml:space="preserve"> and HIDALGO COUNTY that you possess that deem you as a qualified provider.  </w:t>
      </w:r>
    </w:p>
    <w:p w:rsidR="00DA105C" w:rsidRPr="006C5731" w:rsidRDefault="00DA105C" w:rsidP="00DA105C">
      <w:pPr>
        <w:widowControl/>
        <w:jc w:val="both"/>
        <w:rPr>
          <w:rFonts w:ascii="Arial" w:hAnsi="Arial" w:cs="Arial"/>
        </w:rPr>
      </w:pPr>
    </w:p>
    <w:p w:rsidR="00DA105C" w:rsidRPr="006C5731" w:rsidRDefault="00DA105C" w:rsidP="00DA105C">
      <w:pPr>
        <w:widowControl/>
        <w:jc w:val="both"/>
        <w:rPr>
          <w:rFonts w:ascii="Arial" w:hAnsi="Arial" w:cs="Arial"/>
          <w:b/>
          <w:bCs/>
        </w:rPr>
      </w:pPr>
      <w:r w:rsidRPr="006C5731">
        <w:rPr>
          <w:rFonts w:ascii="Arial" w:hAnsi="Arial" w:cs="Arial"/>
          <w:b/>
          <w:bCs/>
        </w:rPr>
        <w:t>If proposer/company cannot meet any of the following services/responsibilities, such exceptions must be noted on the company’s cover letter.</w:t>
      </w:r>
    </w:p>
    <w:p w:rsidR="00DA105C" w:rsidRPr="006C5731" w:rsidRDefault="00DA105C" w:rsidP="00DA105C">
      <w:pPr>
        <w:widowControl/>
        <w:jc w:val="both"/>
        <w:rPr>
          <w:rFonts w:ascii="Arial" w:hAnsi="Arial" w:cs="Arial"/>
        </w:rPr>
      </w:pPr>
    </w:p>
    <w:p w:rsidR="00DA105C" w:rsidRPr="006C5731" w:rsidRDefault="00DA105C" w:rsidP="00DA105C">
      <w:pPr>
        <w:widowControl/>
        <w:jc w:val="both"/>
        <w:rPr>
          <w:rFonts w:ascii="Arial" w:hAnsi="Arial" w:cs="Arial"/>
        </w:rPr>
      </w:pPr>
      <w:r w:rsidRPr="0008651B">
        <w:rPr>
          <w:rFonts w:ascii="Arial" w:hAnsi="Arial" w:cs="Arial"/>
          <w:b/>
          <w:bCs/>
          <w:u w:val="single"/>
        </w:rPr>
        <w:t>DURATION OF CONTRACT</w:t>
      </w:r>
      <w:r w:rsidRPr="0008651B">
        <w:rPr>
          <w:rFonts w:ascii="Arial" w:hAnsi="Arial" w:cs="Arial"/>
          <w:b/>
          <w:bCs/>
        </w:rPr>
        <w:t>:</w:t>
      </w:r>
      <w:r w:rsidRPr="0008651B">
        <w:rPr>
          <w:rFonts w:ascii="Arial" w:hAnsi="Arial" w:cs="Arial"/>
        </w:rPr>
        <w:t xml:space="preserve">  The initial term of the contract shall be for </w:t>
      </w:r>
      <w:r w:rsidR="002704A1" w:rsidRPr="0008651B">
        <w:rPr>
          <w:rFonts w:ascii="Arial" w:hAnsi="Arial" w:cs="Arial"/>
        </w:rPr>
        <w:t xml:space="preserve">a two </w:t>
      </w:r>
      <w:r w:rsidRPr="0008651B">
        <w:rPr>
          <w:rFonts w:ascii="Arial" w:hAnsi="Arial" w:cs="Arial"/>
        </w:rPr>
        <w:t>(</w:t>
      </w:r>
      <w:r w:rsidR="002704A1" w:rsidRPr="0008651B">
        <w:rPr>
          <w:rFonts w:ascii="Arial" w:hAnsi="Arial" w:cs="Arial"/>
        </w:rPr>
        <w:t>2</w:t>
      </w:r>
      <w:r w:rsidRPr="0008651B">
        <w:rPr>
          <w:rFonts w:ascii="Arial" w:hAnsi="Arial" w:cs="Arial"/>
        </w:rPr>
        <w:t xml:space="preserve">) year period, </w:t>
      </w:r>
      <w:r w:rsidR="0008651B" w:rsidRPr="0008651B">
        <w:rPr>
          <w:rFonts w:ascii="Arial" w:hAnsi="Arial" w:cs="Arial"/>
        </w:rPr>
        <w:t>January 01</w:t>
      </w:r>
      <w:r w:rsidRPr="0008651B">
        <w:rPr>
          <w:rFonts w:ascii="Arial" w:hAnsi="Arial" w:cs="Arial"/>
        </w:rPr>
        <w:t>, 20</w:t>
      </w:r>
      <w:r w:rsidR="002704A1" w:rsidRPr="0008651B">
        <w:rPr>
          <w:rFonts w:ascii="Arial" w:hAnsi="Arial" w:cs="Arial"/>
        </w:rPr>
        <w:t>11</w:t>
      </w:r>
      <w:r w:rsidRPr="0008651B">
        <w:rPr>
          <w:rFonts w:ascii="Arial" w:hAnsi="Arial" w:cs="Arial"/>
        </w:rPr>
        <w:t xml:space="preserve"> – </w:t>
      </w:r>
      <w:r w:rsidR="0008651B" w:rsidRPr="0008651B">
        <w:rPr>
          <w:rFonts w:ascii="Arial" w:hAnsi="Arial" w:cs="Arial"/>
        </w:rPr>
        <w:t>December 31</w:t>
      </w:r>
      <w:r w:rsidRPr="0008651B">
        <w:rPr>
          <w:rFonts w:ascii="Arial" w:hAnsi="Arial" w:cs="Arial"/>
        </w:rPr>
        <w:t>, 201</w:t>
      </w:r>
      <w:r w:rsidR="002704A1" w:rsidRPr="0008651B">
        <w:rPr>
          <w:rFonts w:ascii="Arial" w:hAnsi="Arial" w:cs="Arial"/>
        </w:rPr>
        <w:t>3, (</w:t>
      </w:r>
      <w:r w:rsidRPr="0008651B">
        <w:rPr>
          <w:rFonts w:ascii="Arial" w:hAnsi="Arial" w:cs="Arial"/>
        </w:rPr>
        <w:t>2</w:t>
      </w:r>
      <w:r w:rsidR="002704A1" w:rsidRPr="0008651B">
        <w:rPr>
          <w:rFonts w:ascii="Arial" w:hAnsi="Arial" w:cs="Arial"/>
        </w:rPr>
        <w:t xml:space="preserve">4 </w:t>
      </w:r>
      <w:r w:rsidRPr="0008651B">
        <w:rPr>
          <w:rFonts w:ascii="Arial" w:hAnsi="Arial" w:cs="Arial"/>
        </w:rPr>
        <w:t xml:space="preserve">months), with the County’s option to renew for </w:t>
      </w:r>
      <w:r w:rsidR="002704A1" w:rsidRPr="0008651B">
        <w:rPr>
          <w:rFonts w:ascii="Arial" w:hAnsi="Arial" w:cs="Arial"/>
        </w:rPr>
        <w:t xml:space="preserve">two (2) </w:t>
      </w:r>
      <w:r w:rsidRPr="0008651B">
        <w:rPr>
          <w:rFonts w:ascii="Arial" w:hAnsi="Arial" w:cs="Arial"/>
        </w:rPr>
        <w:t>additional one (1) year term</w:t>
      </w:r>
      <w:r w:rsidR="002704A1" w:rsidRPr="0008651B">
        <w:rPr>
          <w:rFonts w:ascii="Arial" w:hAnsi="Arial" w:cs="Arial"/>
        </w:rPr>
        <w:t>s</w:t>
      </w:r>
      <w:r w:rsidRPr="0008651B">
        <w:rPr>
          <w:rFonts w:ascii="Arial" w:hAnsi="Arial" w:cs="Arial"/>
        </w:rPr>
        <w:t>.  In addition, any renewal must be delivered to the County of Hidalgo ninety (90) days prior to renewal.</w:t>
      </w:r>
      <w:r w:rsidRPr="006C5731">
        <w:rPr>
          <w:rFonts w:ascii="Arial" w:hAnsi="Arial" w:cs="Arial"/>
        </w:rPr>
        <w:t xml:space="preserve"> </w:t>
      </w:r>
    </w:p>
    <w:p w:rsidR="00C32E32" w:rsidRDefault="00C32E32" w:rsidP="00C32E32">
      <w:pPr>
        <w:jc w:val="both"/>
        <w:rPr>
          <w:rFonts w:ascii="Arial" w:hAnsi="Arial" w:cs="Arial"/>
          <w:b/>
          <w:bCs/>
        </w:rPr>
      </w:pPr>
    </w:p>
    <w:p w:rsidR="00C32E32" w:rsidRDefault="00C32E32" w:rsidP="00C32E32">
      <w:pPr>
        <w:jc w:val="both"/>
        <w:rPr>
          <w:rFonts w:ascii="Arial" w:hAnsi="Arial" w:cs="Arial"/>
        </w:rPr>
      </w:pPr>
      <w:r w:rsidRPr="00404345">
        <w:rPr>
          <w:rFonts w:ascii="Arial" w:hAnsi="Arial" w:cs="Arial"/>
        </w:rPr>
        <w:t>If the awarded vendor for any reason or for no reason cancels and/or terminates any coverage under any insurance policy awarded or procured on behalf of Hidalgo County by the awarded vendor under this Request for Proposal, the awarded vendor shall remit within ten (10) days to Hidalgo County any portion of the policy premium paid by the Hidalgo County for such canceled or terminated coverage.  In calculating the portion of the</w:t>
      </w:r>
      <w:r>
        <w:rPr>
          <w:rFonts w:ascii="Arial" w:hAnsi="Arial" w:cs="Arial"/>
        </w:rPr>
        <w:t xml:space="preserve"> policy(s) premium to be remitted to Hidalgo County, the amount due Hidalgo County shall be determined by the number of days coverage for the full term of policy(s) as written in such canceled or terminated policy(s) less the number of days actual coverage provided under such policy to Hidalgo County (the “Factor”).  The Factor shall be multiplied by the premium paid by </w:t>
      </w:r>
      <w:smartTag w:uri="urn:schemas-microsoft-com:office:smarttags" w:element="PlaceName">
        <w:r>
          <w:rPr>
            <w:rFonts w:ascii="Arial" w:hAnsi="Arial" w:cs="Arial"/>
          </w:rPr>
          <w:t>Hidalgo</w:t>
        </w:r>
      </w:smartTag>
      <w:r>
        <w:rPr>
          <w:rFonts w:ascii="Arial" w:hAnsi="Arial" w:cs="Arial"/>
        </w:rPr>
        <w:t xml:space="preserve"> </w:t>
      </w:r>
      <w:smartTag w:uri="urn:schemas-microsoft-com:office:smarttags" w:element="PlaceType">
        <w:r>
          <w:rPr>
            <w:rFonts w:ascii="Arial" w:hAnsi="Arial" w:cs="Arial"/>
          </w:rPr>
          <w:t>County</w:t>
        </w:r>
      </w:smartTag>
      <w:r>
        <w:rPr>
          <w:rFonts w:ascii="Arial" w:hAnsi="Arial" w:cs="Arial"/>
        </w:rPr>
        <w:t xml:space="preserve"> for such policy(s) and the result shall be the amount to be remitted to </w:t>
      </w:r>
      <w:smartTag w:uri="urn:schemas-microsoft-com:office:smarttags" w:element="place">
        <w:smartTag w:uri="urn:schemas-microsoft-com:office:smarttags" w:element="PlaceName">
          <w:r>
            <w:rPr>
              <w:rFonts w:ascii="Arial" w:hAnsi="Arial" w:cs="Arial"/>
            </w:rPr>
            <w:t>Hidalgo</w:t>
          </w:r>
        </w:smartTag>
        <w:r>
          <w:rPr>
            <w:rFonts w:ascii="Arial" w:hAnsi="Arial" w:cs="Arial"/>
          </w:rPr>
          <w:t xml:space="preserve"> </w:t>
        </w:r>
        <w:smartTag w:uri="urn:schemas-microsoft-com:office:smarttags" w:element="PlaceType">
          <w:r>
            <w:rPr>
              <w:rFonts w:ascii="Arial" w:hAnsi="Arial" w:cs="Arial"/>
            </w:rPr>
            <w:t>County</w:t>
          </w:r>
        </w:smartTag>
      </w:smartTag>
      <w:r>
        <w:rPr>
          <w:rFonts w:ascii="Arial" w:hAnsi="Arial" w:cs="Arial"/>
        </w:rPr>
        <w:t xml:space="preserve">.  The amount to be remitted to </w:t>
      </w:r>
      <w:smartTag w:uri="urn:schemas-microsoft-com:office:smarttags" w:element="PlaceName">
        <w:r>
          <w:rPr>
            <w:rFonts w:ascii="Arial" w:hAnsi="Arial" w:cs="Arial"/>
          </w:rPr>
          <w:t>Hidalgo</w:t>
        </w:r>
      </w:smartTag>
      <w:r>
        <w:rPr>
          <w:rFonts w:ascii="Arial" w:hAnsi="Arial" w:cs="Arial"/>
        </w:rPr>
        <w:t xml:space="preserve"> </w:t>
      </w:r>
      <w:smartTag w:uri="urn:schemas-microsoft-com:office:smarttags" w:element="PlaceType">
        <w:r>
          <w:rPr>
            <w:rFonts w:ascii="Arial" w:hAnsi="Arial" w:cs="Arial"/>
          </w:rPr>
          <w:t>County</w:t>
        </w:r>
      </w:smartTag>
      <w:r>
        <w:rPr>
          <w:rFonts w:ascii="Arial" w:hAnsi="Arial" w:cs="Arial"/>
        </w:rPr>
        <w:t xml:space="preserve"> in the event of any cancellation or termination of coverage shall in no manner limit any other remedies </w:t>
      </w:r>
      <w:smartTag w:uri="urn:schemas-microsoft-com:office:smarttags" w:element="place">
        <w:smartTag w:uri="urn:schemas-microsoft-com:office:smarttags" w:element="PlaceName">
          <w:r>
            <w:rPr>
              <w:rFonts w:ascii="Arial" w:hAnsi="Arial" w:cs="Arial"/>
            </w:rPr>
            <w:t>Hidalgo</w:t>
          </w:r>
        </w:smartTag>
        <w:r>
          <w:rPr>
            <w:rFonts w:ascii="Arial" w:hAnsi="Arial" w:cs="Arial"/>
          </w:rPr>
          <w:t xml:space="preserve"> </w:t>
        </w:r>
        <w:smartTag w:uri="urn:schemas-microsoft-com:office:smarttags" w:element="PlaceType">
          <w:r>
            <w:rPr>
              <w:rFonts w:ascii="Arial" w:hAnsi="Arial" w:cs="Arial"/>
            </w:rPr>
            <w:t>County</w:t>
          </w:r>
        </w:smartTag>
      </w:smartTag>
      <w:r>
        <w:rPr>
          <w:rFonts w:ascii="Arial" w:hAnsi="Arial" w:cs="Arial"/>
        </w:rPr>
        <w:t xml:space="preserve"> may exercise in the event of such cancellation or termination of any of such policy(s).</w:t>
      </w:r>
    </w:p>
    <w:p w:rsidR="00C32E32" w:rsidRPr="00404345" w:rsidRDefault="00C32E32" w:rsidP="00C32E32">
      <w:pPr>
        <w:ind w:firstLine="720"/>
        <w:jc w:val="both"/>
        <w:rPr>
          <w:rFonts w:ascii="Arial" w:hAnsi="Arial" w:cs="Arial"/>
        </w:rPr>
      </w:pPr>
    </w:p>
    <w:p w:rsidR="00DA105C" w:rsidRPr="006C5731" w:rsidRDefault="00DA105C" w:rsidP="00DA105C">
      <w:pPr>
        <w:widowControl/>
        <w:jc w:val="both"/>
        <w:rPr>
          <w:rFonts w:ascii="Arial" w:hAnsi="Arial" w:cs="Arial"/>
        </w:rPr>
      </w:pPr>
      <w:r w:rsidRPr="006C5731">
        <w:rPr>
          <w:rFonts w:ascii="Arial" w:hAnsi="Arial" w:cs="Arial"/>
          <w:b/>
          <w:bCs/>
          <w:u w:val="single"/>
        </w:rPr>
        <w:lastRenderedPageBreak/>
        <w:t>NUMBER OF COPIES TO BE SUBMITTED</w:t>
      </w:r>
      <w:r w:rsidRPr="006C5731">
        <w:rPr>
          <w:rFonts w:ascii="Arial" w:hAnsi="Arial" w:cs="Arial"/>
          <w:b/>
          <w:bCs/>
        </w:rPr>
        <w:t>:</w:t>
      </w:r>
      <w:r w:rsidRPr="006C5731">
        <w:rPr>
          <w:rFonts w:ascii="Arial" w:hAnsi="Arial" w:cs="Arial"/>
        </w:rPr>
        <w:t xml:space="preserve">  Hidalgo County requires </w:t>
      </w:r>
      <w:r w:rsidRPr="006C5731">
        <w:rPr>
          <w:rFonts w:ascii="Arial" w:hAnsi="Arial" w:cs="Arial"/>
          <w:b/>
          <w:bCs/>
        </w:rPr>
        <w:t>one (1) original submittal and seven (7) copies</w:t>
      </w:r>
      <w:r w:rsidRPr="006C5731">
        <w:rPr>
          <w:rFonts w:ascii="Arial" w:hAnsi="Arial" w:cs="Arial"/>
        </w:rPr>
        <w:t>.</w:t>
      </w:r>
    </w:p>
    <w:p w:rsidR="00DA105C" w:rsidRPr="006C5731" w:rsidRDefault="00DA105C" w:rsidP="00DA105C">
      <w:pPr>
        <w:widowControl/>
        <w:jc w:val="both"/>
        <w:rPr>
          <w:rFonts w:ascii="Arial" w:hAnsi="Arial" w:cs="Arial"/>
        </w:rPr>
      </w:pPr>
    </w:p>
    <w:p w:rsidR="00DA105C" w:rsidRPr="006C5731" w:rsidRDefault="00DA105C" w:rsidP="00DA105C">
      <w:pPr>
        <w:widowControl/>
        <w:jc w:val="both"/>
        <w:rPr>
          <w:rFonts w:ascii="Arial" w:hAnsi="Arial" w:cs="Arial"/>
        </w:rPr>
      </w:pPr>
    </w:p>
    <w:p w:rsidR="00C32E32" w:rsidRDefault="00C32E32" w:rsidP="00DA105C">
      <w:pPr>
        <w:widowControl/>
        <w:jc w:val="center"/>
        <w:rPr>
          <w:rFonts w:ascii="Arial" w:hAnsi="Arial" w:cs="Arial"/>
          <w:b/>
          <w:bCs/>
          <w:u w:val="single"/>
        </w:rPr>
      </w:pPr>
    </w:p>
    <w:p w:rsidR="00DA105C" w:rsidRPr="006C5731" w:rsidRDefault="00220990" w:rsidP="00DA105C">
      <w:pPr>
        <w:widowControl/>
        <w:jc w:val="center"/>
        <w:rPr>
          <w:rFonts w:ascii="Arial" w:hAnsi="Arial" w:cs="Arial"/>
        </w:rPr>
      </w:pPr>
      <w:r w:rsidRPr="006C5731">
        <w:rPr>
          <w:rFonts w:ascii="Arial" w:hAnsi="Arial" w:cs="Arial"/>
          <w:b/>
          <w:bCs/>
          <w:u w:val="single"/>
        </w:rPr>
        <w:t>SECTION III</w:t>
      </w:r>
      <w:r w:rsidR="00DA105C" w:rsidRPr="006C5731">
        <w:rPr>
          <w:rFonts w:ascii="Arial" w:hAnsi="Arial" w:cs="Arial"/>
          <w:b/>
          <w:bCs/>
          <w:u w:val="single"/>
        </w:rPr>
        <w:t xml:space="preserve"> - SELECTION AND SCHEDULES</w:t>
      </w:r>
    </w:p>
    <w:p w:rsidR="00DA105C" w:rsidRPr="006C5731" w:rsidRDefault="00DA105C" w:rsidP="00DA105C">
      <w:pPr>
        <w:widowControl/>
        <w:jc w:val="both"/>
        <w:rPr>
          <w:rFonts w:ascii="Arial" w:hAnsi="Arial" w:cs="Arial"/>
        </w:rPr>
      </w:pPr>
    </w:p>
    <w:p w:rsidR="00DA105C" w:rsidRPr="006C5731" w:rsidRDefault="00DA105C" w:rsidP="00DA105C">
      <w:pPr>
        <w:widowControl/>
        <w:jc w:val="both"/>
        <w:rPr>
          <w:rFonts w:ascii="Arial" w:hAnsi="Arial" w:cs="Arial"/>
        </w:rPr>
      </w:pPr>
      <w:r w:rsidRPr="006C5731">
        <w:rPr>
          <w:rFonts w:ascii="Arial" w:hAnsi="Arial" w:cs="Arial"/>
          <w:b/>
          <w:bCs/>
          <w:u w:val="single"/>
        </w:rPr>
        <w:t>SELECTION PROCEDURES</w:t>
      </w:r>
      <w:r w:rsidRPr="006C5731">
        <w:rPr>
          <w:rFonts w:ascii="Arial" w:hAnsi="Arial" w:cs="Arial"/>
          <w:b/>
          <w:bCs/>
        </w:rPr>
        <w:t>:</w:t>
      </w:r>
      <w:r w:rsidRPr="006C5731">
        <w:rPr>
          <w:rFonts w:ascii="Arial" w:hAnsi="Arial" w:cs="Arial"/>
        </w:rPr>
        <w:t xml:space="preserve">  The RFP shall be submitted according to the schedule below.  The County of Hidalgo is not required to select the proposal with the lowest rates/fees, but shall take into consideration other factors, including past experience, evidence of good organization, references, ability to provide requested services, and any other factors found necessary for quality service.</w:t>
      </w:r>
    </w:p>
    <w:p w:rsidR="00DA105C" w:rsidRPr="006C5731" w:rsidRDefault="00DA105C" w:rsidP="00DA105C">
      <w:pPr>
        <w:widowControl/>
        <w:jc w:val="both"/>
        <w:rPr>
          <w:rFonts w:ascii="Arial" w:hAnsi="Arial" w:cs="Arial"/>
        </w:rPr>
      </w:pPr>
      <w:r w:rsidRPr="006C5731">
        <w:rPr>
          <w:rFonts w:ascii="Arial" w:hAnsi="Arial" w:cs="Arial"/>
        </w:rPr>
        <w:t xml:space="preserve">  </w:t>
      </w:r>
    </w:p>
    <w:p w:rsidR="00DA105C" w:rsidRPr="006C5731" w:rsidRDefault="00DA105C" w:rsidP="00DA105C">
      <w:pPr>
        <w:widowControl/>
        <w:jc w:val="both"/>
        <w:rPr>
          <w:rFonts w:ascii="Arial" w:hAnsi="Arial" w:cs="Arial"/>
        </w:rPr>
      </w:pPr>
      <w:r w:rsidRPr="006C5731">
        <w:rPr>
          <w:rFonts w:ascii="Arial" w:hAnsi="Arial" w:cs="Arial"/>
          <w:b/>
          <w:bCs/>
          <w:u w:val="single"/>
        </w:rPr>
        <w:t>Proposal Ranking</w:t>
      </w:r>
      <w:r w:rsidRPr="006C5731">
        <w:rPr>
          <w:rFonts w:ascii="Arial" w:hAnsi="Arial" w:cs="Arial"/>
          <w:b/>
          <w:bCs/>
        </w:rPr>
        <w:t>:</w:t>
      </w:r>
      <w:r w:rsidRPr="006C5731">
        <w:rPr>
          <w:rFonts w:ascii="Arial" w:hAnsi="Arial" w:cs="Arial"/>
        </w:rPr>
        <w:t xml:space="preserve">  A “Committee” will evaluate and rank the written RFPs. After the RFPs have been ranked, the committee will present a scoring grid to the Hidalgo County Commissioners’ Court for their ranking.</w:t>
      </w:r>
    </w:p>
    <w:p w:rsidR="00DA105C" w:rsidRPr="006C5731" w:rsidRDefault="00DA105C" w:rsidP="00DA105C">
      <w:pPr>
        <w:widowControl/>
        <w:jc w:val="both"/>
        <w:rPr>
          <w:rFonts w:ascii="Arial" w:hAnsi="Arial" w:cs="Arial"/>
        </w:rPr>
      </w:pPr>
    </w:p>
    <w:p w:rsidR="00DA105C" w:rsidRPr="006C5731" w:rsidRDefault="00DA105C" w:rsidP="00DA105C">
      <w:pPr>
        <w:widowControl/>
        <w:jc w:val="both"/>
        <w:rPr>
          <w:rFonts w:ascii="Arial" w:hAnsi="Arial" w:cs="Arial"/>
        </w:rPr>
      </w:pPr>
      <w:r w:rsidRPr="006C5731">
        <w:rPr>
          <w:rFonts w:ascii="Arial" w:hAnsi="Arial" w:cs="Arial"/>
          <w:b/>
          <w:bCs/>
          <w:u w:val="single"/>
        </w:rPr>
        <w:t>Negotiation Process</w:t>
      </w:r>
      <w:r w:rsidRPr="006C5731">
        <w:rPr>
          <w:rFonts w:ascii="Arial" w:hAnsi="Arial" w:cs="Arial"/>
          <w:b/>
          <w:bCs/>
        </w:rPr>
        <w:t>:</w:t>
      </w:r>
      <w:r w:rsidRPr="006C5731">
        <w:rPr>
          <w:rFonts w:ascii="Arial" w:hAnsi="Arial" w:cs="Arial"/>
        </w:rPr>
        <w:t xml:space="preserve"> The number one ranked firm will be contacted to submit a draft contract for negotiation. If negotiations prove unsuccessful, the next highest ranked company will be contacted.  The County of Hidalgo reserves the right to reject any and all RFPs.</w:t>
      </w:r>
    </w:p>
    <w:p w:rsidR="00DA105C" w:rsidRPr="006C5731" w:rsidRDefault="00DA105C" w:rsidP="00DA105C">
      <w:pPr>
        <w:widowControl/>
        <w:jc w:val="both"/>
        <w:rPr>
          <w:rFonts w:ascii="Arial" w:hAnsi="Arial" w:cs="Arial"/>
        </w:rPr>
      </w:pPr>
    </w:p>
    <w:p w:rsidR="00DA105C" w:rsidRPr="006C5731" w:rsidRDefault="00DA105C" w:rsidP="00DA105C">
      <w:pPr>
        <w:widowControl/>
        <w:jc w:val="both"/>
        <w:rPr>
          <w:rFonts w:ascii="Arial" w:hAnsi="Arial" w:cs="Arial"/>
          <w:b/>
        </w:rPr>
      </w:pPr>
      <w:r w:rsidRPr="006C5731">
        <w:rPr>
          <w:rFonts w:ascii="Arial" w:hAnsi="Arial" w:cs="Arial"/>
          <w:b/>
          <w:u w:val="single"/>
        </w:rPr>
        <w:t>Additional Information to Terms and Conditions</w:t>
      </w:r>
      <w:r w:rsidRPr="006C5731">
        <w:rPr>
          <w:rFonts w:ascii="Arial" w:hAnsi="Arial" w:cs="Arial"/>
          <w:u w:val="single"/>
        </w:rPr>
        <w:t>:</w:t>
      </w:r>
      <w:r w:rsidRPr="006C5731">
        <w:rPr>
          <w:rFonts w:ascii="Arial" w:hAnsi="Arial" w:cs="Arial"/>
        </w:rPr>
        <w:t xml:space="preserve"> </w:t>
      </w:r>
      <w:r w:rsidRPr="006C5731">
        <w:rPr>
          <w:rFonts w:ascii="Arial" w:hAnsi="Arial" w:cs="Arial"/>
          <w:b/>
        </w:rPr>
        <w:t xml:space="preserve"> All costs and expenses with the preparation and submission of (bids, proposals and/or quotes) shall be the responsibility of the proposer and no reimbursements for such charges or expenses shall be passed onto Hidalgo County.</w:t>
      </w:r>
    </w:p>
    <w:p w:rsidR="00DA105C" w:rsidRPr="006C5731" w:rsidRDefault="00DA105C" w:rsidP="00DA105C">
      <w:pPr>
        <w:widowControl/>
        <w:jc w:val="both"/>
        <w:rPr>
          <w:rFonts w:ascii="Arial" w:hAnsi="Arial" w:cs="Arial"/>
        </w:rPr>
      </w:pPr>
    </w:p>
    <w:p w:rsidR="00C61D4E" w:rsidRPr="006C5731" w:rsidRDefault="00C61D4E" w:rsidP="00C61D4E">
      <w:pPr>
        <w:widowControl/>
        <w:jc w:val="both"/>
        <w:rPr>
          <w:rFonts w:ascii="Arial" w:hAnsi="Arial" w:cs="Arial"/>
        </w:rPr>
      </w:pPr>
      <w:r w:rsidRPr="006C5731">
        <w:rPr>
          <w:rFonts w:ascii="Arial" w:hAnsi="Arial" w:cs="Arial"/>
          <w:b/>
          <w:bCs/>
        </w:rPr>
        <w:t>Any contract awarded to a successful proposer will be in effect until (a) the contract expires, (b) delivery and acceptance of products and/or performance of services ordered, or (c) terminated by County with thirty day's written notice prior to cancellation.</w:t>
      </w:r>
    </w:p>
    <w:p w:rsidR="00DA105C" w:rsidRPr="006C5731" w:rsidRDefault="00DA105C" w:rsidP="00DA105C">
      <w:pPr>
        <w:widowControl/>
        <w:jc w:val="both"/>
        <w:rPr>
          <w:rFonts w:ascii="Arial" w:hAnsi="Arial" w:cs="Arial"/>
        </w:rPr>
      </w:pPr>
    </w:p>
    <w:p w:rsidR="00DA105C" w:rsidRPr="006C5731" w:rsidRDefault="00DA105C" w:rsidP="00DA105C">
      <w:pPr>
        <w:widowControl/>
        <w:jc w:val="both"/>
        <w:rPr>
          <w:rFonts w:ascii="Arial" w:hAnsi="Arial" w:cs="Arial"/>
        </w:rPr>
      </w:pPr>
      <w:r w:rsidRPr="006C5731">
        <w:rPr>
          <w:rFonts w:ascii="Arial" w:hAnsi="Arial" w:cs="Arial"/>
          <w:b/>
          <w:bCs/>
          <w:u w:val="single"/>
        </w:rPr>
        <w:t>PROPOSAL SUBMITTED TO</w:t>
      </w:r>
      <w:r w:rsidRPr="006C5731">
        <w:rPr>
          <w:rFonts w:ascii="Arial" w:hAnsi="Arial" w:cs="Arial"/>
          <w:b/>
          <w:bCs/>
        </w:rPr>
        <w:t>:</w:t>
      </w:r>
      <w:r w:rsidRPr="006C5731">
        <w:rPr>
          <w:rFonts w:ascii="Arial" w:hAnsi="Arial" w:cs="Arial"/>
        </w:rPr>
        <w:t xml:space="preserve">  </w:t>
      </w:r>
      <w:r w:rsidRPr="006C5731">
        <w:rPr>
          <w:rFonts w:ascii="Arial" w:hAnsi="Arial" w:cs="Arial"/>
          <w:b/>
          <w:bCs/>
        </w:rPr>
        <w:t>An original and seven (7) copies</w:t>
      </w:r>
      <w:r w:rsidRPr="006C5731">
        <w:rPr>
          <w:rFonts w:ascii="Arial" w:hAnsi="Arial" w:cs="Arial"/>
        </w:rPr>
        <w:t xml:space="preserve"> of RFPs should be submitted to:</w:t>
      </w:r>
    </w:p>
    <w:p w:rsidR="00DA105C" w:rsidRPr="006C5731" w:rsidRDefault="00DA105C" w:rsidP="00DA105C">
      <w:pPr>
        <w:widowControl/>
        <w:jc w:val="both"/>
        <w:rPr>
          <w:rFonts w:ascii="Arial" w:hAnsi="Arial" w:cs="Arial"/>
        </w:rPr>
      </w:pPr>
    </w:p>
    <w:p w:rsidR="00DA105C" w:rsidRPr="006C5731" w:rsidRDefault="00DA105C" w:rsidP="00DA105C">
      <w:pPr>
        <w:widowControl/>
        <w:jc w:val="center"/>
        <w:rPr>
          <w:rFonts w:ascii="Arial" w:hAnsi="Arial" w:cs="Arial"/>
        </w:rPr>
      </w:pPr>
      <w:r w:rsidRPr="006C5731">
        <w:rPr>
          <w:rFonts w:ascii="Arial" w:hAnsi="Arial" w:cs="Arial"/>
        </w:rPr>
        <w:t>Martha L. Salazar, Purchasing Agent</w:t>
      </w:r>
    </w:p>
    <w:p w:rsidR="00DA105C" w:rsidRPr="006C5731" w:rsidRDefault="00DA105C" w:rsidP="00DA105C">
      <w:pPr>
        <w:widowControl/>
        <w:jc w:val="center"/>
        <w:rPr>
          <w:rFonts w:ascii="Arial" w:hAnsi="Arial" w:cs="Arial"/>
        </w:rPr>
      </w:pPr>
      <w:r w:rsidRPr="006C5731">
        <w:rPr>
          <w:rFonts w:ascii="Arial" w:hAnsi="Arial" w:cs="Arial"/>
        </w:rPr>
        <w:t>Hidalgo County Purchasing Department</w:t>
      </w:r>
    </w:p>
    <w:p w:rsidR="00DA105C" w:rsidRDefault="00DA105C" w:rsidP="00DA105C">
      <w:pPr>
        <w:widowControl/>
        <w:jc w:val="center"/>
        <w:rPr>
          <w:rFonts w:ascii="Arial" w:hAnsi="Arial" w:cs="Arial"/>
        </w:rPr>
      </w:pPr>
      <w:r>
        <w:rPr>
          <w:rFonts w:ascii="Arial" w:hAnsi="Arial" w:cs="Arial"/>
        </w:rPr>
        <w:t xml:space="preserve">New </w:t>
      </w:r>
      <w:r w:rsidRPr="006C5731">
        <w:rPr>
          <w:rFonts w:ascii="Arial" w:hAnsi="Arial" w:cs="Arial"/>
        </w:rPr>
        <w:t xml:space="preserve">Administration Building; </w:t>
      </w:r>
    </w:p>
    <w:p w:rsidR="00DA105C" w:rsidRPr="006C5731" w:rsidRDefault="00DA105C" w:rsidP="00DA105C">
      <w:pPr>
        <w:widowControl/>
        <w:jc w:val="center"/>
        <w:rPr>
          <w:rFonts w:ascii="Arial" w:hAnsi="Arial" w:cs="Arial"/>
        </w:rPr>
      </w:pPr>
      <w:r>
        <w:rPr>
          <w:rFonts w:ascii="Arial" w:hAnsi="Arial" w:cs="Arial"/>
        </w:rPr>
        <w:t>2802 So. Business Hwy 281</w:t>
      </w:r>
    </w:p>
    <w:p w:rsidR="00DA105C" w:rsidRPr="006C5731" w:rsidRDefault="00DA105C" w:rsidP="00DA105C">
      <w:pPr>
        <w:widowControl/>
        <w:jc w:val="center"/>
        <w:rPr>
          <w:rFonts w:ascii="Arial" w:hAnsi="Arial" w:cs="Arial"/>
        </w:rPr>
      </w:pPr>
      <w:r w:rsidRPr="006C5731">
        <w:rPr>
          <w:rFonts w:ascii="Arial" w:hAnsi="Arial" w:cs="Arial"/>
        </w:rPr>
        <w:t>Edinburg, Texas  78539</w:t>
      </w:r>
    </w:p>
    <w:p w:rsidR="00DA105C" w:rsidRPr="006C5731" w:rsidRDefault="00DA105C" w:rsidP="00DA105C">
      <w:pPr>
        <w:widowControl/>
        <w:jc w:val="both"/>
        <w:rPr>
          <w:rFonts w:ascii="Arial" w:hAnsi="Arial" w:cs="Arial"/>
        </w:rPr>
      </w:pPr>
    </w:p>
    <w:p w:rsidR="00DA105C" w:rsidRPr="006C5731" w:rsidRDefault="00DA105C" w:rsidP="00DA105C">
      <w:pPr>
        <w:widowControl/>
        <w:jc w:val="both"/>
        <w:rPr>
          <w:rFonts w:ascii="Arial" w:hAnsi="Arial" w:cs="Arial"/>
        </w:rPr>
      </w:pPr>
      <w:r w:rsidRPr="006C5731">
        <w:rPr>
          <w:rFonts w:ascii="Arial" w:hAnsi="Arial" w:cs="Arial"/>
        </w:rPr>
        <w:t xml:space="preserve">RFPs must be submitted by </w:t>
      </w:r>
      <w:r w:rsidRPr="006C5731">
        <w:rPr>
          <w:rFonts w:ascii="Arial" w:hAnsi="Arial" w:cs="Arial"/>
          <w:b/>
          <w:bCs/>
          <w:u w:val="single"/>
        </w:rPr>
        <w:t>no later than</w:t>
      </w:r>
      <w:r w:rsidRPr="006C5731">
        <w:rPr>
          <w:rFonts w:ascii="Arial" w:hAnsi="Arial" w:cs="Arial"/>
          <w:b/>
          <w:bCs/>
        </w:rPr>
        <w:t xml:space="preserve"> 9:30 a.m. </w:t>
      </w:r>
      <w:r w:rsidRPr="0008651B">
        <w:rPr>
          <w:rFonts w:ascii="Arial" w:hAnsi="Arial" w:cs="Arial"/>
          <w:b/>
          <w:bCs/>
        </w:rPr>
        <w:t xml:space="preserve">on </w:t>
      </w:r>
      <w:r w:rsidR="0008651B" w:rsidRPr="0008651B">
        <w:rPr>
          <w:rFonts w:ascii="Arial" w:hAnsi="Arial" w:cs="Arial"/>
          <w:b/>
          <w:bCs/>
          <w:u w:val="single"/>
        </w:rPr>
        <w:t xml:space="preserve">September </w:t>
      </w:r>
      <w:r w:rsidR="00D96139">
        <w:rPr>
          <w:rFonts w:ascii="Arial" w:hAnsi="Arial" w:cs="Arial"/>
          <w:b/>
          <w:bCs/>
          <w:u w:val="single"/>
        </w:rPr>
        <w:t>22</w:t>
      </w:r>
      <w:r w:rsidR="002704A1" w:rsidRPr="0008651B">
        <w:rPr>
          <w:rFonts w:ascii="Arial" w:hAnsi="Arial" w:cs="Arial"/>
          <w:b/>
          <w:bCs/>
          <w:u w:val="single"/>
        </w:rPr>
        <w:t>, 2010.</w:t>
      </w:r>
      <w:r w:rsidR="002704A1" w:rsidRPr="006C5731">
        <w:rPr>
          <w:rFonts w:ascii="Arial" w:hAnsi="Arial" w:cs="Arial"/>
        </w:rPr>
        <w:t xml:space="preserve"> </w:t>
      </w:r>
    </w:p>
    <w:p w:rsidR="00A220F5" w:rsidRDefault="00A220F5" w:rsidP="00DA105C">
      <w:pPr>
        <w:widowControl/>
        <w:jc w:val="both"/>
        <w:rPr>
          <w:rFonts w:ascii="Arial" w:hAnsi="Arial" w:cs="Arial"/>
          <w:b/>
          <w:bCs/>
        </w:rPr>
      </w:pPr>
    </w:p>
    <w:p w:rsidR="00DA105C" w:rsidRPr="006C5731" w:rsidRDefault="00DA105C" w:rsidP="00DA105C">
      <w:pPr>
        <w:widowControl/>
        <w:jc w:val="both"/>
        <w:rPr>
          <w:rFonts w:ascii="Arial" w:hAnsi="Arial" w:cs="Arial"/>
        </w:rPr>
      </w:pPr>
      <w:r w:rsidRPr="006C5731">
        <w:rPr>
          <w:rFonts w:ascii="Arial" w:hAnsi="Arial" w:cs="Arial"/>
          <w:b/>
          <w:bCs/>
        </w:rPr>
        <w:t>EVALUATION:</w:t>
      </w:r>
      <w:r w:rsidRPr="006C5731">
        <w:rPr>
          <w:rFonts w:ascii="Arial" w:hAnsi="Arial" w:cs="Arial"/>
        </w:rPr>
        <w:t xml:space="preserve">  The firms will be ranked after evaluation. </w:t>
      </w:r>
      <w:r>
        <w:rPr>
          <w:rFonts w:ascii="Arial" w:hAnsi="Arial" w:cs="Arial"/>
        </w:rPr>
        <w:t xml:space="preserve"> </w:t>
      </w:r>
      <w:r w:rsidRPr="006C5731">
        <w:rPr>
          <w:rFonts w:ascii="Arial" w:hAnsi="Arial" w:cs="Arial"/>
        </w:rPr>
        <w:t>RFP submittal evaluation will be based on the criteria outlined in Exhibit B.</w:t>
      </w:r>
    </w:p>
    <w:p w:rsidR="00DA105C" w:rsidRDefault="00DA105C" w:rsidP="00DA105C">
      <w:pPr>
        <w:widowControl/>
        <w:jc w:val="both"/>
        <w:rPr>
          <w:rFonts w:ascii="Times New Roman"/>
        </w:rPr>
      </w:pPr>
    </w:p>
    <w:p w:rsidR="00DA105C" w:rsidRPr="00BA6F01" w:rsidRDefault="00DA105C" w:rsidP="00DA105C">
      <w:pPr>
        <w:tabs>
          <w:tab w:val="left" w:pos="1440"/>
        </w:tabs>
        <w:ind w:hanging="720"/>
        <w:jc w:val="both"/>
        <w:rPr>
          <w:rFonts w:ascii="Arial" w:hAnsi="Arial" w:cs="Arial"/>
        </w:rPr>
      </w:pPr>
      <w:r w:rsidRPr="00BA6F01">
        <w:rPr>
          <w:rFonts w:ascii="Arial" w:hAnsi="Arial" w:cs="Arial"/>
        </w:rPr>
        <w:lastRenderedPageBreak/>
        <w:t xml:space="preserve">           Any interpretation of the Request for Proposal, if made, will be made only by Addendum duly issued.  A copy of such Addendum will be mailed or delivered to each person receiving the Request for Proposal.  Hidalgo County will not be responsible for any other explanation or interpretation of the proposal made or given prior to the award of the contract.  Any objections to the specifications requirements as set forth in this request for proposal must be filed in writing.  </w:t>
      </w:r>
    </w:p>
    <w:p w:rsidR="00DA105C" w:rsidRPr="00BA6F01" w:rsidRDefault="00DA105C" w:rsidP="00DA105C">
      <w:pPr>
        <w:overflowPunct w:val="0"/>
        <w:ind w:left="990"/>
        <w:jc w:val="both"/>
        <w:textAlignment w:val="baseline"/>
        <w:rPr>
          <w:rFonts w:ascii="Arial" w:hAnsi="Arial" w:cs="Arial"/>
        </w:rPr>
      </w:pPr>
    </w:p>
    <w:p w:rsidR="00DA105C" w:rsidRPr="00BA6F01" w:rsidRDefault="00DA105C" w:rsidP="00DA105C">
      <w:pPr>
        <w:overflowPunct w:val="0"/>
        <w:jc w:val="both"/>
        <w:textAlignment w:val="baseline"/>
        <w:rPr>
          <w:rFonts w:ascii="Arial" w:hAnsi="Arial" w:cs="Arial"/>
        </w:rPr>
      </w:pPr>
      <w:r w:rsidRPr="00BA6F01">
        <w:rPr>
          <w:rFonts w:ascii="Arial" w:hAnsi="Arial" w:cs="Arial"/>
        </w:rPr>
        <w:t xml:space="preserve">Any deviation for the specifications set forth herein must be clearly pointed out; otherwise it will be considered that services proposed are in strict compliance with these specifications and the successful proposer will be held responsible thereof.  Deviations shall be explained in detail. </w:t>
      </w:r>
    </w:p>
    <w:p w:rsidR="00DA105C" w:rsidRPr="00BA6F01" w:rsidRDefault="00DA105C" w:rsidP="00DA105C">
      <w:pPr>
        <w:ind w:left="1440" w:hanging="720"/>
        <w:jc w:val="both"/>
        <w:rPr>
          <w:rFonts w:ascii="Arial" w:hAnsi="Arial" w:cs="Arial"/>
        </w:rPr>
      </w:pPr>
    </w:p>
    <w:p w:rsidR="00DA105C" w:rsidRPr="00BA6F01" w:rsidRDefault="00DA105C" w:rsidP="00DA105C">
      <w:pPr>
        <w:overflowPunct w:val="0"/>
        <w:jc w:val="both"/>
        <w:textAlignment w:val="baseline"/>
        <w:rPr>
          <w:rFonts w:ascii="Arial" w:hAnsi="Arial" w:cs="Arial"/>
        </w:rPr>
      </w:pPr>
      <w:r w:rsidRPr="00BA6F01">
        <w:rPr>
          <w:rFonts w:ascii="Arial" w:hAnsi="Arial" w:cs="Arial"/>
        </w:rPr>
        <w:t>Proposers are to furnish all information requested in the Request for Proposal.  Proposals not in compliance with these requirements may be subject to rejection.</w:t>
      </w:r>
    </w:p>
    <w:p w:rsidR="00DA105C" w:rsidRPr="00BA6F01" w:rsidRDefault="00DA105C" w:rsidP="00DA105C">
      <w:pPr>
        <w:jc w:val="both"/>
        <w:rPr>
          <w:rFonts w:ascii="Arial" w:hAnsi="Arial" w:cs="Arial"/>
        </w:rPr>
      </w:pPr>
    </w:p>
    <w:p w:rsidR="00AE3D11" w:rsidRPr="00A220F5" w:rsidRDefault="00DA105C" w:rsidP="00A220F5">
      <w:pPr>
        <w:overflowPunct w:val="0"/>
        <w:jc w:val="both"/>
        <w:textAlignment w:val="baseline"/>
        <w:rPr>
          <w:rFonts w:ascii="Arial" w:hAnsi="Arial" w:cs="Arial"/>
        </w:rPr>
      </w:pPr>
      <w:r w:rsidRPr="00BA6F01">
        <w:rPr>
          <w:rFonts w:ascii="Arial" w:hAnsi="Arial" w:cs="Arial"/>
        </w:rPr>
        <w:t>The contractor agrees to protect the County from claims involving infringement of patents or copyrights.</w:t>
      </w:r>
    </w:p>
    <w:sectPr w:rsidR="00AE3D11" w:rsidRPr="00A220F5" w:rsidSect="00AE3D11">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2E32" w:rsidRDefault="00C32E32" w:rsidP="00E47190">
      <w:r>
        <w:separator/>
      </w:r>
    </w:p>
  </w:endnote>
  <w:endnote w:type="continuationSeparator" w:id="0">
    <w:p w:rsidR="00C32E32" w:rsidRDefault="00C32E32" w:rsidP="00E4719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0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E32" w:rsidRDefault="00C32E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E32" w:rsidRDefault="00C32E32">
    <w:pPr>
      <w:pStyle w:val="Footer"/>
      <w:pBdr>
        <w:top w:val="thinThickSmallGap" w:sz="24" w:space="1" w:color="622423" w:themeColor="accent2" w:themeShade="7F"/>
      </w:pBdr>
      <w:rPr>
        <w:rFonts w:asciiTheme="majorHAnsi" w:hAnsiTheme="majorHAnsi"/>
      </w:rPr>
    </w:pPr>
    <w:r>
      <w:rPr>
        <w:rFonts w:asciiTheme="majorHAnsi" w:hAnsiTheme="majorHAnsi"/>
      </w:rPr>
      <w:t>RFP-2010-195-09-</w:t>
    </w:r>
    <w:r w:rsidR="00394834">
      <w:rPr>
        <w:rFonts w:asciiTheme="majorHAnsi" w:hAnsiTheme="majorHAnsi"/>
      </w:rPr>
      <w:t>22</w:t>
    </w:r>
    <w:r>
      <w:rPr>
        <w:rFonts w:asciiTheme="majorHAnsi" w:hAnsiTheme="majorHAnsi"/>
      </w:rPr>
      <w:t>-YSI-Property and Casualty Insurance-Exhibit A</w:t>
    </w:r>
    <w:r>
      <w:rPr>
        <w:rFonts w:asciiTheme="majorHAnsi" w:hAnsiTheme="majorHAnsi"/>
      </w:rPr>
      <w:ptab w:relativeTo="margin" w:alignment="right" w:leader="none"/>
    </w:r>
    <w:r>
      <w:rPr>
        <w:rFonts w:asciiTheme="majorHAnsi" w:hAnsiTheme="majorHAnsi"/>
      </w:rPr>
      <w:t xml:space="preserve">Page </w:t>
    </w:r>
    <w:r w:rsidR="005C71E1">
      <w:fldChar w:fldCharType="begin"/>
    </w:r>
    <w:r>
      <w:instrText xml:space="preserve"> PAGE   \* MERGEFORMAT </w:instrText>
    </w:r>
    <w:r w:rsidR="005C71E1">
      <w:fldChar w:fldCharType="separate"/>
    </w:r>
    <w:r w:rsidR="002464BE" w:rsidRPr="002464BE">
      <w:rPr>
        <w:rFonts w:asciiTheme="majorHAnsi" w:hAnsiTheme="majorHAnsi"/>
        <w:noProof/>
      </w:rPr>
      <w:t>1</w:t>
    </w:r>
    <w:r w:rsidR="005C71E1">
      <w:fldChar w:fldCharType="end"/>
    </w:r>
  </w:p>
  <w:p w:rsidR="00C32E32" w:rsidRDefault="00C32E32">
    <w:pPr>
      <w:pStyle w:val="Footer"/>
    </w:pPr>
  </w:p>
  <w:p w:rsidR="00394834" w:rsidRDefault="00394834"/>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E32" w:rsidRDefault="00C32E3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E32" w:rsidRDefault="00C32E32">
    <w:pPr>
      <w:pStyle w:val="Footer"/>
      <w:pBdr>
        <w:top w:val="thinThickSmallGap" w:sz="24" w:space="1" w:color="622423" w:themeColor="accent2" w:themeShade="7F"/>
      </w:pBdr>
      <w:rPr>
        <w:rFonts w:asciiTheme="majorHAnsi" w:hAnsiTheme="majorHAnsi"/>
      </w:rPr>
    </w:pPr>
    <w:r>
      <w:rPr>
        <w:rFonts w:asciiTheme="majorHAnsi" w:hAnsiTheme="majorHAnsi"/>
      </w:rPr>
      <w:t>RFP-2010-195-09-</w:t>
    </w:r>
    <w:r w:rsidR="00D96139">
      <w:rPr>
        <w:rFonts w:asciiTheme="majorHAnsi" w:hAnsiTheme="majorHAnsi"/>
      </w:rPr>
      <w:t>22</w:t>
    </w:r>
    <w:r>
      <w:rPr>
        <w:rFonts w:asciiTheme="majorHAnsi" w:hAnsiTheme="majorHAnsi"/>
      </w:rPr>
      <w:t>-YSI-Property and Casualty Insurance-Exhibit A</w:t>
    </w:r>
    <w:r>
      <w:rPr>
        <w:rFonts w:asciiTheme="majorHAnsi" w:hAnsiTheme="majorHAnsi"/>
      </w:rPr>
      <w:ptab w:relativeTo="margin" w:alignment="right" w:leader="none"/>
    </w:r>
    <w:r>
      <w:rPr>
        <w:rFonts w:asciiTheme="majorHAnsi" w:hAnsiTheme="majorHAnsi"/>
      </w:rPr>
      <w:t xml:space="preserve">Page </w:t>
    </w:r>
    <w:r w:rsidR="005C71E1">
      <w:fldChar w:fldCharType="begin"/>
    </w:r>
    <w:r>
      <w:instrText xml:space="preserve"> PAGE   \* MERGEFORMAT </w:instrText>
    </w:r>
    <w:r w:rsidR="005C71E1">
      <w:fldChar w:fldCharType="separate"/>
    </w:r>
    <w:r w:rsidR="002464BE" w:rsidRPr="002464BE">
      <w:rPr>
        <w:rFonts w:asciiTheme="majorHAnsi" w:hAnsiTheme="majorHAnsi"/>
        <w:noProof/>
      </w:rPr>
      <w:t>7</w:t>
    </w:r>
    <w:r w:rsidR="005C71E1">
      <w:fldChar w:fldCharType="end"/>
    </w:r>
  </w:p>
  <w:p w:rsidR="00C32E32" w:rsidRPr="00FF278C" w:rsidRDefault="00C32E32" w:rsidP="00054D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2E32" w:rsidRDefault="00C32E32" w:rsidP="00E47190">
      <w:r>
        <w:separator/>
      </w:r>
    </w:p>
  </w:footnote>
  <w:footnote w:type="continuationSeparator" w:id="0">
    <w:p w:rsidR="00C32E32" w:rsidRDefault="00C32E32" w:rsidP="00E471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E32" w:rsidRDefault="00C32E3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E32" w:rsidRDefault="00C32E3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E32" w:rsidRDefault="00C32E32">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E32" w:rsidRPr="009115D0" w:rsidRDefault="00C32E32" w:rsidP="00054DD9">
    <w:pPr>
      <w:pStyle w:val="Header"/>
      <w:rPr>
        <w:szCs w:val="19"/>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46EF5F4"/>
    <w:lvl w:ilvl="0">
      <w:numFmt w:val="decimal"/>
      <w:lvlText w:val="*"/>
      <w:lvlJc w:val="left"/>
    </w:lvl>
  </w:abstractNum>
  <w:abstractNum w:abstractNumId="1">
    <w:nsid w:val="1F8560BD"/>
    <w:multiLevelType w:val="hybridMultilevel"/>
    <w:tmpl w:val="750262F4"/>
    <w:lvl w:ilvl="0" w:tplc="84D8C5AE">
      <w:start w:val="10"/>
      <w:numFmt w:val="decimal"/>
      <w:lvlText w:val="%1."/>
      <w:lvlJc w:val="left"/>
      <w:pPr>
        <w:tabs>
          <w:tab w:val="num" w:pos="0"/>
        </w:tabs>
        <w:ind w:left="0" w:firstLine="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3062855"/>
    <w:multiLevelType w:val="singleLevel"/>
    <w:tmpl w:val="E27A09EE"/>
    <w:lvl w:ilvl="0">
      <w:start w:val="6"/>
      <w:numFmt w:val="decimal"/>
      <w:lvlText w:val="%1."/>
      <w:legacy w:legacy="1" w:legacySpace="0" w:legacyIndent="345"/>
      <w:lvlJc w:val="left"/>
      <w:rPr>
        <w:rFonts w:ascii="Times New Roman" w:hAnsi="Times New Roman" w:hint="default"/>
      </w:rPr>
    </w:lvl>
  </w:abstractNum>
  <w:abstractNum w:abstractNumId="3">
    <w:nsid w:val="446059A9"/>
    <w:multiLevelType w:val="hybridMultilevel"/>
    <w:tmpl w:val="189EA606"/>
    <w:lvl w:ilvl="0" w:tplc="A544B47A">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
    <w:nsid w:val="454B083F"/>
    <w:multiLevelType w:val="hybridMultilevel"/>
    <w:tmpl w:val="FEC8D0F0"/>
    <w:lvl w:ilvl="0" w:tplc="C52A65E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48CB4F1F"/>
    <w:multiLevelType w:val="hybridMultilevel"/>
    <w:tmpl w:val="5B925F5C"/>
    <w:lvl w:ilvl="0" w:tplc="BEC04FC4">
      <w:start w:val="1"/>
      <w:numFmt w:val="lowerLetter"/>
      <w:lvlText w:val="%1."/>
      <w:lvlJc w:val="left"/>
      <w:pPr>
        <w:tabs>
          <w:tab w:val="num" w:pos="2851"/>
        </w:tabs>
        <w:ind w:left="1368" w:firstLine="1483"/>
      </w:pPr>
      <w:rPr>
        <w:rFonts w:hint="default"/>
        <w:b w:val="0"/>
        <w:i w:val="0"/>
        <w:cap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ACB186A"/>
    <w:multiLevelType w:val="singleLevel"/>
    <w:tmpl w:val="35821E00"/>
    <w:lvl w:ilvl="0">
      <w:start w:val="1"/>
      <w:numFmt w:val="decimal"/>
      <w:lvlText w:val="%1."/>
      <w:legacy w:legacy="1" w:legacySpace="0" w:legacyIndent="346"/>
      <w:lvlJc w:val="left"/>
      <w:rPr>
        <w:rFonts w:ascii="Times New Roman" w:hAnsi="Times New Roman" w:hint="default"/>
      </w:rPr>
    </w:lvl>
  </w:abstractNum>
  <w:num w:numId="1">
    <w:abstractNumId w:val="3"/>
  </w:num>
  <w:num w:numId="2">
    <w:abstractNumId w:val="6"/>
  </w:num>
  <w:num w:numId="3">
    <w:abstractNumId w:val="6"/>
    <w:lvlOverride w:ilvl="0">
      <w:lvl w:ilvl="0">
        <w:start w:val="1"/>
        <w:numFmt w:val="decimal"/>
        <w:lvlText w:val="%1."/>
        <w:legacy w:legacy="1" w:legacySpace="0" w:legacyIndent="345"/>
        <w:lvlJc w:val="left"/>
        <w:rPr>
          <w:rFonts w:ascii="Times New Roman" w:hAnsi="Times New Roman" w:hint="default"/>
        </w:rPr>
      </w:lvl>
    </w:lvlOverride>
  </w:num>
  <w:num w:numId="4">
    <w:abstractNumId w:val="0"/>
    <w:lvlOverride w:ilvl="0">
      <w:lvl w:ilvl="0">
        <w:start w:val="65535"/>
        <w:numFmt w:val="bullet"/>
        <w:lvlText w:val="•"/>
        <w:legacy w:legacy="1" w:legacySpace="0" w:legacyIndent="341"/>
        <w:lvlJc w:val="left"/>
        <w:rPr>
          <w:rFonts w:ascii="Times New Roman" w:hAnsi="Times New Roman" w:hint="default"/>
        </w:rPr>
      </w:lvl>
    </w:lvlOverride>
  </w:num>
  <w:num w:numId="5">
    <w:abstractNumId w:val="2"/>
  </w:num>
  <w:num w:numId="6">
    <w:abstractNumId w:val="2"/>
    <w:lvlOverride w:ilvl="0">
      <w:lvl w:ilvl="0">
        <w:start w:val="6"/>
        <w:numFmt w:val="decimal"/>
        <w:lvlText w:val="%1."/>
        <w:legacy w:legacy="1" w:legacySpace="0" w:legacyIndent="346"/>
        <w:lvlJc w:val="left"/>
        <w:rPr>
          <w:rFonts w:ascii="Times New Roman" w:hAnsi="Times New Roman" w:hint="default"/>
        </w:rPr>
      </w:lvl>
    </w:lvlOverride>
  </w:num>
  <w:num w:numId="7">
    <w:abstractNumId w:val="5"/>
  </w:num>
  <w:num w:numId="8">
    <w:abstractNumId w:val="4"/>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rsids>
    <w:rsidRoot w:val="00DA105C"/>
    <w:rsid w:val="00054DD9"/>
    <w:rsid w:val="0008651B"/>
    <w:rsid w:val="000C6943"/>
    <w:rsid w:val="001F043E"/>
    <w:rsid w:val="00220990"/>
    <w:rsid w:val="002234E3"/>
    <w:rsid w:val="002464BE"/>
    <w:rsid w:val="0025213E"/>
    <w:rsid w:val="002704A1"/>
    <w:rsid w:val="002C0B27"/>
    <w:rsid w:val="002F1177"/>
    <w:rsid w:val="002F14E5"/>
    <w:rsid w:val="003261D7"/>
    <w:rsid w:val="00394834"/>
    <w:rsid w:val="003A7537"/>
    <w:rsid w:val="00436781"/>
    <w:rsid w:val="00496C44"/>
    <w:rsid w:val="0054571E"/>
    <w:rsid w:val="00557A45"/>
    <w:rsid w:val="005601A5"/>
    <w:rsid w:val="00564A97"/>
    <w:rsid w:val="005B060A"/>
    <w:rsid w:val="005C71E1"/>
    <w:rsid w:val="00693C7F"/>
    <w:rsid w:val="007C50E8"/>
    <w:rsid w:val="00892EE9"/>
    <w:rsid w:val="00A220F5"/>
    <w:rsid w:val="00AE3D11"/>
    <w:rsid w:val="00B16675"/>
    <w:rsid w:val="00C32E32"/>
    <w:rsid w:val="00C61D4E"/>
    <w:rsid w:val="00C71C87"/>
    <w:rsid w:val="00CF649D"/>
    <w:rsid w:val="00D719CD"/>
    <w:rsid w:val="00D96139"/>
    <w:rsid w:val="00DA105C"/>
    <w:rsid w:val="00E47190"/>
    <w:rsid w:val="00E950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05C"/>
    <w:pPr>
      <w:widowControl w:val="0"/>
      <w:autoSpaceDE w:val="0"/>
      <w:autoSpaceDN w:val="0"/>
      <w:adjustRightInd w:val="0"/>
      <w:spacing w:after="0" w:line="240" w:lineRule="auto"/>
    </w:pPr>
    <w:rPr>
      <w:rFonts w:ascii="@Arial Unicode MS" w:eastAsia="@Arial Unicode MS"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A105C"/>
    <w:pPr>
      <w:tabs>
        <w:tab w:val="center" w:pos="4320"/>
        <w:tab w:val="right" w:pos="8640"/>
      </w:tabs>
    </w:pPr>
  </w:style>
  <w:style w:type="character" w:customStyle="1" w:styleId="HeaderChar">
    <w:name w:val="Header Char"/>
    <w:basedOn w:val="DefaultParagraphFont"/>
    <w:link w:val="Header"/>
    <w:rsid w:val="00DA105C"/>
    <w:rPr>
      <w:rFonts w:ascii="@Arial Unicode MS" w:eastAsia="@Arial Unicode MS" w:hAnsi="Times New Roman" w:cs="Times New Roman"/>
      <w:sz w:val="24"/>
      <w:szCs w:val="24"/>
    </w:rPr>
  </w:style>
  <w:style w:type="paragraph" w:styleId="Footer">
    <w:name w:val="footer"/>
    <w:basedOn w:val="Normal"/>
    <w:link w:val="FooterChar"/>
    <w:uiPriority w:val="99"/>
    <w:rsid w:val="00DA105C"/>
    <w:pPr>
      <w:tabs>
        <w:tab w:val="center" w:pos="4320"/>
        <w:tab w:val="right" w:pos="8640"/>
      </w:tabs>
    </w:pPr>
  </w:style>
  <w:style w:type="character" w:customStyle="1" w:styleId="FooterChar">
    <w:name w:val="Footer Char"/>
    <w:basedOn w:val="DefaultParagraphFont"/>
    <w:link w:val="Footer"/>
    <w:uiPriority w:val="99"/>
    <w:rsid w:val="00DA105C"/>
    <w:rPr>
      <w:rFonts w:ascii="@Arial Unicode MS" w:eastAsia="@Arial Unicode MS" w:hAnsi="Times New Roman" w:cs="Times New Roman"/>
      <w:sz w:val="24"/>
      <w:szCs w:val="24"/>
    </w:rPr>
  </w:style>
  <w:style w:type="table" w:styleId="TableGrid">
    <w:name w:val="Table Grid"/>
    <w:basedOn w:val="TableNormal"/>
    <w:rsid w:val="00DA105C"/>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A7537"/>
    <w:rPr>
      <w:color w:val="0000FF" w:themeColor="hyperlink"/>
      <w:u w:val="single"/>
    </w:rPr>
  </w:style>
  <w:style w:type="paragraph" w:styleId="BalloonText">
    <w:name w:val="Balloon Text"/>
    <w:basedOn w:val="Normal"/>
    <w:link w:val="BalloonTextChar"/>
    <w:uiPriority w:val="99"/>
    <w:semiHidden/>
    <w:unhideWhenUsed/>
    <w:rsid w:val="002F1177"/>
    <w:rPr>
      <w:rFonts w:ascii="Tahoma" w:hAnsi="Tahoma" w:cs="Tahoma"/>
      <w:sz w:val="16"/>
      <w:szCs w:val="16"/>
    </w:rPr>
  </w:style>
  <w:style w:type="character" w:customStyle="1" w:styleId="BalloonTextChar">
    <w:name w:val="Balloon Text Char"/>
    <w:basedOn w:val="DefaultParagraphFont"/>
    <w:link w:val="BalloonText"/>
    <w:uiPriority w:val="99"/>
    <w:semiHidden/>
    <w:rsid w:val="002F1177"/>
    <w:rPr>
      <w:rFonts w:ascii="Tahoma" w:eastAsia="@Arial Unicode MS"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yvette.islas@co.hidalgo.tx.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8524C-5C16-4747-A48D-E52C24F50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7</Pages>
  <Words>1922</Words>
  <Characters>10957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cris.villarreal</dc:creator>
  <cp:keywords/>
  <dc:description/>
  <cp:lastModifiedBy>yvette.islas</cp:lastModifiedBy>
  <cp:revision>22</cp:revision>
  <cp:lastPrinted>2010-08-16T18:11:00Z</cp:lastPrinted>
  <dcterms:created xsi:type="dcterms:W3CDTF">2009-01-26T20:59:00Z</dcterms:created>
  <dcterms:modified xsi:type="dcterms:W3CDTF">2010-08-16T18:13:00Z</dcterms:modified>
</cp:coreProperties>
</file>