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FC5" w:rsidRPr="00E925FE" w:rsidRDefault="00D63FC5" w:rsidP="007038E7">
      <w:pPr>
        <w:pStyle w:val="NoSpacing"/>
        <w:rPr>
          <w:b/>
          <w:sz w:val="28"/>
          <w:szCs w:val="28"/>
        </w:rPr>
      </w:pPr>
      <w:bookmarkStart w:id="0" w:name="_GoBack"/>
      <w:bookmarkEnd w:id="0"/>
      <w:r w:rsidRPr="00E925FE">
        <w:rPr>
          <w:b/>
          <w:sz w:val="28"/>
          <w:szCs w:val="28"/>
        </w:rPr>
        <w:t>STATE OF TEXAS                 §</w:t>
      </w:r>
    </w:p>
    <w:p w:rsidR="007038E7" w:rsidRPr="00E925FE" w:rsidRDefault="007038E7" w:rsidP="007038E7">
      <w:pPr>
        <w:pStyle w:val="NoSpacing"/>
        <w:rPr>
          <w:b/>
          <w:sz w:val="28"/>
          <w:szCs w:val="28"/>
        </w:rPr>
      </w:pPr>
      <w:r w:rsidRPr="00E925FE">
        <w:rPr>
          <w:b/>
          <w:sz w:val="28"/>
          <w:szCs w:val="28"/>
        </w:rPr>
        <w:t xml:space="preserve">                                               §</w:t>
      </w:r>
    </w:p>
    <w:p w:rsidR="00D63FC5" w:rsidRPr="00E925FE" w:rsidRDefault="00D63FC5" w:rsidP="00D63FC5">
      <w:pPr>
        <w:pStyle w:val="NoSpacing"/>
        <w:spacing w:line="480" w:lineRule="auto"/>
        <w:rPr>
          <w:b/>
          <w:sz w:val="28"/>
          <w:szCs w:val="28"/>
        </w:rPr>
      </w:pPr>
      <w:r w:rsidRPr="00E925FE">
        <w:rPr>
          <w:b/>
          <w:sz w:val="28"/>
          <w:szCs w:val="28"/>
        </w:rPr>
        <w:t xml:space="preserve">COUNTY OF HIDALGO   </w:t>
      </w:r>
      <w:r w:rsidR="007038E7" w:rsidRPr="00E925FE">
        <w:rPr>
          <w:b/>
          <w:sz w:val="28"/>
          <w:szCs w:val="28"/>
        </w:rPr>
        <w:t xml:space="preserve">    §</w:t>
      </w:r>
    </w:p>
    <w:p w:rsidR="007038E7" w:rsidRDefault="007038E7" w:rsidP="00D63FC5">
      <w:pPr>
        <w:pStyle w:val="NoSpacing"/>
        <w:spacing w:line="480" w:lineRule="auto"/>
        <w:rPr>
          <w:b/>
          <w:sz w:val="24"/>
          <w:szCs w:val="24"/>
        </w:rPr>
      </w:pPr>
    </w:p>
    <w:p w:rsidR="007038E7" w:rsidRDefault="007038E7" w:rsidP="00E925FE">
      <w:pPr>
        <w:pStyle w:val="NoSpacing"/>
        <w:jc w:val="both"/>
        <w:rPr>
          <w:sz w:val="24"/>
          <w:szCs w:val="24"/>
        </w:rPr>
      </w:pPr>
      <w:r w:rsidRPr="007038E7">
        <w:rPr>
          <w:b/>
          <w:sz w:val="24"/>
          <w:szCs w:val="24"/>
        </w:rPr>
        <w:t xml:space="preserve">         WHEREAS, </w:t>
      </w:r>
      <w:r w:rsidRPr="007038E7">
        <w:rPr>
          <w:sz w:val="24"/>
          <w:szCs w:val="24"/>
        </w:rPr>
        <w:t>on October 26, 2004, the Commissioners Court, at a special meeting, approved a petition to the Texas Transportation Commission (the “Commission)</w:t>
      </w:r>
      <w:r>
        <w:rPr>
          <w:sz w:val="24"/>
          <w:szCs w:val="24"/>
        </w:rPr>
        <w:t xml:space="preserve"> (the “County Petition”) requesting the authorization to form the Hidalgo County Regional Mobility Authority (the “HCRMA”) as required by TAC Chapter 26 ( the “RMA Rules”) for the purposes of improving mobility in the County through the development of certain transportation projects and at regular meetings of the Commissioners Court held on March 29, 2005 and July 19, 2005, the Commissioners Court amended and restated the HCRMA petition to the Commission;</w:t>
      </w:r>
    </w:p>
    <w:p w:rsidR="00FB02D5" w:rsidRDefault="00FB02D5" w:rsidP="007038E7">
      <w:pPr>
        <w:pStyle w:val="NoSpacing"/>
        <w:rPr>
          <w:sz w:val="24"/>
          <w:szCs w:val="24"/>
        </w:rPr>
      </w:pPr>
    </w:p>
    <w:p w:rsidR="00FB02D5" w:rsidRDefault="00FB02D5" w:rsidP="007038E7">
      <w:pPr>
        <w:pStyle w:val="NoSpacing"/>
        <w:rPr>
          <w:sz w:val="24"/>
          <w:szCs w:val="24"/>
        </w:rPr>
      </w:pPr>
    </w:p>
    <w:p w:rsidR="00FB02D5" w:rsidRDefault="00FB02D5" w:rsidP="00E925FE">
      <w:pPr>
        <w:pStyle w:val="NoSpacing"/>
        <w:jc w:val="both"/>
        <w:rPr>
          <w:sz w:val="24"/>
          <w:szCs w:val="24"/>
        </w:rPr>
      </w:pPr>
      <w:r>
        <w:rPr>
          <w:sz w:val="24"/>
          <w:szCs w:val="24"/>
        </w:rPr>
        <w:t xml:space="preserve">        </w:t>
      </w:r>
      <w:r>
        <w:rPr>
          <w:b/>
          <w:sz w:val="24"/>
          <w:szCs w:val="24"/>
        </w:rPr>
        <w:t>WHEREAS,</w:t>
      </w:r>
      <w:r>
        <w:rPr>
          <w:sz w:val="24"/>
          <w:szCs w:val="24"/>
        </w:rPr>
        <w:t xml:space="preserve"> the Commission, as required by V.T.C.A. Transportation Code, Chapter 370, the Regional Mobility Authority Act (the “Act”) and the RMA Rules, by Minute Order No. 110315 dated November 17, 2005 authorized the creation of the HCRMA;</w:t>
      </w:r>
    </w:p>
    <w:p w:rsidR="00FB02D5" w:rsidRDefault="00FB02D5" w:rsidP="007038E7">
      <w:pPr>
        <w:pStyle w:val="NoSpacing"/>
        <w:rPr>
          <w:sz w:val="24"/>
          <w:szCs w:val="24"/>
        </w:rPr>
      </w:pPr>
    </w:p>
    <w:p w:rsidR="00FB02D5" w:rsidRDefault="00FB02D5" w:rsidP="007038E7">
      <w:pPr>
        <w:pStyle w:val="NoSpacing"/>
        <w:rPr>
          <w:sz w:val="24"/>
          <w:szCs w:val="24"/>
        </w:rPr>
      </w:pPr>
      <w:r>
        <w:rPr>
          <w:sz w:val="24"/>
          <w:szCs w:val="24"/>
        </w:rPr>
        <w:t xml:space="preserve">       </w:t>
      </w:r>
    </w:p>
    <w:p w:rsidR="00FB02D5" w:rsidRDefault="00FB02D5" w:rsidP="00E925FE">
      <w:pPr>
        <w:pStyle w:val="NoSpacing"/>
        <w:jc w:val="both"/>
        <w:rPr>
          <w:sz w:val="24"/>
          <w:szCs w:val="24"/>
        </w:rPr>
      </w:pPr>
      <w:r>
        <w:rPr>
          <w:sz w:val="24"/>
          <w:szCs w:val="24"/>
        </w:rPr>
        <w:t xml:space="preserve">         </w:t>
      </w:r>
      <w:r>
        <w:rPr>
          <w:b/>
          <w:sz w:val="24"/>
          <w:szCs w:val="24"/>
        </w:rPr>
        <w:t xml:space="preserve">WHEREAS, </w:t>
      </w:r>
      <w:r w:rsidRPr="00FB02D5">
        <w:rPr>
          <w:sz w:val="24"/>
          <w:szCs w:val="24"/>
        </w:rPr>
        <w:t>HCRMA is currently</w:t>
      </w:r>
      <w:r>
        <w:rPr>
          <w:sz w:val="24"/>
          <w:szCs w:val="24"/>
        </w:rPr>
        <w:t xml:space="preserve"> pursuing the preliminary project development</w:t>
      </w:r>
      <w:r w:rsidR="00EF505E">
        <w:rPr>
          <w:sz w:val="24"/>
          <w:szCs w:val="24"/>
        </w:rPr>
        <w:t xml:space="preserve"> through the </w:t>
      </w:r>
      <w:r w:rsidR="00E7418F">
        <w:rPr>
          <w:sz w:val="24"/>
          <w:szCs w:val="24"/>
        </w:rPr>
        <w:t xml:space="preserve">selection and </w:t>
      </w:r>
      <w:r w:rsidR="00EF505E">
        <w:rPr>
          <w:sz w:val="24"/>
          <w:szCs w:val="24"/>
        </w:rPr>
        <w:t xml:space="preserve">use of engineering firms for the Hidalgo County Trade Corridor consisting of International Bridge Trade Corridor </w:t>
      </w:r>
      <w:r w:rsidR="00E925FE">
        <w:rPr>
          <w:sz w:val="24"/>
          <w:szCs w:val="24"/>
        </w:rPr>
        <w:t>“</w:t>
      </w:r>
      <w:r w:rsidR="00EF505E">
        <w:rPr>
          <w:sz w:val="24"/>
          <w:szCs w:val="24"/>
        </w:rPr>
        <w:t>IBTC</w:t>
      </w:r>
      <w:r w:rsidR="00E925FE">
        <w:rPr>
          <w:sz w:val="24"/>
          <w:szCs w:val="24"/>
        </w:rPr>
        <w:t>”</w:t>
      </w:r>
      <w:r w:rsidR="00EF505E">
        <w:rPr>
          <w:sz w:val="24"/>
          <w:szCs w:val="24"/>
        </w:rPr>
        <w:t xml:space="preserve"> on the eastern part of the County as well as </w:t>
      </w:r>
      <w:r w:rsidR="008400B7">
        <w:rPr>
          <w:sz w:val="24"/>
          <w:szCs w:val="24"/>
        </w:rPr>
        <w:t>SH365/</w:t>
      </w:r>
      <w:r w:rsidR="00EF505E">
        <w:rPr>
          <w:sz w:val="24"/>
          <w:szCs w:val="24"/>
        </w:rPr>
        <w:t>Trade Corridor Connector “</w:t>
      </w:r>
      <w:r w:rsidR="008400B7">
        <w:rPr>
          <w:sz w:val="24"/>
          <w:szCs w:val="24"/>
        </w:rPr>
        <w:t>SH365/</w:t>
      </w:r>
      <w:r w:rsidR="00EF505E">
        <w:rPr>
          <w:sz w:val="24"/>
          <w:szCs w:val="24"/>
        </w:rPr>
        <w:t>TCC” on the western part of the County.</w:t>
      </w:r>
    </w:p>
    <w:p w:rsidR="008A3206" w:rsidRDefault="008A3206" w:rsidP="00E925FE">
      <w:pPr>
        <w:pStyle w:val="NoSpacing"/>
        <w:jc w:val="both"/>
        <w:rPr>
          <w:sz w:val="24"/>
          <w:szCs w:val="24"/>
        </w:rPr>
      </w:pPr>
    </w:p>
    <w:p w:rsidR="008A3206" w:rsidRDefault="008A3206" w:rsidP="00E925FE">
      <w:pPr>
        <w:pStyle w:val="NoSpacing"/>
        <w:jc w:val="both"/>
        <w:rPr>
          <w:sz w:val="24"/>
          <w:szCs w:val="24"/>
        </w:rPr>
      </w:pPr>
    </w:p>
    <w:p w:rsidR="00AD3625" w:rsidRDefault="00AD3625" w:rsidP="00E925FE">
      <w:pPr>
        <w:pStyle w:val="NoSpacing"/>
        <w:jc w:val="both"/>
        <w:rPr>
          <w:sz w:val="24"/>
          <w:szCs w:val="24"/>
        </w:rPr>
      </w:pPr>
      <w:r>
        <w:rPr>
          <w:sz w:val="24"/>
          <w:szCs w:val="24"/>
        </w:rPr>
        <w:t xml:space="preserve">         </w:t>
      </w:r>
      <w:r>
        <w:rPr>
          <w:b/>
          <w:sz w:val="24"/>
          <w:szCs w:val="24"/>
        </w:rPr>
        <w:t xml:space="preserve">WHEREAS, </w:t>
      </w:r>
      <w:r w:rsidR="00116850">
        <w:rPr>
          <w:sz w:val="24"/>
          <w:szCs w:val="24"/>
        </w:rPr>
        <w:t>as is the custom with other RMA’s state wide, t</w:t>
      </w:r>
      <w:r>
        <w:rPr>
          <w:sz w:val="24"/>
          <w:szCs w:val="24"/>
        </w:rPr>
        <w:t>he County would like to see the HCRMA procure the services of a General Engineering Consultant (GEC) to assist in engineering plan preparation and direct oversight of all engineering operations related to project development for all current and future HCRMA projects.</w:t>
      </w:r>
    </w:p>
    <w:p w:rsidR="00AD3625" w:rsidRDefault="00AD3625" w:rsidP="00E925FE">
      <w:pPr>
        <w:pStyle w:val="NoSpacing"/>
        <w:jc w:val="both"/>
        <w:rPr>
          <w:sz w:val="24"/>
          <w:szCs w:val="24"/>
        </w:rPr>
      </w:pPr>
    </w:p>
    <w:p w:rsidR="00AD3625" w:rsidRDefault="00AD3625" w:rsidP="00E925FE">
      <w:pPr>
        <w:pStyle w:val="NoSpacing"/>
        <w:jc w:val="both"/>
        <w:rPr>
          <w:sz w:val="24"/>
          <w:szCs w:val="24"/>
        </w:rPr>
      </w:pPr>
    </w:p>
    <w:p w:rsidR="008A3206" w:rsidRPr="008A3206" w:rsidRDefault="008A3206" w:rsidP="00E925FE">
      <w:pPr>
        <w:pStyle w:val="NoSpacing"/>
        <w:jc w:val="both"/>
        <w:rPr>
          <w:sz w:val="24"/>
          <w:szCs w:val="24"/>
        </w:rPr>
      </w:pPr>
      <w:r>
        <w:rPr>
          <w:sz w:val="24"/>
          <w:szCs w:val="24"/>
        </w:rPr>
        <w:t xml:space="preserve">        </w:t>
      </w:r>
      <w:r>
        <w:rPr>
          <w:b/>
          <w:sz w:val="24"/>
          <w:szCs w:val="24"/>
        </w:rPr>
        <w:t xml:space="preserve">WHEREAS, </w:t>
      </w:r>
      <w:r>
        <w:rPr>
          <w:sz w:val="24"/>
          <w:szCs w:val="24"/>
        </w:rPr>
        <w:t xml:space="preserve">the County is of the opinion that </w:t>
      </w:r>
      <w:r w:rsidR="008400B7">
        <w:rPr>
          <w:sz w:val="24"/>
          <w:szCs w:val="24"/>
        </w:rPr>
        <w:t>due to the size and relative complexity of the “SH365/TCC” pr</w:t>
      </w:r>
      <w:r w:rsidR="003C5571">
        <w:rPr>
          <w:sz w:val="24"/>
          <w:szCs w:val="24"/>
        </w:rPr>
        <w:t>oject, this project should not be segmented.  T</w:t>
      </w:r>
      <w:r>
        <w:rPr>
          <w:sz w:val="24"/>
          <w:szCs w:val="24"/>
        </w:rPr>
        <w:t xml:space="preserve">he selection of the engineering firm for the </w:t>
      </w:r>
      <w:r w:rsidR="008400B7">
        <w:rPr>
          <w:sz w:val="24"/>
          <w:szCs w:val="24"/>
        </w:rPr>
        <w:t xml:space="preserve">design work through PS&amp;E </w:t>
      </w:r>
      <w:r>
        <w:rPr>
          <w:sz w:val="24"/>
          <w:szCs w:val="24"/>
        </w:rPr>
        <w:t xml:space="preserve">should be limited to the number </w:t>
      </w:r>
      <w:r w:rsidR="00AD3625">
        <w:rPr>
          <w:sz w:val="24"/>
          <w:szCs w:val="24"/>
        </w:rPr>
        <w:t>one (</w:t>
      </w:r>
      <w:r>
        <w:rPr>
          <w:sz w:val="24"/>
          <w:szCs w:val="24"/>
        </w:rPr>
        <w:t>1</w:t>
      </w:r>
      <w:r w:rsidR="00AD3625">
        <w:rPr>
          <w:sz w:val="24"/>
          <w:szCs w:val="24"/>
        </w:rPr>
        <w:t>)</w:t>
      </w:r>
      <w:r>
        <w:rPr>
          <w:sz w:val="24"/>
          <w:szCs w:val="24"/>
        </w:rPr>
        <w:t xml:space="preserve"> ranked </w:t>
      </w:r>
      <w:r w:rsidR="008400B7">
        <w:rPr>
          <w:sz w:val="24"/>
          <w:szCs w:val="24"/>
        </w:rPr>
        <w:t>firm by</w:t>
      </w:r>
      <w:r w:rsidR="00125998">
        <w:rPr>
          <w:sz w:val="24"/>
          <w:szCs w:val="24"/>
        </w:rPr>
        <w:t xml:space="preserve"> HCRMA</w:t>
      </w:r>
      <w:r w:rsidR="008400B7">
        <w:rPr>
          <w:sz w:val="24"/>
          <w:szCs w:val="24"/>
        </w:rPr>
        <w:t xml:space="preserve">.  The County believes that this will ensure uniformity in the </w:t>
      </w:r>
      <w:r w:rsidR="00116850">
        <w:rPr>
          <w:sz w:val="24"/>
          <w:szCs w:val="24"/>
        </w:rPr>
        <w:t>design plans</w:t>
      </w:r>
      <w:r w:rsidR="008400B7">
        <w:rPr>
          <w:sz w:val="24"/>
          <w:szCs w:val="24"/>
        </w:rPr>
        <w:t xml:space="preserve"> which will aid in keeping construction costs low.</w:t>
      </w:r>
    </w:p>
    <w:p w:rsidR="00EF505E" w:rsidRDefault="00EF505E" w:rsidP="007038E7">
      <w:pPr>
        <w:pStyle w:val="NoSpacing"/>
        <w:rPr>
          <w:sz w:val="24"/>
          <w:szCs w:val="24"/>
        </w:rPr>
      </w:pPr>
    </w:p>
    <w:p w:rsidR="004F23A7" w:rsidRDefault="00EF505E" w:rsidP="008A3206">
      <w:pPr>
        <w:pStyle w:val="NoSpacing"/>
        <w:jc w:val="both"/>
        <w:rPr>
          <w:sz w:val="24"/>
          <w:szCs w:val="24"/>
        </w:rPr>
      </w:pPr>
      <w:r>
        <w:rPr>
          <w:sz w:val="24"/>
          <w:szCs w:val="24"/>
        </w:rPr>
        <w:t xml:space="preserve">        </w:t>
      </w:r>
    </w:p>
    <w:p w:rsidR="004F23A7" w:rsidRDefault="004F23A7" w:rsidP="00E925FE">
      <w:pPr>
        <w:pStyle w:val="NoSpacing"/>
        <w:jc w:val="both"/>
        <w:rPr>
          <w:sz w:val="24"/>
          <w:szCs w:val="24"/>
        </w:rPr>
      </w:pPr>
      <w:r>
        <w:rPr>
          <w:sz w:val="24"/>
          <w:szCs w:val="24"/>
        </w:rPr>
        <w:t xml:space="preserve">         </w:t>
      </w:r>
      <w:r>
        <w:rPr>
          <w:b/>
          <w:sz w:val="24"/>
          <w:szCs w:val="24"/>
        </w:rPr>
        <w:t xml:space="preserve">WHEREAS, </w:t>
      </w:r>
      <w:r>
        <w:rPr>
          <w:sz w:val="24"/>
          <w:szCs w:val="24"/>
        </w:rPr>
        <w:t>the County has established a history of supporting HCRMA and mobility improvements in the County, to wit:  (i) on December 12, 2006, the County and the HCRMA entered into an interlocal agreement under the terms of which the County agreed to assist the HCRMA by making available a loan of funds not to exceed Two Hundred Thousand ($200,000) Dollars to support HCRMA’s organizational efforts and (ii) on August 14, 2007, the County adopted an order enacting a “Motor Vehicle Registration Fee” of $10, effective on January 1, 2008, for the purposes of funding long-term transportation projects  through the HCRMA;</w:t>
      </w:r>
    </w:p>
    <w:p w:rsidR="004F23A7" w:rsidRDefault="004F23A7" w:rsidP="007038E7">
      <w:pPr>
        <w:pStyle w:val="NoSpacing"/>
        <w:rPr>
          <w:sz w:val="24"/>
          <w:szCs w:val="24"/>
        </w:rPr>
      </w:pPr>
    </w:p>
    <w:p w:rsidR="004F23A7" w:rsidRDefault="004F23A7" w:rsidP="007038E7">
      <w:pPr>
        <w:pStyle w:val="NoSpacing"/>
        <w:rPr>
          <w:sz w:val="24"/>
          <w:szCs w:val="24"/>
        </w:rPr>
      </w:pPr>
    </w:p>
    <w:p w:rsidR="00095D11" w:rsidRDefault="00A251C0" w:rsidP="00E925FE">
      <w:pPr>
        <w:pStyle w:val="NoSpacing"/>
        <w:jc w:val="both"/>
        <w:rPr>
          <w:sz w:val="24"/>
          <w:szCs w:val="24"/>
        </w:rPr>
      </w:pPr>
      <w:r w:rsidRPr="00687CB3">
        <w:rPr>
          <w:b/>
          <w:color w:val="000000" w:themeColor="text1"/>
          <w:sz w:val="24"/>
          <w:szCs w:val="24"/>
        </w:rPr>
        <w:t>NOW THEREFORE BE IT RESOLVED</w:t>
      </w:r>
      <w:r w:rsidR="00687CB3">
        <w:rPr>
          <w:b/>
          <w:sz w:val="24"/>
          <w:szCs w:val="24"/>
        </w:rPr>
        <w:t xml:space="preserve">; </w:t>
      </w:r>
      <w:r w:rsidR="004F23A7">
        <w:rPr>
          <w:sz w:val="24"/>
          <w:szCs w:val="24"/>
        </w:rPr>
        <w:t xml:space="preserve">since </w:t>
      </w:r>
      <w:r w:rsidR="00AD3625">
        <w:rPr>
          <w:sz w:val="24"/>
          <w:szCs w:val="24"/>
        </w:rPr>
        <w:t xml:space="preserve">the procurement of a </w:t>
      </w:r>
      <w:r w:rsidR="004F23A7">
        <w:rPr>
          <w:sz w:val="24"/>
          <w:szCs w:val="24"/>
        </w:rPr>
        <w:t>General Engineering Consultant (GEC) firm</w:t>
      </w:r>
      <w:r w:rsidR="00125998">
        <w:rPr>
          <w:sz w:val="24"/>
          <w:szCs w:val="24"/>
        </w:rPr>
        <w:t>,</w:t>
      </w:r>
      <w:r w:rsidR="004F23A7">
        <w:rPr>
          <w:sz w:val="24"/>
          <w:szCs w:val="24"/>
        </w:rPr>
        <w:t xml:space="preserve"> selection of</w:t>
      </w:r>
      <w:r w:rsidR="008A3206">
        <w:rPr>
          <w:sz w:val="24"/>
          <w:szCs w:val="24"/>
        </w:rPr>
        <w:t xml:space="preserve"> the number </w:t>
      </w:r>
      <w:r w:rsidR="00AD3625">
        <w:rPr>
          <w:sz w:val="24"/>
          <w:szCs w:val="24"/>
        </w:rPr>
        <w:t>one (</w:t>
      </w:r>
      <w:r w:rsidR="008A3206">
        <w:rPr>
          <w:sz w:val="24"/>
          <w:szCs w:val="24"/>
        </w:rPr>
        <w:t>1</w:t>
      </w:r>
      <w:r w:rsidR="00AD3625">
        <w:rPr>
          <w:sz w:val="24"/>
          <w:szCs w:val="24"/>
        </w:rPr>
        <w:t>)</w:t>
      </w:r>
      <w:r w:rsidR="008A3206">
        <w:rPr>
          <w:sz w:val="24"/>
          <w:szCs w:val="24"/>
        </w:rPr>
        <w:t xml:space="preserve"> ranked engineering firm for “SH365/TCC”</w:t>
      </w:r>
      <w:r w:rsidR="00AD3625">
        <w:rPr>
          <w:sz w:val="24"/>
          <w:szCs w:val="24"/>
        </w:rPr>
        <w:t xml:space="preserve"> project</w:t>
      </w:r>
      <w:r w:rsidR="008A3206">
        <w:rPr>
          <w:sz w:val="24"/>
          <w:szCs w:val="24"/>
        </w:rPr>
        <w:t xml:space="preserve">, and subsequent procurement of </w:t>
      </w:r>
      <w:r w:rsidR="00AD3625">
        <w:rPr>
          <w:sz w:val="24"/>
          <w:szCs w:val="24"/>
        </w:rPr>
        <w:t xml:space="preserve">engineering firms for the </w:t>
      </w:r>
      <w:r w:rsidR="008A3206">
        <w:rPr>
          <w:sz w:val="24"/>
          <w:szCs w:val="24"/>
        </w:rPr>
        <w:t>“</w:t>
      </w:r>
      <w:r w:rsidR="004F23A7">
        <w:rPr>
          <w:sz w:val="24"/>
          <w:szCs w:val="24"/>
        </w:rPr>
        <w:t>IBTC”</w:t>
      </w:r>
      <w:r w:rsidR="00125998">
        <w:rPr>
          <w:sz w:val="24"/>
          <w:szCs w:val="24"/>
        </w:rPr>
        <w:t xml:space="preserve"> </w:t>
      </w:r>
      <w:r w:rsidR="004F23A7">
        <w:rPr>
          <w:sz w:val="24"/>
          <w:szCs w:val="24"/>
        </w:rPr>
        <w:t xml:space="preserve">establishes a well defined project development process, </w:t>
      </w:r>
      <w:r w:rsidR="008A3206">
        <w:rPr>
          <w:sz w:val="24"/>
          <w:szCs w:val="24"/>
        </w:rPr>
        <w:t>t</w:t>
      </w:r>
      <w:r w:rsidR="004F23A7">
        <w:rPr>
          <w:sz w:val="24"/>
          <w:szCs w:val="24"/>
        </w:rPr>
        <w:t>he County will continue it’s well established history of supporting HCRMA</w:t>
      </w:r>
      <w:r w:rsidR="00236B36">
        <w:rPr>
          <w:sz w:val="24"/>
          <w:szCs w:val="24"/>
        </w:rPr>
        <w:t xml:space="preserve">’s </w:t>
      </w:r>
      <w:r w:rsidR="004F23A7">
        <w:rPr>
          <w:sz w:val="24"/>
          <w:szCs w:val="24"/>
        </w:rPr>
        <w:t xml:space="preserve">use of </w:t>
      </w:r>
      <w:r w:rsidR="00AD3625">
        <w:rPr>
          <w:sz w:val="24"/>
          <w:szCs w:val="24"/>
        </w:rPr>
        <w:t xml:space="preserve">the </w:t>
      </w:r>
      <w:r w:rsidR="004F23A7">
        <w:rPr>
          <w:sz w:val="24"/>
          <w:szCs w:val="24"/>
        </w:rPr>
        <w:t>$10 “Motor Vehicle Registration Fee”</w:t>
      </w:r>
      <w:r w:rsidR="008A3206">
        <w:rPr>
          <w:sz w:val="24"/>
          <w:szCs w:val="24"/>
        </w:rPr>
        <w:t>,</w:t>
      </w:r>
      <w:r>
        <w:rPr>
          <w:sz w:val="24"/>
          <w:szCs w:val="24"/>
        </w:rPr>
        <w:t xml:space="preserve"> </w:t>
      </w:r>
      <w:r w:rsidRPr="00687CB3">
        <w:rPr>
          <w:color w:val="000000" w:themeColor="text1"/>
          <w:sz w:val="24"/>
          <w:szCs w:val="24"/>
        </w:rPr>
        <w:t>and if necessary other funding assistance</w:t>
      </w:r>
      <w:r w:rsidR="008A3206">
        <w:rPr>
          <w:color w:val="000000" w:themeColor="text1"/>
          <w:sz w:val="24"/>
          <w:szCs w:val="24"/>
        </w:rPr>
        <w:t>,</w:t>
      </w:r>
      <w:r w:rsidR="004F23A7">
        <w:rPr>
          <w:sz w:val="24"/>
          <w:szCs w:val="24"/>
        </w:rPr>
        <w:t xml:space="preserve"> </w:t>
      </w:r>
      <w:r w:rsidR="00095D11">
        <w:rPr>
          <w:sz w:val="24"/>
          <w:szCs w:val="24"/>
        </w:rPr>
        <w:t>for the purpose of funding long term transportation projects through the HCRMA.</w:t>
      </w:r>
    </w:p>
    <w:p w:rsidR="00095D11" w:rsidRDefault="00095D11" w:rsidP="007038E7">
      <w:pPr>
        <w:pStyle w:val="NoSpacing"/>
        <w:rPr>
          <w:sz w:val="24"/>
          <w:szCs w:val="24"/>
        </w:rPr>
      </w:pPr>
    </w:p>
    <w:p w:rsidR="00095D11" w:rsidRDefault="00095D11" w:rsidP="007038E7">
      <w:pPr>
        <w:pStyle w:val="NoSpacing"/>
        <w:rPr>
          <w:sz w:val="24"/>
          <w:szCs w:val="24"/>
        </w:rPr>
      </w:pPr>
    </w:p>
    <w:p w:rsidR="00EF505E" w:rsidRDefault="00095D11" w:rsidP="00E925FE">
      <w:pPr>
        <w:pStyle w:val="NoSpacing"/>
        <w:jc w:val="both"/>
        <w:rPr>
          <w:sz w:val="24"/>
          <w:szCs w:val="24"/>
        </w:rPr>
      </w:pPr>
      <w:r>
        <w:rPr>
          <w:b/>
          <w:sz w:val="24"/>
          <w:szCs w:val="24"/>
        </w:rPr>
        <w:t xml:space="preserve">READ, CONSIDERED, PASSED AND APPROVED </w:t>
      </w:r>
      <w:r>
        <w:rPr>
          <w:sz w:val="24"/>
          <w:szCs w:val="24"/>
        </w:rPr>
        <w:t>at the regular meeting of the Hidalgo County Commissioners’ Court, Edinburg, Texas, at which a quorum was present and which was held in accordance with Vernon’s Texas Codes Ann., Government Code, Section 551.041 on the ____________ day of _____________, 2011.</w:t>
      </w:r>
      <w:r w:rsidR="004F23A7">
        <w:rPr>
          <w:sz w:val="24"/>
          <w:szCs w:val="24"/>
        </w:rPr>
        <w:t xml:space="preserve"> </w:t>
      </w:r>
    </w:p>
    <w:p w:rsidR="00095D11" w:rsidRDefault="00095D11" w:rsidP="007038E7">
      <w:pPr>
        <w:pStyle w:val="NoSpacing"/>
        <w:rPr>
          <w:sz w:val="24"/>
          <w:szCs w:val="24"/>
        </w:rPr>
      </w:pPr>
    </w:p>
    <w:p w:rsidR="00095D11" w:rsidRDefault="00095D11" w:rsidP="007038E7">
      <w:pPr>
        <w:pStyle w:val="NoSpacing"/>
        <w:rPr>
          <w:sz w:val="24"/>
          <w:szCs w:val="24"/>
        </w:rPr>
      </w:pPr>
    </w:p>
    <w:p w:rsidR="00095D11" w:rsidRDefault="00095D11" w:rsidP="007038E7">
      <w:pPr>
        <w:pStyle w:val="NoSpacing"/>
        <w:rPr>
          <w:sz w:val="24"/>
          <w:szCs w:val="24"/>
        </w:rPr>
      </w:pPr>
    </w:p>
    <w:p w:rsidR="00095D11" w:rsidRPr="00E925FE" w:rsidRDefault="00095D11" w:rsidP="00095D11">
      <w:pPr>
        <w:pStyle w:val="NoSpacing"/>
        <w:jc w:val="center"/>
        <w:rPr>
          <w:b/>
          <w:sz w:val="28"/>
          <w:szCs w:val="28"/>
        </w:rPr>
      </w:pPr>
      <w:r w:rsidRPr="00E925FE">
        <w:rPr>
          <w:b/>
          <w:sz w:val="28"/>
          <w:szCs w:val="28"/>
        </w:rPr>
        <w:t>COUNTY OF HIDALGO COMMISSIONERS’ COURT</w:t>
      </w:r>
    </w:p>
    <w:p w:rsidR="00095D11" w:rsidRDefault="00095D11" w:rsidP="00095D11">
      <w:pPr>
        <w:pStyle w:val="NoSpacing"/>
        <w:rPr>
          <w:b/>
          <w:sz w:val="24"/>
          <w:szCs w:val="24"/>
        </w:rPr>
      </w:pPr>
    </w:p>
    <w:p w:rsidR="00095D11" w:rsidRDefault="00095D11" w:rsidP="00095D11">
      <w:pPr>
        <w:pStyle w:val="NoSpacing"/>
        <w:rPr>
          <w:b/>
          <w:sz w:val="24"/>
          <w:szCs w:val="24"/>
        </w:rPr>
      </w:pPr>
    </w:p>
    <w:p w:rsidR="00095D11" w:rsidRDefault="00095D11" w:rsidP="00095D11">
      <w:pPr>
        <w:pStyle w:val="NoSpacing"/>
        <w:rPr>
          <w:b/>
          <w:sz w:val="24"/>
          <w:szCs w:val="24"/>
        </w:rPr>
      </w:pPr>
    </w:p>
    <w:p w:rsidR="00095D11" w:rsidRDefault="00095D11" w:rsidP="00095D11">
      <w:pPr>
        <w:pStyle w:val="NoSpacing"/>
        <w:jc w:val="center"/>
        <w:rPr>
          <w:sz w:val="24"/>
          <w:szCs w:val="24"/>
        </w:rPr>
      </w:pPr>
      <w:r>
        <w:rPr>
          <w:sz w:val="24"/>
          <w:szCs w:val="24"/>
        </w:rPr>
        <w:t>________________________________</w:t>
      </w:r>
    </w:p>
    <w:p w:rsidR="00095D11" w:rsidRPr="00E925FE" w:rsidRDefault="00095D11" w:rsidP="00095D11">
      <w:pPr>
        <w:pStyle w:val="NoSpacing"/>
        <w:jc w:val="center"/>
        <w:rPr>
          <w:sz w:val="24"/>
          <w:szCs w:val="24"/>
        </w:rPr>
      </w:pPr>
      <w:r w:rsidRPr="00E925FE">
        <w:rPr>
          <w:sz w:val="24"/>
          <w:szCs w:val="24"/>
        </w:rPr>
        <w:t>Ramon Garcia, Hidalgo County Judge</w:t>
      </w:r>
    </w:p>
    <w:p w:rsidR="00095D11" w:rsidRDefault="00095D11" w:rsidP="00095D11">
      <w:pPr>
        <w:pStyle w:val="NoSpacing"/>
        <w:jc w:val="center"/>
        <w:rPr>
          <w:b/>
          <w:sz w:val="24"/>
          <w:szCs w:val="24"/>
        </w:rPr>
      </w:pPr>
    </w:p>
    <w:p w:rsidR="00095D11" w:rsidRDefault="00095D11" w:rsidP="00095D11">
      <w:pPr>
        <w:pStyle w:val="NoSpacing"/>
        <w:jc w:val="center"/>
        <w:rPr>
          <w:b/>
          <w:sz w:val="24"/>
          <w:szCs w:val="24"/>
        </w:rPr>
      </w:pPr>
    </w:p>
    <w:p w:rsidR="00095D11" w:rsidRDefault="00095D11" w:rsidP="00095D11">
      <w:pPr>
        <w:pStyle w:val="NoSpacing"/>
        <w:jc w:val="center"/>
        <w:rPr>
          <w:b/>
          <w:sz w:val="24"/>
          <w:szCs w:val="24"/>
        </w:rPr>
      </w:pPr>
    </w:p>
    <w:p w:rsidR="00095D11" w:rsidRDefault="00095D11" w:rsidP="00095D11">
      <w:pPr>
        <w:pStyle w:val="NoSpacing"/>
        <w:rPr>
          <w:sz w:val="24"/>
          <w:szCs w:val="24"/>
        </w:rPr>
      </w:pPr>
      <w:r>
        <w:rPr>
          <w:sz w:val="24"/>
          <w:szCs w:val="24"/>
        </w:rPr>
        <w:t>_______________________________                                     ____________________________</w:t>
      </w:r>
    </w:p>
    <w:p w:rsidR="00095D11" w:rsidRDefault="00095D11" w:rsidP="00095D11">
      <w:pPr>
        <w:pStyle w:val="NoSpacing"/>
        <w:rPr>
          <w:sz w:val="24"/>
          <w:szCs w:val="24"/>
        </w:rPr>
      </w:pPr>
      <w:r>
        <w:rPr>
          <w:sz w:val="24"/>
          <w:szCs w:val="24"/>
        </w:rPr>
        <w:t>Joel Quintanilla, Commissioner, Pct. 1                                      Joe Flores, Commissioner, Pct.3</w:t>
      </w:r>
    </w:p>
    <w:p w:rsidR="00095D11" w:rsidRDefault="00095D11" w:rsidP="00095D11">
      <w:pPr>
        <w:pStyle w:val="NoSpacing"/>
        <w:rPr>
          <w:sz w:val="24"/>
          <w:szCs w:val="24"/>
        </w:rPr>
      </w:pPr>
    </w:p>
    <w:p w:rsidR="00095D11" w:rsidRDefault="00095D11" w:rsidP="00095D11">
      <w:pPr>
        <w:pStyle w:val="NoSpacing"/>
        <w:rPr>
          <w:sz w:val="24"/>
          <w:szCs w:val="24"/>
        </w:rPr>
      </w:pPr>
    </w:p>
    <w:p w:rsidR="00095D11" w:rsidRDefault="00095D11" w:rsidP="00095D11">
      <w:pPr>
        <w:pStyle w:val="NoSpacing"/>
        <w:rPr>
          <w:sz w:val="24"/>
          <w:szCs w:val="24"/>
        </w:rPr>
      </w:pPr>
    </w:p>
    <w:p w:rsidR="00095D11" w:rsidRDefault="00095D11" w:rsidP="00095D11">
      <w:pPr>
        <w:pStyle w:val="NoSpacing"/>
        <w:rPr>
          <w:sz w:val="24"/>
          <w:szCs w:val="24"/>
        </w:rPr>
      </w:pPr>
    </w:p>
    <w:p w:rsidR="00095D11" w:rsidRDefault="00095D11" w:rsidP="00095D11">
      <w:pPr>
        <w:pStyle w:val="NoSpacing"/>
        <w:rPr>
          <w:sz w:val="24"/>
          <w:szCs w:val="24"/>
        </w:rPr>
      </w:pPr>
      <w:r>
        <w:rPr>
          <w:sz w:val="24"/>
          <w:szCs w:val="24"/>
        </w:rPr>
        <w:t xml:space="preserve">____________________________________                          </w:t>
      </w:r>
      <w:r w:rsidR="00E925FE">
        <w:rPr>
          <w:sz w:val="24"/>
          <w:szCs w:val="24"/>
        </w:rPr>
        <w:t>______________________________</w:t>
      </w:r>
      <w:r>
        <w:rPr>
          <w:sz w:val="24"/>
          <w:szCs w:val="24"/>
        </w:rPr>
        <w:t xml:space="preserve">    </w:t>
      </w:r>
    </w:p>
    <w:p w:rsidR="00095D11" w:rsidRDefault="00095D11" w:rsidP="00095D11">
      <w:pPr>
        <w:pStyle w:val="NoSpacing"/>
        <w:rPr>
          <w:sz w:val="24"/>
          <w:szCs w:val="24"/>
        </w:rPr>
      </w:pPr>
      <w:r>
        <w:rPr>
          <w:sz w:val="24"/>
          <w:szCs w:val="24"/>
        </w:rPr>
        <w:t>Hector “Tito” Palacios, Commissioner Pct. 2                           Joseph Palacios, Commissioner Pct. 4</w:t>
      </w:r>
    </w:p>
    <w:p w:rsidR="00E925FE" w:rsidRDefault="00E925FE" w:rsidP="00095D11">
      <w:pPr>
        <w:pStyle w:val="NoSpacing"/>
        <w:rPr>
          <w:sz w:val="24"/>
          <w:szCs w:val="24"/>
        </w:rPr>
      </w:pPr>
    </w:p>
    <w:p w:rsidR="00E925FE" w:rsidRDefault="00E925FE" w:rsidP="00095D11">
      <w:pPr>
        <w:pStyle w:val="NoSpacing"/>
        <w:rPr>
          <w:sz w:val="24"/>
          <w:szCs w:val="24"/>
        </w:rPr>
      </w:pPr>
    </w:p>
    <w:p w:rsidR="00AD3625" w:rsidRDefault="00AD3625" w:rsidP="00095D11">
      <w:pPr>
        <w:pStyle w:val="NoSpacing"/>
        <w:rPr>
          <w:sz w:val="24"/>
          <w:szCs w:val="24"/>
        </w:rPr>
      </w:pPr>
    </w:p>
    <w:p w:rsidR="00E925FE" w:rsidRDefault="00E925FE" w:rsidP="00095D11">
      <w:pPr>
        <w:pStyle w:val="NoSpacing"/>
        <w:rPr>
          <w:b/>
          <w:sz w:val="24"/>
          <w:szCs w:val="24"/>
        </w:rPr>
      </w:pPr>
      <w:r>
        <w:rPr>
          <w:b/>
          <w:sz w:val="24"/>
          <w:szCs w:val="24"/>
        </w:rPr>
        <w:t>ATTEST:</w:t>
      </w:r>
    </w:p>
    <w:p w:rsidR="00E925FE" w:rsidRDefault="00E925FE" w:rsidP="00095D11">
      <w:pPr>
        <w:pStyle w:val="NoSpacing"/>
        <w:rPr>
          <w:b/>
          <w:sz w:val="24"/>
          <w:szCs w:val="24"/>
        </w:rPr>
      </w:pPr>
    </w:p>
    <w:p w:rsidR="00E925FE" w:rsidRPr="00E925FE" w:rsidRDefault="00E925FE" w:rsidP="00095D11">
      <w:pPr>
        <w:pStyle w:val="NoSpacing"/>
        <w:rPr>
          <w:sz w:val="24"/>
          <w:szCs w:val="24"/>
        </w:rPr>
      </w:pPr>
      <w:r>
        <w:rPr>
          <w:b/>
          <w:sz w:val="24"/>
          <w:szCs w:val="24"/>
        </w:rPr>
        <w:t xml:space="preserve">By:  </w:t>
      </w:r>
      <w:r>
        <w:rPr>
          <w:sz w:val="24"/>
          <w:szCs w:val="24"/>
        </w:rPr>
        <w:t>___________________________</w:t>
      </w:r>
      <w:r w:rsidR="00E7418F">
        <w:rPr>
          <w:sz w:val="24"/>
          <w:szCs w:val="24"/>
        </w:rPr>
        <w:t>_</w:t>
      </w:r>
    </w:p>
    <w:p w:rsidR="00FB02D5" w:rsidRPr="007038E7" w:rsidRDefault="00E925FE" w:rsidP="007038E7">
      <w:pPr>
        <w:pStyle w:val="NoSpacing"/>
        <w:rPr>
          <w:sz w:val="24"/>
          <w:szCs w:val="24"/>
        </w:rPr>
      </w:pPr>
      <w:r>
        <w:rPr>
          <w:b/>
          <w:sz w:val="24"/>
          <w:szCs w:val="24"/>
        </w:rPr>
        <w:t xml:space="preserve">        </w:t>
      </w:r>
      <w:r w:rsidRPr="00E925FE">
        <w:rPr>
          <w:sz w:val="24"/>
          <w:szCs w:val="24"/>
        </w:rPr>
        <w:t>Arturo Guajardo, Jr.</w:t>
      </w:r>
      <w:r w:rsidR="00E7418F">
        <w:rPr>
          <w:sz w:val="24"/>
          <w:szCs w:val="24"/>
        </w:rPr>
        <w:t>, County Clerk</w:t>
      </w:r>
    </w:p>
    <w:sectPr w:rsidR="00FB02D5" w:rsidRPr="007038E7" w:rsidSect="003C5764">
      <w:pgSz w:w="12240" w:h="15840" w:code="1"/>
      <w:pgMar w:top="1170" w:right="1440" w:bottom="720" w:left="1440" w:header="720" w:footer="0" w:gutter="0"/>
      <w:cols w:space="720"/>
      <w:noEndnote/>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rawingGridVerticalSpacing w:val="13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FC5"/>
    <w:rsid w:val="000006A6"/>
    <w:rsid w:val="0000083C"/>
    <w:rsid w:val="000009E9"/>
    <w:rsid w:val="0000115B"/>
    <w:rsid w:val="00001BC5"/>
    <w:rsid w:val="00003755"/>
    <w:rsid w:val="00003F86"/>
    <w:rsid w:val="00004517"/>
    <w:rsid w:val="00012407"/>
    <w:rsid w:val="000125E7"/>
    <w:rsid w:val="0001283C"/>
    <w:rsid w:val="000144DB"/>
    <w:rsid w:val="00015D07"/>
    <w:rsid w:val="00016181"/>
    <w:rsid w:val="00016738"/>
    <w:rsid w:val="000217BA"/>
    <w:rsid w:val="0002186C"/>
    <w:rsid w:val="00021A8E"/>
    <w:rsid w:val="00021B91"/>
    <w:rsid w:val="000236AA"/>
    <w:rsid w:val="00023E4D"/>
    <w:rsid w:val="00024547"/>
    <w:rsid w:val="00024A03"/>
    <w:rsid w:val="000253C0"/>
    <w:rsid w:val="00025C57"/>
    <w:rsid w:val="0002607E"/>
    <w:rsid w:val="00027C1C"/>
    <w:rsid w:val="00027CB9"/>
    <w:rsid w:val="00030A12"/>
    <w:rsid w:val="000335B6"/>
    <w:rsid w:val="00033D45"/>
    <w:rsid w:val="00034152"/>
    <w:rsid w:val="00034E0B"/>
    <w:rsid w:val="00036337"/>
    <w:rsid w:val="00036BB4"/>
    <w:rsid w:val="00036E1C"/>
    <w:rsid w:val="00037C53"/>
    <w:rsid w:val="00037DAE"/>
    <w:rsid w:val="00040F5E"/>
    <w:rsid w:val="00041468"/>
    <w:rsid w:val="00041B2F"/>
    <w:rsid w:val="00042683"/>
    <w:rsid w:val="000453C1"/>
    <w:rsid w:val="00045B00"/>
    <w:rsid w:val="000476D4"/>
    <w:rsid w:val="000479E7"/>
    <w:rsid w:val="000500EF"/>
    <w:rsid w:val="00052842"/>
    <w:rsid w:val="00054092"/>
    <w:rsid w:val="00054D20"/>
    <w:rsid w:val="00055821"/>
    <w:rsid w:val="000563D5"/>
    <w:rsid w:val="00056611"/>
    <w:rsid w:val="00056648"/>
    <w:rsid w:val="00056EBF"/>
    <w:rsid w:val="00057538"/>
    <w:rsid w:val="000618E9"/>
    <w:rsid w:val="00061CB3"/>
    <w:rsid w:val="000620D3"/>
    <w:rsid w:val="000631C1"/>
    <w:rsid w:val="00063244"/>
    <w:rsid w:val="00063DEE"/>
    <w:rsid w:val="00063E18"/>
    <w:rsid w:val="00064C93"/>
    <w:rsid w:val="00071178"/>
    <w:rsid w:val="000740A3"/>
    <w:rsid w:val="000748B7"/>
    <w:rsid w:val="00080353"/>
    <w:rsid w:val="00082387"/>
    <w:rsid w:val="00082C8E"/>
    <w:rsid w:val="00083E11"/>
    <w:rsid w:val="0008768E"/>
    <w:rsid w:val="00087F30"/>
    <w:rsid w:val="00090CF9"/>
    <w:rsid w:val="0009463B"/>
    <w:rsid w:val="000949D0"/>
    <w:rsid w:val="00095941"/>
    <w:rsid w:val="00095D11"/>
    <w:rsid w:val="00097C45"/>
    <w:rsid w:val="000A0C6D"/>
    <w:rsid w:val="000A1A95"/>
    <w:rsid w:val="000A2E40"/>
    <w:rsid w:val="000A4A88"/>
    <w:rsid w:val="000B030A"/>
    <w:rsid w:val="000B04CF"/>
    <w:rsid w:val="000B0E3C"/>
    <w:rsid w:val="000B1640"/>
    <w:rsid w:val="000B2813"/>
    <w:rsid w:val="000B41EA"/>
    <w:rsid w:val="000B5E1C"/>
    <w:rsid w:val="000B6140"/>
    <w:rsid w:val="000C1133"/>
    <w:rsid w:val="000C2B11"/>
    <w:rsid w:val="000C3A03"/>
    <w:rsid w:val="000C46BA"/>
    <w:rsid w:val="000C4EE1"/>
    <w:rsid w:val="000C5C02"/>
    <w:rsid w:val="000C5FA6"/>
    <w:rsid w:val="000C7832"/>
    <w:rsid w:val="000C78EA"/>
    <w:rsid w:val="000D0B9D"/>
    <w:rsid w:val="000D16A9"/>
    <w:rsid w:val="000D2415"/>
    <w:rsid w:val="000D2453"/>
    <w:rsid w:val="000D2495"/>
    <w:rsid w:val="000D2DC3"/>
    <w:rsid w:val="000D31FB"/>
    <w:rsid w:val="000D33D2"/>
    <w:rsid w:val="000D37F4"/>
    <w:rsid w:val="000D38ED"/>
    <w:rsid w:val="000D764E"/>
    <w:rsid w:val="000D76B3"/>
    <w:rsid w:val="000E05FD"/>
    <w:rsid w:val="000E19A5"/>
    <w:rsid w:val="000E1C82"/>
    <w:rsid w:val="000E1DAC"/>
    <w:rsid w:val="000E1F3D"/>
    <w:rsid w:val="000E255A"/>
    <w:rsid w:val="000E2AE8"/>
    <w:rsid w:val="000E3184"/>
    <w:rsid w:val="000E47B8"/>
    <w:rsid w:val="000E4E1C"/>
    <w:rsid w:val="000E5EFA"/>
    <w:rsid w:val="000E69DD"/>
    <w:rsid w:val="000E6D97"/>
    <w:rsid w:val="000F033D"/>
    <w:rsid w:val="000F0804"/>
    <w:rsid w:val="000F0D78"/>
    <w:rsid w:val="000F140E"/>
    <w:rsid w:val="000F2C70"/>
    <w:rsid w:val="000F33FC"/>
    <w:rsid w:val="000F3F36"/>
    <w:rsid w:val="000F44C2"/>
    <w:rsid w:val="000F56AB"/>
    <w:rsid w:val="000F56D0"/>
    <w:rsid w:val="000F577D"/>
    <w:rsid w:val="000F70DC"/>
    <w:rsid w:val="000F7A38"/>
    <w:rsid w:val="00101129"/>
    <w:rsid w:val="001018EE"/>
    <w:rsid w:val="00101DDD"/>
    <w:rsid w:val="0010742A"/>
    <w:rsid w:val="001107BE"/>
    <w:rsid w:val="001114C2"/>
    <w:rsid w:val="00112445"/>
    <w:rsid w:val="00113923"/>
    <w:rsid w:val="00113F15"/>
    <w:rsid w:val="00116850"/>
    <w:rsid w:val="001204B5"/>
    <w:rsid w:val="0012053C"/>
    <w:rsid w:val="00120DAC"/>
    <w:rsid w:val="00121D03"/>
    <w:rsid w:val="0012236D"/>
    <w:rsid w:val="00123480"/>
    <w:rsid w:val="00123E46"/>
    <w:rsid w:val="00123F0B"/>
    <w:rsid w:val="00124B77"/>
    <w:rsid w:val="001256DD"/>
    <w:rsid w:val="00125998"/>
    <w:rsid w:val="0012617A"/>
    <w:rsid w:val="001261D3"/>
    <w:rsid w:val="001263C4"/>
    <w:rsid w:val="00126728"/>
    <w:rsid w:val="001267CE"/>
    <w:rsid w:val="00126BAD"/>
    <w:rsid w:val="00126E90"/>
    <w:rsid w:val="00130081"/>
    <w:rsid w:val="0013166A"/>
    <w:rsid w:val="00132BDA"/>
    <w:rsid w:val="00133011"/>
    <w:rsid w:val="001330E2"/>
    <w:rsid w:val="001331D6"/>
    <w:rsid w:val="00133482"/>
    <w:rsid w:val="00135154"/>
    <w:rsid w:val="001354D8"/>
    <w:rsid w:val="00137F21"/>
    <w:rsid w:val="00140149"/>
    <w:rsid w:val="00140F2B"/>
    <w:rsid w:val="001432A9"/>
    <w:rsid w:val="00143B5F"/>
    <w:rsid w:val="0014404C"/>
    <w:rsid w:val="00144537"/>
    <w:rsid w:val="0014460D"/>
    <w:rsid w:val="00145634"/>
    <w:rsid w:val="00145E62"/>
    <w:rsid w:val="00146049"/>
    <w:rsid w:val="00146F30"/>
    <w:rsid w:val="0015104E"/>
    <w:rsid w:val="00151634"/>
    <w:rsid w:val="00151B73"/>
    <w:rsid w:val="00152830"/>
    <w:rsid w:val="00152942"/>
    <w:rsid w:val="00153032"/>
    <w:rsid w:val="001538D8"/>
    <w:rsid w:val="00153F5C"/>
    <w:rsid w:val="00154117"/>
    <w:rsid w:val="001547D6"/>
    <w:rsid w:val="0015481C"/>
    <w:rsid w:val="0015537B"/>
    <w:rsid w:val="00155D9D"/>
    <w:rsid w:val="001564A3"/>
    <w:rsid w:val="0015674D"/>
    <w:rsid w:val="0015798C"/>
    <w:rsid w:val="00160F86"/>
    <w:rsid w:val="001614D5"/>
    <w:rsid w:val="001614F8"/>
    <w:rsid w:val="00164A97"/>
    <w:rsid w:val="00164E8D"/>
    <w:rsid w:val="00166470"/>
    <w:rsid w:val="00166BBF"/>
    <w:rsid w:val="0016783B"/>
    <w:rsid w:val="00170BC9"/>
    <w:rsid w:val="001714AF"/>
    <w:rsid w:val="00171AFD"/>
    <w:rsid w:val="00172F1C"/>
    <w:rsid w:val="00173E57"/>
    <w:rsid w:val="00174555"/>
    <w:rsid w:val="00175EE0"/>
    <w:rsid w:val="001762F5"/>
    <w:rsid w:val="00180066"/>
    <w:rsid w:val="00180B5F"/>
    <w:rsid w:val="00180D19"/>
    <w:rsid w:val="00184EBA"/>
    <w:rsid w:val="001872C0"/>
    <w:rsid w:val="0018755B"/>
    <w:rsid w:val="001875C3"/>
    <w:rsid w:val="0018795A"/>
    <w:rsid w:val="0019030F"/>
    <w:rsid w:val="00190713"/>
    <w:rsid w:val="001909F6"/>
    <w:rsid w:val="001918F8"/>
    <w:rsid w:val="00191E96"/>
    <w:rsid w:val="00192290"/>
    <w:rsid w:val="001931E9"/>
    <w:rsid w:val="00193607"/>
    <w:rsid w:val="00193C02"/>
    <w:rsid w:val="0019616E"/>
    <w:rsid w:val="00196508"/>
    <w:rsid w:val="00196896"/>
    <w:rsid w:val="00196979"/>
    <w:rsid w:val="001A044E"/>
    <w:rsid w:val="001A1CC3"/>
    <w:rsid w:val="001A2703"/>
    <w:rsid w:val="001A2F7B"/>
    <w:rsid w:val="001A33A7"/>
    <w:rsid w:val="001A4EF5"/>
    <w:rsid w:val="001A7508"/>
    <w:rsid w:val="001B024F"/>
    <w:rsid w:val="001B049C"/>
    <w:rsid w:val="001B1AF5"/>
    <w:rsid w:val="001B3433"/>
    <w:rsid w:val="001B4C6E"/>
    <w:rsid w:val="001B58BC"/>
    <w:rsid w:val="001B5942"/>
    <w:rsid w:val="001B5FA4"/>
    <w:rsid w:val="001B6074"/>
    <w:rsid w:val="001B7CE9"/>
    <w:rsid w:val="001C11E7"/>
    <w:rsid w:val="001C153C"/>
    <w:rsid w:val="001C573B"/>
    <w:rsid w:val="001C5BEF"/>
    <w:rsid w:val="001C668E"/>
    <w:rsid w:val="001C67F4"/>
    <w:rsid w:val="001C7400"/>
    <w:rsid w:val="001D0ADF"/>
    <w:rsid w:val="001D5602"/>
    <w:rsid w:val="001D5E10"/>
    <w:rsid w:val="001D72A2"/>
    <w:rsid w:val="001E1409"/>
    <w:rsid w:val="001E170A"/>
    <w:rsid w:val="001E1D62"/>
    <w:rsid w:val="001E315F"/>
    <w:rsid w:val="001E4648"/>
    <w:rsid w:val="001E5E3E"/>
    <w:rsid w:val="001E6BE1"/>
    <w:rsid w:val="001F0F58"/>
    <w:rsid w:val="001F2574"/>
    <w:rsid w:val="001F4214"/>
    <w:rsid w:val="001F5243"/>
    <w:rsid w:val="001F59EB"/>
    <w:rsid w:val="002011A2"/>
    <w:rsid w:val="002015E1"/>
    <w:rsid w:val="002018AA"/>
    <w:rsid w:val="00202B2E"/>
    <w:rsid w:val="00202E3E"/>
    <w:rsid w:val="00204C5B"/>
    <w:rsid w:val="00204FBE"/>
    <w:rsid w:val="00205546"/>
    <w:rsid w:val="002069EA"/>
    <w:rsid w:val="0020725A"/>
    <w:rsid w:val="002072BD"/>
    <w:rsid w:val="002072C9"/>
    <w:rsid w:val="00210669"/>
    <w:rsid w:val="00211273"/>
    <w:rsid w:val="00211766"/>
    <w:rsid w:val="00211D78"/>
    <w:rsid w:val="002144AF"/>
    <w:rsid w:val="00214B79"/>
    <w:rsid w:val="00216012"/>
    <w:rsid w:val="00216343"/>
    <w:rsid w:val="002171A9"/>
    <w:rsid w:val="002200DA"/>
    <w:rsid w:val="002212D2"/>
    <w:rsid w:val="002220A8"/>
    <w:rsid w:val="0022243F"/>
    <w:rsid w:val="002224E6"/>
    <w:rsid w:val="00223FBD"/>
    <w:rsid w:val="00224DF9"/>
    <w:rsid w:val="002257B5"/>
    <w:rsid w:val="00225DE4"/>
    <w:rsid w:val="002271AF"/>
    <w:rsid w:val="002300F0"/>
    <w:rsid w:val="00230CFA"/>
    <w:rsid w:val="00231012"/>
    <w:rsid w:val="00233D46"/>
    <w:rsid w:val="002359B1"/>
    <w:rsid w:val="00235A2F"/>
    <w:rsid w:val="00235BF9"/>
    <w:rsid w:val="00236A29"/>
    <w:rsid w:val="00236B36"/>
    <w:rsid w:val="00242554"/>
    <w:rsid w:val="002425A5"/>
    <w:rsid w:val="00242F84"/>
    <w:rsid w:val="00243A32"/>
    <w:rsid w:val="00247EDB"/>
    <w:rsid w:val="002500BE"/>
    <w:rsid w:val="002516E4"/>
    <w:rsid w:val="00252C3F"/>
    <w:rsid w:val="0025341D"/>
    <w:rsid w:val="00255A89"/>
    <w:rsid w:val="00255AAA"/>
    <w:rsid w:val="00255BD0"/>
    <w:rsid w:val="00256E02"/>
    <w:rsid w:val="00257314"/>
    <w:rsid w:val="00260CF2"/>
    <w:rsid w:val="0026374F"/>
    <w:rsid w:val="00264E1F"/>
    <w:rsid w:val="00267540"/>
    <w:rsid w:val="002675F2"/>
    <w:rsid w:val="00270DBB"/>
    <w:rsid w:val="00272BFC"/>
    <w:rsid w:val="00274481"/>
    <w:rsid w:val="00274529"/>
    <w:rsid w:val="0027519D"/>
    <w:rsid w:val="002757AF"/>
    <w:rsid w:val="002826EA"/>
    <w:rsid w:val="00283E84"/>
    <w:rsid w:val="00284F48"/>
    <w:rsid w:val="002869AD"/>
    <w:rsid w:val="00286B27"/>
    <w:rsid w:val="00286D7C"/>
    <w:rsid w:val="00286FCC"/>
    <w:rsid w:val="002874BB"/>
    <w:rsid w:val="00290F0E"/>
    <w:rsid w:val="00291208"/>
    <w:rsid w:val="00293927"/>
    <w:rsid w:val="002940EF"/>
    <w:rsid w:val="0029495A"/>
    <w:rsid w:val="00296200"/>
    <w:rsid w:val="002A071C"/>
    <w:rsid w:val="002A0DD3"/>
    <w:rsid w:val="002A0FB5"/>
    <w:rsid w:val="002A1D12"/>
    <w:rsid w:val="002A2B7A"/>
    <w:rsid w:val="002A3148"/>
    <w:rsid w:val="002A4E5A"/>
    <w:rsid w:val="002A5520"/>
    <w:rsid w:val="002A667F"/>
    <w:rsid w:val="002A6BF9"/>
    <w:rsid w:val="002B04A2"/>
    <w:rsid w:val="002B07AD"/>
    <w:rsid w:val="002B0A8D"/>
    <w:rsid w:val="002B15AF"/>
    <w:rsid w:val="002B4A05"/>
    <w:rsid w:val="002B710F"/>
    <w:rsid w:val="002B7459"/>
    <w:rsid w:val="002B7A4F"/>
    <w:rsid w:val="002B7F8E"/>
    <w:rsid w:val="002C02BA"/>
    <w:rsid w:val="002C07CC"/>
    <w:rsid w:val="002C1D73"/>
    <w:rsid w:val="002C23FD"/>
    <w:rsid w:val="002C25C9"/>
    <w:rsid w:val="002C2BDA"/>
    <w:rsid w:val="002C40E3"/>
    <w:rsid w:val="002C6B08"/>
    <w:rsid w:val="002C6F02"/>
    <w:rsid w:val="002C76C9"/>
    <w:rsid w:val="002D029C"/>
    <w:rsid w:val="002D0573"/>
    <w:rsid w:val="002D0AAE"/>
    <w:rsid w:val="002D1E46"/>
    <w:rsid w:val="002D37A3"/>
    <w:rsid w:val="002D38E6"/>
    <w:rsid w:val="002D4C56"/>
    <w:rsid w:val="002D5279"/>
    <w:rsid w:val="002D52B7"/>
    <w:rsid w:val="002D5406"/>
    <w:rsid w:val="002D563A"/>
    <w:rsid w:val="002D763B"/>
    <w:rsid w:val="002D7C07"/>
    <w:rsid w:val="002D7CF1"/>
    <w:rsid w:val="002E1745"/>
    <w:rsid w:val="002E3F03"/>
    <w:rsid w:val="002E4743"/>
    <w:rsid w:val="002E5368"/>
    <w:rsid w:val="002E58AB"/>
    <w:rsid w:val="002E5A17"/>
    <w:rsid w:val="002E63F0"/>
    <w:rsid w:val="002E7D49"/>
    <w:rsid w:val="002E7F53"/>
    <w:rsid w:val="002F018B"/>
    <w:rsid w:val="002F0870"/>
    <w:rsid w:val="002F1874"/>
    <w:rsid w:val="002F19DF"/>
    <w:rsid w:val="002F20EF"/>
    <w:rsid w:val="002F32FB"/>
    <w:rsid w:val="002F3957"/>
    <w:rsid w:val="002F4719"/>
    <w:rsid w:val="002F4893"/>
    <w:rsid w:val="002F4BA0"/>
    <w:rsid w:val="002F56C8"/>
    <w:rsid w:val="002F7AE1"/>
    <w:rsid w:val="00301B0B"/>
    <w:rsid w:val="003034FA"/>
    <w:rsid w:val="003042DF"/>
    <w:rsid w:val="00304397"/>
    <w:rsid w:val="00304517"/>
    <w:rsid w:val="0030555C"/>
    <w:rsid w:val="00305E79"/>
    <w:rsid w:val="00307204"/>
    <w:rsid w:val="00307B4B"/>
    <w:rsid w:val="00307C61"/>
    <w:rsid w:val="0031018C"/>
    <w:rsid w:val="00310276"/>
    <w:rsid w:val="00310ED0"/>
    <w:rsid w:val="00310F1E"/>
    <w:rsid w:val="00310F97"/>
    <w:rsid w:val="00314D9B"/>
    <w:rsid w:val="00315136"/>
    <w:rsid w:val="00316631"/>
    <w:rsid w:val="00316DF1"/>
    <w:rsid w:val="003202B6"/>
    <w:rsid w:val="00321D96"/>
    <w:rsid w:val="00322718"/>
    <w:rsid w:val="00322C99"/>
    <w:rsid w:val="0032756B"/>
    <w:rsid w:val="00327737"/>
    <w:rsid w:val="00327F32"/>
    <w:rsid w:val="00330596"/>
    <w:rsid w:val="0033092B"/>
    <w:rsid w:val="00330B8D"/>
    <w:rsid w:val="00331D5C"/>
    <w:rsid w:val="0033258B"/>
    <w:rsid w:val="003327A7"/>
    <w:rsid w:val="00332CD7"/>
    <w:rsid w:val="0033399D"/>
    <w:rsid w:val="00334A6B"/>
    <w:rsid w:val="00336700"/>
    <w:rsid w:val="00337A12"/>
    <w:rsid w:val="003425F6"/>
    <w:rsid w:val="00342FA2"/>
    <w:rsid w:val="003447A4"/>
    <w:rsid w:val="00344D2E"/>
    <w:rsid w:val="003473FD"/>
    <w:rsid w:val="00347993"/>
    <w:rsid w:val="00347D12"/>
    <w:rsid w:val="00350528"/>
    <w:rsid w:val="00351F46"/>
    <w:rsid w:val="00352FE3"/>
    <w:rsid w:val="003552B8"/>
    <w:rsid w:val="00355561"/>
    <w:rsid w:val="0036032B"/>
    <w:rsid w:val="00360AD6"/>
    <w:rsid w:val="00362CA6"/>
    <w:rsid w:val="00362EC7"/>
    <w:rsid w:val="00362F63"/>
    <w:rsid w:val="0036392A"/>
    <w:rsid w:val="0036788B"/>
    <w:rsid w:val="00367902"/>
    <w:rsid w:val="00367D41"/>
    <w:rsid w:val="00370EC7"/>
    <w:rsid w:val="00371275"/>
    <w:rsid w:val="00372960"/>
    <w:rsid w:val="003732E0"/>
    <w:rsid w:val="00373F5C"/>
    <w:rsid w:val="003750DA"/>
    <w:rsid w:val="00375AE5"/>
    <w:rsid w:val="00377B0C"/>
    <w:rsid w:val="00377CB6"/>
    <w:rsid w:val="00377F8F"/>
    <w:rsid w:val="003814E2"/>
    <w:rsid w:val="00381E81"/>
    <w:rsid w:val="0038386D"/>
    <w:rsid w:val="0038398A"/>
    <w:rsid w:val="003860B6"/>
    <w:rsid w:val="00391C13"/>
    <w:rsid w:val="00391C66"/>
    <w:rsid w:val="00391EBE"/>
    <w:rsid w:val="00392DAF"/>
    <w:rsid w:val="0039342C"/>
    <w:rsid w:val="00393E57"/>
    <w:rsid w:val="00393F89"/>
    <w:rsid w:val="0039492D"/>
    <w:rsid w:val="00394941"/>
    <w:rsid w:val="00397125"/>
    <w:rsid w:val="003A10E8"/>
    <w:rsid w:val="003A1DC2"/>
    <w:rsid w:val="003A3F52"/>
    <w:rsid w:val="003A4297"/>
    <w:rsid w:val="003A4B12"/>
    <w:rsid w:val="003A4C08"/>
    <w:rsid w:val="003A50E9"/>
    <w:rsid w:val="003A5A38"/>
    <w:rsid w:val="003A5D70"/>
    <w:rsid w:val="003A7F05"/>
    <w:rsid w:val="003B1B4B"/>
    <w:rsid w:val="003B1FE4"/>
    <w:rsid w:val="003B2940"/>
    <w:rsid w:val="003B4AB8"/>
    <w:rsid w:val="003B5714"/>
    <w:rsid w:val="003B75EE"/>
    <w:rsid w:val="003C1380"/>
    <w:rsid w:val="003C288A"/>
    <w:rsid w:val="003C2D7A"/>
    <w:rsid w:val="003C33C8"/>
    <w:rsid w:val="003C3FAF"/>
    <w:rsid w:val="003C4269"/>
    <w:rsid w:val="003C4B53"/>
    <w:rsid w:val="003C5571"/>
    <w:rsid w:val="003C5764"/>
    <w:rsid w:val="003C6B82"/>
    <w:rsid w:val="003D08B1"/>
    <w:rsid w:val="003D0B92"/>
    <w:rsid w:val="003D0E8E"/>
    <w:rsid w:val="003D1501"/>
    <w:rsid w:val="003D24E9"/>
    <w:rsid w:val="003D2FE8"/>
    <w:rsid w:val="003D4B17"/>
    <w:rsid w:val="003D6023"/>
    <w:rsid w:val="003D60DF"/>
    <w:rsid w:val="003D6F09"/>
    <w:rsid w:val="003D724F"/>
    <w:rsid w:val="003D7C9C"/>
    <w:rsid w:val="003E0C32"/>
    <w:rsid w:val="003E1C36"/>
    <w:rsid w:val="003E1D31"/>
    <w:rsid w:val="003E4348"/>
    <w:rsid w:val="003E5A1F"/>
    <w:rsid w:val="003E6A14"/>
    <w:rsid w:val="003E6A59"/>
    <w:rsid w:val="003E6D76"/>
    <w:rsid w:val="003F0B64"/>
    <w:rsid w:val="003F1FE5"/>
    <w:rsid w:val="003F20F8"/>
    <w:rsid w:val="003F2840"/>
    <w:rsid w:val="003F32FF"/>
    <w:rsid w:val="003F4AB8"/>
    <w:rsid w:val="003F4AD0"/>
    <w:rsid w:val="003F4F6A"/>
    <w:rsid w:val="003F5694"/>
    <w:rsid w:val="003F67C5"/>
    <w:rsid w:val="003F761D"/>
    <w:rsid w:val="003F76A5"/>
    <w:rsid w:val="004000F6"/>
    <w:rsid w:val="004016A9"/>
    <w:rsid w:val="004019DF"/>
    <w:rsid w:val="004027FE"/>
    <w:rsid w:val="00404002"/>
    <w:rsid w:val="0040499C"/>
    <w:rsid w:val="00405ABE"/>
    <w:rsid w:val="00405AFC"/>
    <w:rsid w:val="00405D48"/>
    <w:rsid w:val="00406CFA"/>
    <w:rsid w:val="00406F7D"/>
    <w:rsid w:val="00410432"/>
    <w:rsid w:val="00410695"/>
    <w:rsid w:val="00411353"/>
    <w:rsid w:val="00411692"/>
    <w:rsid w:val="00411C96"/>
    <w:rsid w:val="00413212"/>
    <w:rsid w:val="00413430"/>
    <w:rsid w:val="00413BA0"/>
    <w:rsid w:val="00414BC2"/>
    <w:rsid w:val="00415350"/>
    <w:rsid w:val="0041598B"/>
    <w:rsid w:val="00415F3F"/>
    <w:rsid w:val="00416580"/>
    <w:rsid w:val="004172D4"/>
    <w:rsid w:val="00421E4E"/>
    <w:rsid w:val="00426434"/>
    <w:rsid w:val="00427B1A"/>
    <w:rsid w:val="00434658"/>
    <w:rsid w:val="004360E5"/>
    <w:rsid w:val="00436AB4"/>
    <w:rsid w:val="00436C5D"/>
    <w:rsid w:val="00440234"/>
    <w:rsid w:val="00441421"/>
    <w:rsid w:val="0044410D"/>
    <w:rsid w:val="00445B50"/>
    <w:rsid w:val="004462CF"/>
    <w:rsid w:val="004474A3"/>
    <w:rsid w:val="00447ADF"/>
    <w:rsid w:val="00447E0B"/>
    <w:rsid w:val="004504F0"/>
    <w:rsid w:val="0045053A"/>
    <w:rsid w:val="00453E86"/>
    <w:rsid w:val="00456079"/>
    <w:rsid w:val="004566CC"/>
    <w:rsid w:val="00457293"/>
    <w:rsid w:val="00457621"/>
    <w:rsid w:val="00457B34"/>
    <w:rsid w:val="004612A0"/>
    <w:rsid w:val="0046147E"/>
    <w:rsid w:val="00463485"/>
    <w:rsid w:val="004665BA"/>
    <w:rsid w:val="00467384"/>
    <w:rsid w:val="00470517"/>
    <w:rsid w:val="00470B92"/>
    <w:rsid w:val="004712AE"/>
    <w:rsid w:val="0047211E"/>
    <w:rsid w:val="00472D63"/>
    <w:rsid w:val="004734DD"/>
    <w:rsid w:val="00475CB7"/>
    <w:rsid w:val="00475F02"/>
    <w:rsid w:val="00476117"/>
    <w:rsid w:val="00476C5F"/>
    <w:rsid w:val="004776A9"/>
    <w:rsid w:val="00480C17"/>
    <w:rsid w:val="00480E83"/>
    <w:rsid w:val="00480F73"/>
    <w:rsid w:val="0048177A"/>
    <w:rsid w:val="00481C4B"/>
    <w:rsid w:val="00483108"/>
    <w:rsid w:val="00483308"/>
    <w:rsid w:val="0048411F"/>
    <w:rsid w:val="004844E9"/>
    <w:rsid w:val="00487562"/>
    <w:rsid w:val="004907FB"/>
    <w:rsid w:val="00490844"/>
    <w:rsid w:val="00490DFB"/>
    <w:rsid w:val="004911E3"/>
    <w:rsid w:val="00491E69"/>
    <w:rsid w:val="00492885"/>
    <w:rsid w:val="00492FE0"/>
    <w:rsid w:val="00493092"/>
    <w:rsid w:val="004932D1"/>
    <w:rsid w:val="00493478"/>
    <w:rsid w:val="00494456"/>
    <w:rsid w:val="00495320"/>
    <w:rsid w:val="004954B0"/>
    <w:rsid w:val="004956FC"/>
    <w:rsid w:val="00497BB2"/>
    <w:rsid w:val="00497E37"/>
    <w:rsid w:val="004A07F1"/>
    <w:rsid w:val="004A0A81"/>
    <w:rsid w:val="004A0C68"/>
    <w:rsid w:val="004A16CA"/>
    <w:rsid w:val="004A1F59"/>
    <w:rsid w:val="004A2D34"/>
    <w:rsid w:val="004A305D"/>
    <w:rsid w:val="004A36C5"/>
    <w:rsid w:val="004A3974"/>
    <w:rsid w:val="004A6D05"/>
    <w:rsid w:val="004B09B6"/>
    <w:rsid w:val="004B1296"/>
    <w:rsid w:val="004B2076"/>
    <w:rsid w:val="004B404B"/>
    <w:rsid w:val="004B4428"/>
    <w:rsid w:val="004B763B"/>
    <w:rsid w:val="004C0C3F"/>
    <w:rsid w:val="004C16EB"/>
    <w:rsid w:val="004C3609"/>
    <w:rsid w:val="004C3DC3"/>
    <w:rsid w:val="004C40A9"/>
    <w:rsid w:val="004C4739"/>
    <w:rsid w:val="004C605E"/>
    <w:rsid w:val="004C6203"/>
    <w:rsid w:val="004C6657"/>
    <w:rsid w:val="004C6677"/>
    <w:rsid w:val="004C73CF"/>
    <w:rsid w:val="004C74FA"/>
    <w:rsid w:val="004C7848"/>
    <w:rsid w:val="004C7BB3"/>
    <w:rsid w:val="004D04B4"/>
    <w:rsid w:val="004D093C"/>
    <w:rsid w:val="004D1395"/>
    <w:rsid w:val="004D1408"/>
    <w:rsid w:val="004D1ACE"/>
    <w:rsid w:val="004D276C"/>
    <w:rsid w:val="004D3DCB"/>
    <w:rsid w:val="004D468C"/>
    <w:rsid w:val="004D60A2"/>
    <w:rsid w:val="004D61DB"/>
    <w:rsid w:val="004D7C8A"/>
    <w:rsid w:val="004E085E"/>
    <w:rsid w:val="004E1E77"/>
    <w:rsid w:val="004F06C3"/>
    <w:rsid w:val="004F09FE"/>
    <w:rsid w:val="004F127E"/>
    <w:rsid w:val="004F23A7"/>
    <w:rsid w:val="004F25BA"/>
    <w:rsid w:val="004F3A47"/>
    <w:rsid w:val="004F3C29"/>
    <w:rsid w:val="004F3E41"/>
    <w:rsid w:val="004F5E4D"/>
    <w:rsid w:val="004F667B"/>
    <w:rsid w:val="004F784F"/>
    <w:rsid w:val="004F7B68"/>
    <w:rsid w:val="00500115"/>
    <w:rsid w:val="005021FE"/>
    <w:rsid w:val="00502CB5"/>
    <w:rsid w:val="00503A8E"/>
    <w:rsid w:val="00504DB9"/>
    <w:rsid w:val="00505644"/>
    <w:rsid w:val="00507B53"/>
    <w:rsid w:val="005104B3"/>
    <w:rsid w:val="005115A3"/>
    <w:rsid w:val="00511B06"/>
    <w:rsid w:val="00511F54"/>
    <w:rsid w:val="00512803"/>
    <w:rsid w:val="005148E9"/>
    <w:rsid w:val="00514BA5"/>
    <w:rsid w:val="00515253"/>
    <w:rsid w:val="0051560D"/>
    <w:rsid w:val="005156D4"/>
    <w:rsid w:val="00515AAD"/>
    <w:rsid w:val="00516D07"/>
    <w:rsid w:val="00517C85"/>
    <w:rsid w:val="00520202"/>
    <w:rsid w:val="0052231B"/>
    <w:rsid w:val="00522ACA"/>
    <w:rsid w:val="00522EBD"/>
    <w:rsid w:val="005231BB"/>
    <w:rsid w:val="0052408B"/>
    <w:rsid w:val="005258F8"/>
    <w:rsid w:val="00527429"/>
    <w:rsid w:val="00527611"/>
    <w:rsid w:val="00535144"/>
    <w:rsid w:val="005358B9"/>
    <w:rsid w:val="00536565"/>
    <w:rsid w:val="00540BBC"/>
    <w:rsid w:val="00540E82"/>
    <w:rsid w:val="00541B65"/>
    <w:rsid w:val="00543704"/>
    <w:rsid w:val="00543BA7"/>
    <w:rsid w:val="00543C28"/>
    <w:rsid w:val="00543C87"/>
    <w:rsid w:val="005441BE"/>
    <w:rsid w:val="00544AAB"/>
    <w:rsid w:val="00545499"/>
    <w:rsid w:val="00546F4E"/>
    <w:rsid w:val="00552F39"/>
    <w:rsid w:val="005544BB"/>
    <w:rsid w:val="00555646"/>
    <w:rsid w:val="00555E0B"/>
    <w:rsid w:val="00560794"/>
    <w:rsid w:val="00560C25"/>
    <w:rsid w:val="005612B4"/>
    <w:rsid w:val="00562499"/>
    <w:rsid w:val="00565DD9"/>
    <w:rsid w:val="005665C7"/>
    <w:rsid w:val="00566963"/>
    <w:rsid w:val="00566C48"/>
    <w:rsid w:val="005674B1"/>
    <w:rsid w:val="00567CCD"/>
    <w:rsid w:val="00567D1F"/>
    <w:rsid w:val="00571D41"/>
    <w:rsid w:val="005722CA"/>
    <w:rsid w:val="00573510"/>
    <w:rsid w:val="005739DC"/>
    <w:rsid w:val="00573A3A"/>
    <w:rsid w:val="00573A90"/>
    <w:rsid w:val="0057484D"/>
    <w:rsid w:val="00574F9D"/>
    <w:rsid w:val="005753E4"/>
    <w:rsid w:val="0057658B"/>
    <w:rsid w:val="005766C5"/>
    <w:rsid w:val="005779EC"/>
    <w:rsid w:val="00577E93"/>
    <w:rsid w:val="0058099F"/>
    <w:rsid w:val="00580A30"/>
    <w:rsid w:val="0058140D"/>
    <w:rsid w:val="00581BD1"/>
    <w:rsid w:val="00581CF1"/>
    <w:rsid w:val="005829A7"/>
    <w:rsid w:val="00583939"/>
    <w:rsid w:val="00583C68"/>
    <w:rsid w:val="00584BF2"/>
    <w:rsid w:val="00586A82"/>
    <w:rsid w:val="00590EDD"/>
    <w:rsid w:val="00591D17"/>
    <w:rsid w:val="00592FB8"/>
    <w:rsid w:val="00593501"/>
    <w:rsid w:val="00594E71"/>
    <w:rsid w:val="005951AE"/>
    <w:rsid w:val="00595791"/>
    <w:rsid w:val="005968FC"/>
    <w:rsid w:val="0059745B"/>
    <w:rsid w:val="00597C1A"/>
    <w:rsid w:val="00597C2C"/>
    <w:rsid w:val="005A2252"/>
    <w:rsid w:val="005A4022"/>
    <w:rsid w:val="005A44EA"/>
    <w:rsid w:val="005A504D"/>
    <w:rsid w:val="005A52EB"/>
    <w:rsid w:val="005A63F0"/>
    <w:rsid w:val="005A65F9"/>
    <w:rsid w:val="005A6A90"/>
    <w:rsid w:val="005A7E6A"/>
    <w:rsid w:val="005B0879"/>
    <w:rsid w:val="005B1D75"/>
    <w:rsid w:val="005B1FDC"/>
    <w:rsid w:val="005B224F"/>
    <w:rsid w:val="005B23C5"/>
    <w:rsid w:val="005B28B7"/>
    <w:rsid w:val="005B338D"/>
    <w:rsid w:val="005B3E85"/>
    <w:rsid w:val="005B4407"/>
    <w:rsid w:val="005B4CE4"/>
    <w:rsid w:val="005B55E8"/>
    <w:rsid w:val="005B7298"/>
    <w:rsid w:val="005B7B0F"/>
    <w:rsid w:val="005C01E6"/>
    <w:rsid w:val="005C0E4A"/>
    <w:rsid w:val="005C11F6"/>
    <w:rsid w:val="005C1389"/>
    <w:rsid w:val="005C151A"/>
    <w:rsid w:val="005C32B1"/>
    <w:rsid w:val="005C4223"/>
    <w:rsid w:val="005C6541"/>
    <w:rsid w:val="005C69B0"/>
    <w:rsid w:val="005C6EBA"/>
    <w:rsid w:val="005D0129"/>
    <w:rsid w:val="005D16CA"/>
    <w:rsid w:val="005D220A"/>
    <w:rsid w:val="005D2BFB"/>
    <w:rsid w:val="005D3124"/>
    <w:rsid w:val="005D3BE1"/>
    <w:rsid w:val="005D3FC3"/>
    <w:rsid w:val="005D53D5"/>
    <w:rsid w:val="005D5447"/>
    <w:rsid w:val="005D58DF"/>
    <w:rsid w:val="005D5936"/>
    <w:rsid w:val="005D5DE4"/>
    <w:rsid w:val="005D6457"/>
    <w:rsid w:val="005D7A55"/>
    <w:rsid w:val="005E05AB"/>
    <w:rsid w:val="005E16A2"/>
    <w:rsid w:val="005E1FF3"/>
    <w:rsid w:val="005E2454"/>
    <w:rsid w:val="005E3B9B"/>
    <w:rsid w:val="005E4657"/>
    <w:rsid w:val="005E6EB4"/>
    <w:rsid w:val="005E7010"/>
    <w:rsid w:val="005E77F1"/>
    <w:rsid w:val="005F067D"/>
    <w:rsid w:val="005F1E0E"/>
    <w:rsid w:val="005F343B"/>
    <w:rsid w:val="005F4CB1"/>
    <w:rsid w:val="005F7134"/>
    <w:rsid w:val="005F77ED"/>
    <w:rsid w:val="0060036D"/>
    <w:rsid w:val="00600985"/>
    <w:rsid w:val="00601C66"/>
    <w:rsid w:val="006025C2"/>
    <w:rsid w:val="006026B5"/>
    <w:rsid w:val="00603975"/>
    <w:rsid w:val="00603977"/>
    <w:rsid w:val="00603B7F"/>
    <w:rsid w:val="00603F30"/>
    <w:rsid w:val="00605384"/>
    <w:rsid w:val="0060619C"/>
    <w:rsid w:val="00606654"/>
    <w:rsid w:val="00611041"/>
    <w:rsid w:val="00611B58"/>
    <w:rsid w:val="00613B3A"/>
    <w:rsid w:val="00617CDF"/>
    <w:rsid w:val="00620646"/>
    <w:rsid w:val="00621117"/>
    <w:rsid w:val="0062235B"/>
    <w:rsid w:val="00622BBE"/>
    <w:rsid w:val="00623B33"/>
    <w:rsid w:val="00624D6F"/>
    <w:rsid w:val="0062651C"/>
    <w:rsid w:val="00626D4A"/>
    <w:rsid w:val="006271B6"/>
    <w:rsid w:val="00627EA4"/>
    <w:rsid w:val="006301EF"/>
    <w:rsid w:val="006315CD"/>
    <w:rsid w:val="0063215D"/>
    <w:rsid w:val="00632B26"/>
    <w:rsid w:val="00632F72"/>
    <w:rsid w:val="00633E2E"/>
    <w:rsid w:val="00634212"/>
    <w:rsid w:val="00635464"/>
    <w:rsid w:val="006359AA"/>
    <w:rsid w:val="00635CD7"/>
    <w:rsid w:val="006360B1"/>
    <w:rsid w:val="00636631"/>
    <w:rsid w:val="006377CA"/>
    <w:rsid w:val="00643B62"/>
    <w:rsid w:val="00643E6D"/>
    <w:rsid w:val="00644E94"/>
    <w:rsid w:val="006451FA"/>
    <w:rsid w:val="00645985"/>
    <w:rsid w:val="0064692A"/>
    <w:rsid w:val="00646CF7"/>
    <w:rsid w:val="006519ED"/>
    <w:rsid w:val="0065214A"/>
    <w:rsid w:val="006535E8"/>
    <w:rsid w:val="006550E2"/>
    <w:rsid w:val="00656E9F"/>
    <w:rsid w:val="00657E2A"/>
    <w:rsid w:val="00660B60"/>
    <w:rsid w:val="00661F5D"/>
    <w:rsid w:val="00662478"/>
    <w:rsid w:val="006624B8"/>
    <w:rsid w:val="00663087"/>
    <w:rsid w:val="00663B78"/>
    <w:rsid w:val="00666B6F"/>
    <w:rsid w:val="00667B57"/>
    <w:rsid w:val="00670B4F"/>
    <w:rsid w:val="00670CD6"/>
    <w:rsid w:val="006720C2"/>
    <w:rsid w:val="0067231D"/>
    <w:rsid w:val="006727A4"/>
    <w:rsid w:val="0067450F"/>
    <w:rsid w:val="00676559"/>
    <w:rsid w:val="00676D88"/>
    <w:rsid w:val="00677020"/>
    <w:rsid w:val="00677C0F"/>
    <w:rsid w:val="0068042A"/>
    <w:rsid w:val="0068193D"/>
    <w:rsid w:val="00682388"/>
    <w:rsid w:val="006829AC"/>
    <w:rsid w:val="006842F0"/>
    <w:rsid w:val="006854E9"/>
    <w:rsid w:val="006855A4"/>
    <w:rsid w:val="00686018"/>
    <w:rsid w:val="00687CB3"/>
    <w:rsid w:val="00690C6A"/>
    <w:rsid w:val="00692F8F"/>
    <w:rsid w:val="006932F2"/>
    <w:rsid w:val="00693AE3"/>
    <w:rsid w:val="00693CE1"/>
    <w:rsid w:val="00694290"/>
    <w:rsid w:val="00695FA3"/>
    <w:rsid w:val="00697725"/>
    <w:rsid w:val="006A075E"/>
    <w:rsid w:val="006A1D8A"/>
    <w:rsid w:val="006A225E"/>
    <w:rsid w:val="006A2CDA"/>
    <w:rsid w:val="006A3958"/>
    <w:rsid w:val="006A52A7"/>
    <w:rsid w:val="006A6D51"/>
    <w:rsid w:val="006A7164"/>
    <w:rsid w:val="006A7A74"/>
    <w:rsid w:val="006B0EEE"/>
    <w:rsid w:val="006B129B"/>
    <w:rsid w:val="006B218A"/>
    <w:rsid w:val="006B3DCF"/>
    <w:rsid w:val="006B484F"/>
    <w:rsid w:val="006B491A"/>
    <w:rsid w:val="006B68CF"/>
    <w:rsid w:val="006B6EF3"/>
    <w:rsid w:val="006B782D"/>
    <w:rsid w:val="006C1071"/>
    <w:rsid w:val="006C32DD"/>
    <w:rsid w:val="006C39A2"/>
    <w:rsid w:val="006C4113"/>
    <w:rsid w:val="006C43BA"/>
    <w:rsid w:val="006C4431"/>
    <w:rsid w:val="006C4FAE"/>
    <w:rsid w:val="006C515D"/>
    <w:rsid w:val="006C5188"/>
    <w:rsid w:val="006C5633"/>
    <w:rsid w:val="006C5CA4"/>
    <w:rsid w:val="006C67C9"/>
    <w:rsid w:val="006C761E"/>
    <w:rsid w:val="006D2A70"/>
    <w:rsid w:val="006D4A4C"/>
    <w:rsid w:val="006D6B9E"/>
    <w:rsid w:val="006D747F"/>
    <w:rsid w:val="006D7483"/>
    <w:rsid w:val="006D7BB6"/>
    <w:rsid w:val="006E373F"/>
    <w:rsid w:val="006E38E6"/>
    <w:rsid w:val="006E4C2B"/>
    <w:rsid w:val="006E55D6"/>
    <w:rsid w:val="006E56CE"/>
    <w:rsid w:val="006E57D9"/>
    <w:rsid w:val="006E662B"/>
    <w:rsid w:val="006E71F7"/>
    <w:rsid w:val="006F1155"/>
    <w:rsid w:val="006F2962"/>
    <w:rsid w:val="006F2972"/>
    <w:rsid w:val="006F5024"/>
    <w:rsid w:val="006F65D1"/>
    <w:rsid w:val="006F6EA6"/>
    <w:rsid w:val="00700EA4"/>
    <w:rsid w:val="007016FD"/>
    <w:rsid w:val="00701B79"/>
    <w:rsid w:val="007038E7"/>
    <w:rsid w:val="0070473B"/>
    <w:rsid w:val="00704AA2"/>
    <w:rsid w:val="00704F51"/>
    <w:rsid w:val="00705633"/>
    <w:rsid w:val="00706064"/>
    <w:rsid w:val="0070632F"/>
    <w:rsid w:val="00706EF5"/>
    <w:rsid w:val="00707205"/>
    <w:rsid w:val="00710220"/>
    <w:rsid w:val="0071042C"/>
    <w:rsid w:val="00710E39"/>
    <w:rsid w:val="00711251"/>
    <w:rsid w:val="00711493"/>
    <w:rsid w:val="007115B3"/>
    <w:rsid w:val="007121E3"/>
    <w:rsid w:val="0071263C"/>
    <w:rsid w:val="0071502F"/>
    <w:rsid w:val="00715849"/>
    <w:rsid w:val="007164B1"/>
    <w:rsid w:val="00726818"/>
    <w:rsid w:val="00731D5D"/>
    <w:rsid w:val="007321E4"/>
    <w:rsid w:val="00733DA2"/>
    <w:rsid w:val="00734617"/>
    <w:rsid w:val="00735856"/>
    <w:rsid w:val="007358E1"/>
    <w:rsid w:val="007406FD"/>
    <w:rsid w:val="00740F1D"/>
    <w:rsid w:val="00743C29"/>
    <w:rsid w:val="007449BB"/>
    <w:rsid w:val="007458FD"/>
    <w:rsid w:val="00745E4D"/>
    <w:rsid w:val="007466F0"/>
    <w:rsid w:val="007479F1"/>
    <w:rsid w:val="00747DA1"/>
    <w:rsid w:val="007505E4"/>
    <w:rsid w:val="00750803"/>
    <w:rsid w:val="00751BD1"/>
    <w:rsid w:val="00753380"/>
    <w:rsid w:val="0075342B"/>
    <w:rsid w:val="00754B67"/>
    <w:rsid w:val="00754BBB"/>
    <w:rsid w:val="00754CA7"/>
    <w:rsid w:val="00754D42"/>
    <w:rsid w:val="00760DF1"/>
    <w:rsid w:val="00763CB4"/>
    <w:rsid w:val="00764BE7"/>
    <w:rsid w:val="00766206"/>
    <w:rsid w:val="00766B41"/>
    <w:rsid w:val="007671F1"/>
    <w:rsid w:val="00767729"/>
    <w:rsid w:val="007701BD"/>
    <w:rsid w:val="00770262"/>
    <w:rsid w:val="0077311A"/>
    <w:rsid w:val="007734C9"/>
    <w:rsid w:val="007736D2"/>
    <w:rsid w:val="00774C3D"/>
    <w:rsid w:val="00774FD0"/>
    <w:rsid w:val="0077606F"/>
    <w:rsid w:val="00776B21"/>
    <w:rsid w:val="00776DBA"/>
    <w:rsid w:val="007773F1"/>
    <w:rsid w:val="0077793B"/>
    <w:rsid w:val="00777BF5"/>
    <w:rsid w:val="00780075"/>
    <w:rsid w:val="00781955"/>
    <w:rsid w:val="00781DD8"/>
    <w:rsid w:val="00782C49"/>
    <w:rsid w:val="00783662"/>
    <w:rsid w:val="007836CB"/>
    <w:rsid w:val="007844AD"/>
    <w:rsid w:val="00786A59"/>
    <w:rsid w:val="00786D30"/>
    <w:rsid w:val="00787582"/>
    <w:rsid w:val="00787FE1"/>
    <w:rsid w:val="00790AE2"/>
    <w:rsid w:val="00790DBA"/>
    <w:rsid w:val="007911D9"/>
    <w:rsid w:val="0079272F"/>
    <w:rsid w:val="007942A9"/>
    <w:rsid w:val="00795C84"/>
    <w:rsid w:val="00795FC8"/>
    <w:rsid w:val="00796DC4"/>
    <w:rsid w:val="007977AD"/>
    <w:rsid w:val="007A02F4"/>
    <w:rsid w:val="007A032A"/>
    <w:rsid w:val="007A0598"/>
    <w:rsid w:val="007A0BEA"/>
    <w:rsid w:val="007A0DE0"/>
    <w:rsid w:val="007A173C"/>
    <w:rsid w:val="007A2FB6"/>
    <w:rsid w:val="007A5613"/>
    <w:rsid w:val="007A61AD"/>
    <w:rsid w:val="007B01FA"/>
    <w:rsid w:val="007B10C1"/>
    <w:rsid w:val="007B53B2"/>
    <w:rsid w:val="007B5ED4"/>
    <w:rsid w:val="007B65A1"/>
    <w:rsid w:val="007B7198"/>
    <w:rsid w:val="007B76AF"/>
    <w:rsid w:val="007C0DD9"/>
    <w:rsid w:val="007C1124"/>
    <w:rsid w:val="007C2380"/>
    <w:rsid w:val="007C27E4"/>
    <w:rsid w:val="007C2852"/>
    <w:rsid w:val="007C3021"/>
    <w:rsid w:val="007C327D"/>
    <w:rsid w:val="007C4200"/>
    <w:rsid w:val="007C43AE"/>
    <w:rsid w:val="007C6A60"/>
    <w:rsid w:val="007D02FB"/>
    <w:rsid w:val="007D0E77"/>
    <w:rsid w:val="007D3789"/>
    <w:rsid w:val="007D3F85"/>
    <w:rsid w:val="007D63FD"/>
    <w:rsid w:val="007D6EC3"/>
    <w:rsid w:val="007D721B"/>
    <w:rsid w:val="007D7565"/>
    <w:rsid w:val="007D7F9E"/>
    <w:rsid w:val="007E0CE2"/>
    <w:rsid w:val="007E1C67"/>
    <w:rsid w:val="007E1DEA"/>
    <w:rsid w:val="007E3221"/>
    <w:rsid w:val="007E41D6"/>
    <w:rsid w:val="007E4983"/>
    <w:rsid w:val="007E533B"/>
    <w:rsid w:val="007E5EFA"/>
    <w:rsid w:val="007E646A"/>
    <w:rsid w:val="007E7DE9"/>
    <w:rsid w:val="007F0100"/>
    <w:rsid w:val="007F0616"/>
    <w:rsid w:val="007F3722"/>
    <w:rsid w:val="007F45A9"/>
    <w:rsid w:val="007F48C0"/>
    <w:rsid w:val="007F5466"/>
    <w:rsid w:val="007F5909"/>
    <w:rsid w:val="007F615E"/>
    <w:rsid w:val="008104FE"/>
    <w:rsid w:val="00811123"/>
    <w:rsid w:val="008138D1"/>
    <w:rsid w:val="00814110"/>
    <w:rsid w:val="0081542D"/>
    <w:rsid w:val="00816ABE"/>
    <w:rsid w:val="00816F05"/>
    <w:rsid w:val="008174D6"/>
    <w:rsid w:val="008202A9"/>
    <w:rsid w:val="008211A7"/>
    <w:rsid w:val="0082145B"/>
    <w:rsid w:val="008233BC"/>
    <w:rsid w:val="00824501"/>
    <w:rsid w:val="00825DBC"/>
    <w:rsid w:val="0082676E"/>
    <w:rsid w:val="008274D5"/>
    <w:rsid w:val="00827774"/>
    <w:rsid w:val="00827916"/>
    <w:rsid w:val="00827F07"/>
    <w:rsid w:val="00830F65"/>
    <w:rsid w:val="00831880"/>
    <w:rsid w:val="00831D80"/>
    <w:rsid w:val="00832CEF"/>
    <w:rsid w:val="00833BF3"/>
    <w:rsid w:val="00833D38"/>
    <w:rsid w:val="00834379"/>
    <w:rsid w:val="00834626"/>
    <w:rsid w:val="00834EFA"/>
    <w:rsid w:val="008354CA"/>
    <w:rsid w:val="00835BF1"/>
    <w:rsid w:val="00836872"/>
    <w:rsid w:val="008400B7"/>
    <w:rsid w:val="008400DA"/>
    <w:rsid w:val="0084075D"/>
    <w:rsid w:val="008415B3"/>
    <w:rsid w:val="00841707"/>
    <w:rsid w:val="00842034"/>
    <w:rsid w:val="00843889"/>
    <w:rsid w:val="008439AC"/>
    <w:rsid w:val="00843C52"/>
    <w:rsid w:val="00843E47"/>
    <w:rsid w:val="00843EBD"/>
    <w:rsid w:val="00846475"/>
    <w:rsid w:val="0084691A"/>
    <w:rsid w:val="00847F4F"/>
    <w:rsid w:val="008512A6"/>
    <w:rsid w:val="00851F2B"/>
    <w:rsid w:val="00852F2C"/>
    <w:rsid w:val="00853726"/>
    <w:rsid w:val="00854089"/>
    <w:rsid w:val="0085449D"/>
    <w:rsid w:val="00854F9A"/>
    <w:rsid w:val="008550A2"/>
    <w:rsid w:val="00857456"/>
    <w:rsid w:val="00860675"/>
    <w:rsid w:val="00860FB7"/>
    <w:rsid w:val="00861C96"/>
    <w:rsid w:val="00862730"/>
    <w:rsid w:val="00864CDF"/>
    <w:rsid w:val="00864D5A"/>
    <w:rsid w:val="00865A39"/>
    <w:rsid w:val="00865D33"/>
    <w:rsid w:val="008663BE"/>
    <w:rsid w:val="00870630"/>
    <w:rsid w:val="00870E49"/>
    <w:rsid w:val="00873104"/>
    <w:rsid w:val="008741A6"/>
    <w:rsid w:val="00874D8E"/>
    <w:rsid w:val="008750CF"/>
    <w:rsid w:val="00876352"/>
    <w:rsid w:val="0087710D"/>
    <w:rsid w:val="00887244"/>
    <w:rsid w:val="008902D5"/>
    <w:rsid w:val="008919E9"/>
    <w:rsid w:val="0089283A"/>
    <w:rsid w:val="008951CC"/>
    <w:rsid w:val="00895DCD"/>
    <w:rsid w:val="00896808"/>
    <w:rsid w:val="00897C56"/>
    <w:rsid w:val="008A02AE"/>
    <w:rsid w:val="008A072B"/>
    <w:rsid w:val="008A12AB"/>
    <w:rsid w:val="008A20C6"/>
    <w:rsid w:val="008A3153"/>
    <w:rsid w:val="008A3206"/>
    <w:rsid w:val="008A4267"/>
    <w:rsid w:val="008A641D"/>
    <w:rsid w:val="008A65F2"/>
    <w:rsid w:val="008A7C25"/>
    <w:rsid w:val="008B0BAB"/>
    <w:rsid w:val="008B1522"/>
    <w:rsid w:val="008B3A71"/>
    <w:rsid w:val="008B4549"/>
    <w:rsid w:val="008B51C5"/>
    <w:rsid w:val="008B5C11"/>
    <w:rsid w:val="008B7683"/>
    <w:rsid w:val="008C2E75"/>
    <w:rsid w:val="008C2FFD"/>
    <w:rsid w:val="008C4289"/>
    <w:rsid w:val="008C49E8"/>
    <w:rsid w:val="008C4BBD"/>
    <w:rsid w:val="008C6341"/>
    <w:rsid w:val="008C64FB"/>
    <w:rsid w:val="008C693E"/>
    <w:rsid w:val="008C6E09"/>
    <w:rsid w:val="008C6EB6"/>
    <w:rsid w:val="008C702F"/>
    <w:rsid w:val="008C70AF"/>
    <w:rsid w:val="008D0C2C"/>
    <w:rsid w:val="008D0CBF"/>
    <w:rsid w:val="008D3D32"/>
    <w:rsid w:val="008D5C3C"/>
    <w:rsid w:val="008D5EA2"/>
    <w:rsid w:val="008D6FCD"/>
    <w:rsid w:val="008E18BE"/>
    <w:rsid w:val="008E19D8"/>
    <w:rsid w:val="008E1D34"/>
    <w:rsid w:val="008E2B02"/>
    <w:rsid w:val="008E2C72"/>
    <w:rsid w:val="008E487A"/>
    <w:rsid w:val="008E5DA1"/>
    <w:rsid w:val="008E60DE"/>
    <w:rsid w:val="008E6382"/>
    <w:rsid w:val="008E6DD3"/>
    <w:rsid w:val="008E7175"/>
    <w:rsid w:val="008E725D"/>
    <w:rsid w:val="008F0912"/>
    <w:rsid w:val="008F2555"/>
    <w:rsid w:val="008F27A8"/>
    <w:rsid w:val="008F3148"/>
    <w:rsid w:val="008F4F5C"/>
    <w:rsid w:val="008F506A"/>
    <w:rsid w:val="008F5BD6"/>
    <w:rsid w:val="008F6504"/>
    <w:rsid w:val="008F6B49"/>
    <w:rsid w:val="00901403"/>
    <w:rsid w:val="00901A5F"/>
    <w:rsid w:val="00901BAD"/>
    <w:rsid w:val="00902054"/>
    <w:rsid w:val="00902391"/>
    <w:rsid w:val="0090330E"/>
    <w:rsid w:val="00904B09"/>
    <w:rsid w:val="00905220"/>
    <w:rsid w:val="00905C12"/>
    <w:rsid w:val="00906714"/>
    <w:rsid w:val="00906D29"/>
    <w:rsid w:val="00910F51"/>
    <w:rsid w:val="009110D2"/>
    <w:rsid w:val="00911F8B"/>
    <w:rsid w:val="00912F66"/>
    <w:rsid w:val="00913657"/>
    <w:rsid w:val="00914716"/>
    <w:rsid w:val="009171A0"/>
    <w:rsid w:val="00923FE5"/>
    <w:rsid w:val="00924138"/>
    <w:rsid w:val="009250C4"/>
    <w:rsid w:val="00925980"/>
    <w:rsid w:val="0092635D"/>
    <w:rsid w:val="00931040"/>
    <w:rsid w:val="00931A1D"/>
    <w:rsid w:val="00933423"/>
    <w:rsid w:val="00933D6A"/>
    <w:rsid w:val="00935137"/>
    <w:rsid w:val="00936DF5"/>
    <w:rsid w:val="00936FD7"/>
    <w:rsid w:val="00937AA2"/>
    <w:rsid w:val="00940D8B"/>
    <w:rsid w:val="00941C8A"/>
    <w:rsid w:val="00942437"/>
    <w:rsid w:val="0094357E"/>
    <w:rsid w:val="00943BCA"/>
    <w:rsid w:val="00943C78"/>
    <w:rsid w:val="00945035"/>
    <w:rsid w:val="00945864"/>
    <w:rsid w:val="00946153"/>
    <w:rsid w:val="00946FFF"/>
    <w:rsid w:val="00947060"/>
    <w:rsid w:val="00947727"/>
    <w:rsid w:val="00950240"/>
    <w:rsid w:val="0095059C"/>
    <w:rsid w:val="00951746"/>
    <w:rsid w:val="009522EA"/>
    <w:rsid w:val="00952A90"/>
    <w:rsid w:val="00954B51"/>
    <w:rsid w:val="0095570C"/>
    <w:rsid w:val="0095653E"/>
    <w:rsid w:val="00961313"/>
    <w:rsid w:val="00961341"/>
    <w:rsid w:val="009620E9"/>
    <w:rsid w:val="0096562E"/>
    <w:rsid w:val="00967926"/>
    <w:rsid w:val="009701B1"/>
    <w:rsid w:val="009709F7"/>
    <w:rsid w:val="00970B3B"/>
    <w:rsid w:val="00971713"/>
    <w:rsid w:val="00971840"/>
    <w:rsid w:val="00972607"/>
    <w:rsid w:val="009746CF"/>
    <w:rsid w:val="00974731"/>
    <w:rsid w:val="009747E5"/>
    <w:rsid w:val="0097507E"/>
    <w:rsid w:val="00976E6D"/>
    <w:rsid w:val="009776B4"/>
    <w:rsid w:val="00980036"/>
    <w:rsid w:val="00980E59"/>
    <w:rsid w:val="00984A3F"/>
    <w:rsid w:val="009857AC"/>
    <w:rsid w:val="00985DEA"/>
    <w:rsid w:val="009867A1"/>
    <w:rsid w:val="00987A9E"/>
    <w:rsid w:val="00991ABF"/>
    <w:rsid w:val="00995643"/>
    <w:rsid w:val="009978F6"/>
    <w:rsid w:val="009A0458"/>
    <w:rsid w:val="009A27AA"/>
    <w:rsid w:val="009A386F"/>
    <w:rsid w:val="009A388E"/>
    <w:rsid w:val="009A3992"/>
    <w:rsid w:val="009A39AF"/>
    <w:rsid w:val="009A49ED"/>
    <w:rsid w:val="009A6031"/>
    <w:rsid w:val="009A700A"/>
    <w:rsid w:val="009B0762"/>
    <w:rsid w:val="009B0795"/>
    <w:rsid w:val="009B1DD6"/>
    <w:rsid w:val="009B23FD"/>
    <w:rsid w:val="009B5EF7"/>
    <w:rsid w:val="009B6A0A"/>
    <w:rsid w:val="009B7A18"/>
    <w:rsid w:val="009C083F"/>
    <w:rsid w:val="009C0ABD"/>
    <w:rsid w:val="009C1CEA"/>
    <w:rsid w:val="009C20C5"/>
    <w:rsid w:val="009C2CD1"/>
    <w:rsid w:val="009C2F39"/>
    <w:rsid w:val="009C3918"/>
    <w:rsid w:val="009C45FF"/>
    <w:rsid w:val="009C5107"/>
    <w:rsid w:val="009C5404"/>
    <w:rsid w:val="009C5BC5"/>
    <w:rsid w:val="009C6EA4"/>
    <w:rsid w:val="009C7501"/>
    <w:rsid w:val="009D225F"/>
    <w:rsid w:val="009D39C7"/>
    <w:rsid w:val="009D46C8"/>
    <w:rsid w:val="009D533F"/>
    <w:rsid w:val="009D5EF5"/>
    <w:rsid w:val="009D5FC7"/>
    <w:rsid w:val="009D6D7C"/>
    <w:rsid w:val="009D6FE9"/>
    <w:rsid w:val="009D713C"/>
    <w:rsid w:val="009D7DCF"/>
    <w:rsid w:val="009D7F65"/>
    <w:rsid w:val="009E0284"/>
    <w:rsid w:val="009E0B00"/>
    <w:rsid w:val="009E1708"/>
    <w:rsid w:val="009E2A88"/>
    <w:rsid w:val="009E3DE7"/>
    <w:rsid w:val="009E3FF7"/>
    <w:rsid w:val="009E411D"/>
    <w:rsid w:val="009E42ED"/>
    <w:rsid w:val="009E63CA"/>
    <w:rsid w:val="009F21AF"/>
    <w:rsid w:val="009F2876"/>
    <w:rsid w:val="009F2C98"/>
    <w:rsid w:val="009F45CB"/>
    <w:rsid w:val="009F55BA"/>
    <w:rsid w:val="009F6B08"/>
    <w:rsid w:val="009F7369"/>
    <w:rsid w:val="009F7D6E"/>
    <w:rsid w:val="00A020A9"/>
    <w:rsid w:val="00A03128"/>
    <w:rsid w:val="00A03340"/>
    <w:rsid w:val="00A04F95"/>
    <w:rsid w:val="00A051E9"/>
    <w:rsid w:val="00A05C06"/>
    <w:rsid w:val="00A100CF"/>
    <w:rsid w:val="00A108E3"/>
    <w:rsid w:val="00A10CAE"/>
    <w:rsid w:val="00A12E6F"/>
    <w:rsid w:val="00A12F38"/>
    <w:rsid w:val="00A13447"/>
    <w:rsid w:val="00A1443D"/>
    <w:rsid w:val="00A14F02"/>
    <w:rsid w:val="00A15CCE"/>
    <w:rsid w:val="00A16F3D"/>
    <w:rsid w:val="00A17F7F"/>
    <w:rsid w:val="00A20B5B"/>
    <w:rsid w:val="00A21326"/>
    <w:rsid w:val="00A21F3D"/>
    <w:rsid w:val="00A226DA"/>
    <w:rsid w:val="00A22CB5"/>
    <w:rsid w:val="00A251C0"/>
    <w:rsid w:val="00A25B09"/>
    <w:rsid w:val="00A266C1"/>
    <w:rsid w:val="00A2712B"/>
    <w:rsid w:val="00A30039"/>
    <w:rsid w:val="00A30561"/>
    <w:rsid w:val="00A3082C"/>
    <w:rsid w:val="00A32E21"/>
    <w:rsid w:val="00A33603"/>
    <w:rsid w:val="00A3389A"/>
    <w:rsid w:val="00A34A99"/>
    <w:rsid w:val="00A34C15"/>
    <w:rsid w:val="00A35507"/>
    <w:rsid w:val="00A40891"/>
    <w:rsid w:val="00A40F81"/>
    <w:rsid w:val="00A41500"/>
    <w:rsid w:val="00A42740"/>
    <w:rsid w:val="00A436D7"/>
    <w:rsid w:val="00A438E9"/>
    <w:rsid w:val="00A440D5"/>
    <w:rsid w:val="00A445FC"/>
    <w:rsid w:val="00A46A66"/>
    <w:rsid w:val="00A46BFC"/>
    <w:rsid w:val="00A47B98"/>
    <w:rsid w:val="00A51081"/>
    <w:rsid w:val="00A51D4C"/>
    <w:rsid w:val="00A527B8"/>
    <w:rsid w:val="00A5306D"/>
    <w:rsid w:val="00A5309B"/>
    <w:rsid w:val="00A534AE"/>
    <w:rsid w:val="00A552E2"/>
    <w:rsid w:val="00A55A74"/>
    <w:rsid w:val="00A55DCC"/>
    <w:rsid w:val="00A56D0C"/>
    <w:rsid w:val="00A5708C"/>
    <w:rsid w:val="00A602D4"/>
    <w:rsid w:val="00A61427"/>
    <w:rsid w:val="00A61E2A"/>
    <w:rsid w:val="00A6374F"/>
    <w:rsid w:val="00A63C0E"/>
    <w:rsid w:val="00A643D8"/>
    <w:rsid w:val="00A6598F"/>
    <w:rsid w:val="00A66B27"/>
    <w:rsid w:val="00A67B0B"/>
    <w:rsid w:val="00A700E1"/>
    <w:rsid w:val="00A717EC"/>
    <w:rsid w:val="00A73152"/>
    <w:rsid w:val="00A738ED"/>
    <w:rsid w:val="00A74067"/>
    <w:rsid w:val="00A740D9"/>
    <w:rsid w:val="00A77CE5"/>
    <w:rsid w:val="00A8170F"/>
    <w:rsid w:val="00A818A6"/>
    <w:rsid w:val="00A8331A"/>
    <w:rsid w:val="00A83497"/>
    <w:rsid w:val="00A838CC"/>
    <w:rsid w:val="00A843E0"/>
    <w:rsid w:val="00A84906"/>
    <w:rsid w:val="00A86428"/>
    <w:rsid w:val="00A86C6A"/>
    <w:rsid w:val="00A86CB7"/>
    <w:rsid w:val="00A8763A"/>
    <w:rsid w:val="00A927BB"/>
    <w:rsid w:val="00A92B70"/>
    <w:rsid w:val="00A9306F"/>
    <w:rsid w:val="00A95070"/>
    <w:rsid w:val="00A96CCC"/>
    <w:rsid w:val="00A97440"/>
    <w:rsid w:val="00A974D6"/>
    <w:rsid w:val="00AA1A7C"/>
    <w:rsid w:val="00AA4175"/>
    <w:rsid w:val="00AA41F8"/>
    <w:rsid w:val="00AA4872"/>
    <w:rsid w:val="00AA4D6C"/>
    <w:rsid w:val="00AA4F77"/>
    <w:rsid w:val="00AA6159"/>
    <w:rsid w:val="00AA7640"/>
    <w:rsid w:val="00AB085A"/>
    <w:rsid w:val="00AB3318"/>
    <w:rsid w:val="00AB3EAB"/>
    <w:rsid w:val="00AB3FC1"/>
    <w:rsid w:val="00AB449A"/>
    <w:rsid w:val="00AB6011"/>
    <w:rsid w:val="00AC1916"/>
    <w:rsid w:val="00AC1A56"/>
    <w:rsid w:val="00AC2304"/>
    <w:rsid w:val="00AC2B85"/>
    <w:rsid w:val="00AC2C54"/>
    <w:rsid w:val="00AC3FC0"/>
    <w:rsid w:val="00AC4609"/>
    <w:rsid w:val="00AC47E7"/>
    <w:rsid w:val="00AC4B7F"/>
    <w:rsid w:val="00AC627A"/>
    <w:rsid w:val="00AC6326"/>
    <w:rsid w:val="00AC64E1"/>
    <w:rsid w:val="00AC7680"/>
    <w:rsid w:val="00AC7D90"/>
    <w:rsid w:val="00AD1438"/>
    <w:rsid w:val="00AD204D"/>
    <w:rsid w:val="00AD3625"/>
    <w:rsid w:val="00AD49D8"/>
    <w:rsid w:val="00AD4BA1"/>
    <w:rsid w:val="00AD5220"/>
    <w:rsid w:val="00AD7CB7"/>
    <w:rsid w:val="00AE19D6"/>
    <w:rsid w:val="00AE2DFB"/>
    <w:rsid w:val="00AE36E4"/>
    <w:rsid w:val="00AE3D5C"/>
    <w:rsid w:val="00AE5CF7"/>
    <w:rsid w:val="00AE5EB6"/>
    <w:rsid w:val="00AF14AC"/>
    <w:rsid w:val="00AF606C"/>
    <w:rsid w:val="00AF60D2"/>
    <w:rsid w:val="00AF60DE"/>
    <w:rsid w:val="00B009B5"/>
    <w:rsid w:val="00B00CC1"/>
    <w:rsid w:val="00B00EC4"/>
    <w:rsid w:val="00B015DB"/>
    <w:rsid w:val="00B027E8"/>
    <w:rsid w:val="00B037EF"/>
    <w:rsid w:val="00B0401B"/>
    <w:rsid w:val="00B060F3"/>
    <w:rsid w:val="00B07084"/>
    <w:rsid w:val="00B072C0"/>
    <w:rsid w:val="00B07E52"/>
    <w:rsid w:val="00B10B21"/>
    <w:rsid w:val="00B11AB8"/>
    <w:rsid w:val="00B128AF"/>
    <w:rsid w:val="00B1323D"/>
    <w:rsid w:val="00B13340"/>
    <w:rsid w:val="00B13FE9"/>
    <w:rsid w:val="00B14C1D"/>
    <w:rsid w:val="00B14FEC"/>
    <w:rsid w:val="00B156D3"/>
    <w:rsid w:val="00B157D8"/>
    <w:rsid w:val="00B15A5B"/>
    <w:rsid w:val="00B15E2C"/>
    <w:rsid w:val="00B174F3"/>
    <w:rsid w:val="00B1765E"/>
    <w:rsid w:val="00B2004E"/>
    <w:rsid w:val="00B21C58"/>
    <w:rsid w:val="00B23AD8"/>
    <w:rsid w:val="00B24748"/>
    <w:rsid w:val="00B24A04"/>
    <w:rsid w:val="00B261EA"/>
    <w:rsid w:val="00B27306"/>
    <w:rsid w:val="00B2734C"/>
    <w:rsid w:val="00B277F8"/>
    <w:rsid w:val="00B27884"/>
    <w:rsid w:val="00B30261"/>
    <w:rsid w:val="00B30741"/>
    <w:rsid w:val="00B31083"/>
    <w:rsid w:val="00B32E9D"/>
    <w:rsid w:val="00B340AE"/>
    <w:rsid w:val="00B34C2C"/>
    <w:rsid w:val="00B35880"/>
    <w:rsid w:val="00B35D46"/>
    <w:rsid w:val="00B36F96"/>
    <w:rsid w:val="00B407C7"/>
    <w:rsid w:val="00B420B9"/>
    <w:rsid w:val="00B4373D"/>
    <w:rsid w:val="00B43B71"/>
    <w:rsid w:val="00B44DDD"/>
    <w:rsid w:val="00B45827"/>
    <w:rsid w:val="00B47825"/>
    <w:rsid w:val="00B47D44"/>
    <w:rsid w:val="00B47EF9"/>
    <w:rsid w:val="00B519C8"/>
    <w:rsid w:val="00B5284E"/>
    <w:rsid w:val="00B531EB"/>
    <w:rsid w:val="00B55628"/>
    <w:rsid w:val="00B56912"/>
    <w:rsid w:val="00B57866"/>
    <w:rsid w:val="00B57A6A"/>
    <w:rsid w:val="00B60902"/>
    <w:rsid w:val="00B62CF2"/>
    <w:rsid w:val="00B63512"/>
    <w:rsid w:val="00B63825"/>
    <w:rsid w:val="00B64640"/>
    <w:rsid w:val="00B65F47"/>
    <w:rsid w:val="00B664E9"/>
    <w:rsid w:val="00B66A6D"/>
    <w:rsid w:val="00B67904"/>
    <w:rsid w:val="00B679C7"/>
    <w:rsid w:val="00B70985"/>
    <w:rsid w:val="00B712C6"/>
    <w:rsid w:val="00B71AEC"/>
    <w:rsid w:val="00B721DC"/>
    <w:rsid w:val="00B745E4"/>
    <w:rsid w:val="00B7561A"/>
    <w:rsid w:val="00B7572F"/>
    <w:rsid w:val="00B77006"/>
    <w:rsid w:val="00B8142D"/>
    <w:rsid w:val="00B81BF0"/>
    <w:rsid w:val="00B81C25"/>
    <w:rsid w:val="00B832EF"/>
    <w:rsid w:val="00B83577"/>
    <w:rsid w:val="00B83BB3"/>
    <w:rsid w:val="00B858C1"/>
    <w:rsid w:val="00B86607"/>
    <w:rsid w:val="00B8680E"/>
    <w:rsid w:val="00B86F86"/>
    <w:rsid w:val="00B91D30"/>
    <w:rsid w:val="00B923A1"/>
    <w:rsid w:val="00B9388A"/>
    <w:rsid w:val="00B95E04"/>
    <w:rsid w:val="00B97364"/>
    <w:rsid w:val="00BA1E1F"/>
    <w:rsid w:val="00BA33F0"/>
    <w:rsid w:val="00BA4918"/>
    <w:rsid w:val="00BA540B"/>
    <w:rsid w:val="00BA5735"/>
    <w:rsid w:val="00BA57A1"/>
    <w:rsid w:val="00BA5A11"/>
    <w:rsid w:val="00BA5C34"/>
    <w:rsid w:val="00BA7919"/>
    <w:rsid w:val="00BA7EB4"/>
    <w:rsid w:val="00BB0F3E"/>
    <w:rsid w:val="00BB2411"/>
    <w:rsid w:val="00BB2643"/>
    <w:rsid w:val="00BB2F70"/>
    <w:rsid w:val="00BB3230"/>
    <w:rsid w:val="00BB36BE"/>
    <w:rsid w:val="00BB3FE9"/>
    <w:rsid w:val="00BB6AE7"/>
    <w:rsid w:val="00BB7DA4"/>
    <w:rsid w:val="00BC0F9B"/>
    <w:rsid w:val="00BC1D78"/>
    <w:rsid w:val="00BC2D4C"/>
    <w:rsid w:val="00BC47D8"/>
    <w:rsid w:val="00BC707E"/>
    <w:rsid w:val="00BD0602"/>
    <w:rsid w:val="00BD180D"/>
    <w:rsid w:val="00BD2FE3"/>
    <w:rsid w:val="00BD419B"/>
    <w:rsid w:val="00BD4E68"/>
    <w:rsid w:val="00BD4F07"/>
    <w:rsid w:val="00BD4FC5"/>
    <w:rsid w:val="00BD589F"/>
    <w:rsid w:val="00BD59C0"/>
    <w:rsid w:val="00BD65A1"/>
    <w:rsid w:val="00BD661B"/>
    <w:rsid w:val="00BD7573"/>
    <w:rsid w:val="00BD7BB1"/>
    <w:rsid w:val="00BE0586"/>
    <w:rsid w:val="00BE0F7D"/>
    <w:rsid w:val="00BE11E0"/>
    <w:rsid w:val="00BE19C9"/>
    <w:rsid w:val="00BE32E0"/>
    <w:rsid w:val="00BE347B"/>
    <w:rsid w:val="00BE4BF7"/>
    <w:rsid w:val="00BE6352"/>
    <w:rsid w:val="00BE661A"/>
    <w:rsid w:val="00BE69BB"/>
    <w:rsid w:val="00BE7DEB"/>
    <w:rsid w:val="00BF1DD4"/>
    <w:rsid w:val="00BF2E41"/>
    <w:rsid w:val="00BF2F2A"/>
    <w:rsid w:val="00BF33F0"/>
    <w:rsid w:val="00BF3AE2"/>
    <w:rsid w:val="00BF3D9A"/>
    <w:rsid w:val="00BF4A07"/>
    <w:rsid w:val="00BF4A3D"/>
    <w:rsid w:val="00BF5E05"/>
    <w:rsid w:val="00BF6963"/>
    <w:rsid w:val="00BF6D92"/>
    <w:rsid w:val="00BF73C1"/>
    <w:rsid w:val="00BF74B1"/>
    <w:rsid w:val="00BF7A60"/>
    <w:rsid w:val="00C00EC2"/>
    <w:rsid w:val="00C01076"/>
    <w:rsid w:val="00C0164A"/>
    <w:rsid w:val="00C03B54"/>
    <w:rsid w:val="00C0479A"/>
    <w:rsid w:val="00C05CE0"/>
    <w:rsid w:val="00C07B32"/>
    <w:rsid w:val="00C11A50"/>
    <w:rsid w:val="00C12C25"/>
    <w:rsid w:val="00C131A1"/>
    <w:rsid w:val="00C145BD"/>
    <w:rsid w:val="00C14753"/>
    <w:rsid w:val="00C152A9"/>
    <w:rsid w:val="00C16BE9"/>
    <w:rsid w:val="00C16D66"/>
    <w:rsid w:val="00C24C77"/>
    <w:rsid w:val="00C3039E"/>
    <w:rsid w:val="00C30895"/>
    <w:rsid w:val="00C31798"/>
    <w:rsid w:val="00C3308A"/>
    <w:rsid w:val="00C334B5"/>
    <w:rsid w:val="00C33807"/>
    <w:rsid w:val="00C3613D"/>
    <w:rsid w:val="00C373A1"/>
    <w:rsid w:val="00C40382"/>
    <w:rsid w:val="00C4044B"/>
    <w:rsid w:val="00C43C76"/>
    <w:rsid w:val="00C46383"/>
    <w:rsid w:val="00C46729"/>
    <w:rsid w:val="00C46765"/>
    <w:rsid w:val="00C46967"/>
    <w:rsid w:val="00C47708"/>
    <w:rsid w:val="00C508E7"/>
    <w:rsid w:val="00C514FC"/>
    <w:rsid w:val="00C52069"/>
    <w:rsid w:val="00C52ADC"/>
    <w:rsid w:val="00C52E8F"/>
    <w:rsid w:val="00C53CD2"/>
    <w:rsid w:val="00C552F8"/>
    <w:rsid w:val="00C55337"/>
    <w:rsid w:val="00C55688"/>
    <w:rsid w:val="00C5684E"/>
    <w:rsid w:val="00C571E7"/>
    <w:rsid w:val="00C57AAE"/>
    <w:rsid w:val="00C61115"/>
    <w:rsid w:val="00C61DE4"/>
    <w:rsid w:val="00C6381C"/>
    <w:rsid w:val="00C6439D"/>
    <w:rsid w:val="00C64D64"/>
    <w:rsid w:val="00C657FE"/>
    <w:rsid w:val="00C67487"/>
    <w:rsid w:val="00C70945"/>
    <w:rsid w:val="00C709DB"/>
    <w:rsid w:val="00C70BB1"/>
    <w:rsid w:val="00C71A8A"/>
    <w:rsid w:val="00C732A2"/>
    <w:rsid w:val="00C73D9A"/>
    <w:rsid w:val="00C73F11"/>
    <w:rsid w:val="00C742B8"/>
    <w:rsid w:val="00C765FE"/>
    <w:rsid w:val="00C772A2"/>
    <w:rsid w:val="00C775D6"/>
    <w:rsid w:val="00C80A0D"/>
    <w:rsid w:val="00C834BE"/>
    <w:rsid w:val="00C839A8"/>
    <w:rsid w:val="00C84F15"/>
    <w:rsid w:val="00C84FD4"/>
    <w:rsid w:val="00C90105"/>
    <w:rsid w:val="00C90317"/>
    <w:rsid w:val="00C90BA6"/>
    <w:rsid w:val="00C93510"/>
    <w:rsid w:val="00C96B61"/>
    <w:rsid w:val="00CA0790"/>
    <w:rsid w:val="00CA17EE"/>
    <w:rsid w:val="00CA368D"/>
    <w:rsid w:val="00CA3846"/>
    <w:rsid w:val="00CA4368"/>
    <w:rsid w:val="00CA66BA"/>
    <w:rsid w:val="00CA6CAE"/>
    <w:rsid w:val="00CA6F95"/>
    <w:rsid w:val="00CA7BF9"/>
    <w:rsid w:val="00CB0B16"/>
    <w:rsid w:val="00CB213F"/>
    <w:rsid w:val="00CB4FEB"/>
    <w:rsid w:val="00CB66D8"/>
    <w:rsid w:val="00CB74CC"/>
    <w:rsid w:val="00CB79EF"/>
    <w:rsid w:val="00CB7D61"/>
    <w:rsid w:val="00CC0697"/>
    <w:rsid w:val="00CC1406"/>
    <w:rsid w:val="00CC169F"/>
    <w:rsid w:val="00CC1B11"/>
    <w:rsid w:val="00CC1FB6"/>
    <w:rsid w:val="00CC28CE"/>
    <w:rsid w:val="00CC34DF"/>
    <w:rsid w:val="00CC3F9D"/>
    <w:rsid w:val="00CC45CB"/>
    <w:rsid w:val="00CC5111"/>
    <w:rsid w:val="00CC6754"/>
    <w:rsid w:val="00CD0182"/>
    <w:rsid w:val="00CD129B"/>
    <w:rsid w:val="00CD1803"/>
    <w:rsid w:val="00CD2210"/>
    <w:rsid w:val="00CD3D01"/>
    <w:rsid w:val="00CD3F2A"/>
    <w:rsid w:val="00CD3FF5"/>
    <w:rsid w:val="00CD4405"/>
    <w:rsid w:val="00CD577C"/>
    <w:rsid w:val="00CD5E81"/>
    <w:rsid w:val="00CD79AF"/>
    <w:rsid w:val="00CE0C32"/>
    <w:rsid w:val="00CE13EC"/>
    <w:rsid w:val="00CE2907"/>
    <w:rsid w:val="00CE2C82"/>
    <w:rsid w:val="00CE402F"/>
    <w:rsid w:val="00CE4E36"/>
    <w:rsid w:val="00CE50CF"/>
    <w:rsid w:val="00CE72CA"/>
    <w:rsid w:val="00CE7DC6"/>
    <w:rsid w:val="00CF0140"/>
    <w:rsid w:val="00CF0616"/>
    <w:rsid w:val="00CF07DE"/>
    <w:rsid w:val="00CF09F7"/>
    <w:rsid w:val="00CF13EF"/>
    <w:rsid w:val="00CF1993"/>
    <w:rsid w:val="00CF2754"/>
    <w:rsid w:val="00CF2B57"/>
    <w:rsid w:val="00CF35AC"/>
    <w:rsid w:val="00CF384F"/>
    <w:rsid w:val="00CF3A52"/>
    <w:rsid w:val="00CF47C0"/>
    <w:rsid w:val="00CF50BD"/>
    <w:rsid w:val="00CF72AE"/>
    <w:rsid w:val="00D02A24"/>
    <w:rsid w:val="00D02F99"/>
    <w:rsid w:val="00D030AF"/>
    <w:rsid w:val="00D03F0C"/>
    <w:rsid w:val="00D044FE"/>
    <w:rsid w:val="00D06407"/>
    <w:rsid w:val="00D07C3D"/>
    <w:rsid w:val="00D07CEE"/>
    <w:rsid w:val="00D07DB6"/>
    <w:rsid w:val="00D10878"/>
    <w:rsid w:val="00D11738"/>
    <w:rsid w:val="00D137CF"/>
    <w:rsid w:val="00D13E31"/>
    <w:rsid w:val="00D13FCA"/>
    <w:rsid w:val="00D141BB"/>
    <w:rsid w:val="00D164BD"/>
    <w:rsid w:val="00D16757"/>
    <w:rsid w:val="00D16852"/>
    <w:rsid w:val="00D2066E"/>
    <w:rsid w:val="00D20D93"/>
    <w:rsid w:val="00D222B2"/>
    <w:rsid w:val="00D22667"/>
    <w:rsid w:val="00D23B0C"/>
    <w:rsid w:val="00D25C16"/>
    <w:rsid w:val="00D2693D"/>
    <w:rsid w:val="00D26D64"/>
    <w:rsid w:val="00D27471"/>
    <w:rsid w:val="00D305C2"/>
    <w:rsid w:val="00D331FC"/>
    <w:rsid w:val="00D3484B"/>
    <w:rsid w:val="00D36AC4"/>
    <w:rsid w:val="00D36F1F"/>
    <w:rsid w:val="00D4624E"/>
    <w:rsid w:val="00D465BA"/>
    <w:rsid w:val="00D4674D"/>
    <w:rsid w:val="00D46C8C"/>
    <w:rsid w:val="00D46FCA"/>
    <w:rsid w:val="00D4731B"/>
    <w:rsid w:val="00D50E25"/>
    <w:rsid w:val="00D5174E"/>
    <w:rsid w:val="00D519E3"/>
    <w:rsid w:val="00D52586"/>
    <w:rsid w:val="00D5283E"/>
    <w:rsid w:val="00D54809"/>
    <w:rsid w:val="00D56A7B"/>
    <w:rsid w:val="00D573D4"/>
    <w:rsid w:val="00D57610"/>
    <w:rsid w:val="00D600B0"/>
    <w:rsid w:val="00D6017D"/>
    <w:rsid w:val="00D6061E"/>
    <w:rsid w:val="00D63FC5"/>
    <w:rsid w:val="00D67D75"/>
    <w:rsid w:val="00D67DA5"/>
    <w:rsid w:val="00D72D86"/>
    <w:rsid w:val="00D74B15"/>
    <w:rsid w:val="00D75A6E"/>
    <w:rsid w:val="00D7651B"/>
    <w:rsid w:val="00D76C44"/>
    <w:rsid w:val="00D76D54"/>
    <w:rsid w:val="00D81138"/>
    <w:rsid w:val="00D81443"/>
    <w:rsid w:val="00D83413"/>
    <w:rsid w:val="00D84565"/>
    <w:rsid w:val="00D84F31"/>
    <w:rsid w:val="00D8520A"/>
    <w:rsid w:val="00D86E8B"/>
    <w:rsid w:val="00D91466"/>
    <w:rsid w:val="00D91643"/>
    <w:rsid w:val="00D93A3F"/>
    <w:rsid w:val="00D94287"/>
    <w:rsid w:val="00D949F0"/>
    <w:rsid w:val="00D94C29"/>
    <w:rsid w:val="00D95E35"/>
    <w:rsid w:val="00D9614D"/>
    <w:rsid w:val="00D9741D"/>
    <w:rsid w:val="00DA0AA6"/>
    <w:rsid w:val="00DA5EE9"/>
    <w:rsid w:val="00DA6D2B"/>
    <w:rsid w:val="00DA782A"/>
    <w:rsid w:val="00DB02F5"/>
    <w:rsid w:val="00DB2676"/>
    <w:rsid w:val="00DB573E"/>
    <w:rsid w:val="00DB66AE"/>
    <w:rsid w:val="00DB7201"/>
    <w:rsid w:val="00DB77B9"/>
    <w:rsid w:val="00DC0D3F"/>
    <w:rsid w:val="00DC1299"/>
    <w:rsid w:val="00DC1458"/>
    <w:rsid w:val="00DC18CE"/>
    <w:rsid w:val="00DC1D5E"/>
    <w:rsid w:val="00DC33AC"/>
    <w:rsid w:val="00DC7CA1"/>
    <w:rsid w:val="00DD0EB0"/>
    <w:rsid w:val="00DD0F81"/>
    <w:rsid w:val="00DD110A"/>
    <w:rsid w:val="00DD1A12"/>
    <w:rsid w:val="00DD2279"/>
    <w:rsid w:val="00DD386F"/>
    <w:rsid w:val="00DD3AE3"/>
    <w:rsid w:val="00DD4EAA"/>
    <w:rsid w:val="00DD58AB"/>
    <w:rsid w:val="00DD5FAC"/>
    <w:rsid w:val="00DD6153"/>
    <w:rsid w:val="00DD7035"/>
    <w:rsid w:val="00DD70C4"/>
    <w:rsid w:val="00DD7D71"/>
    <w:rsid w:val="00DD7FFD"/>
    <w:rsid w:val="00DE0A00"/>
    <w:rsid w:val="00DE25B6"/>
    <w:rsid w:val="00DE3322"/>
    <w:rsid w:val="00DE379A"/>
    <w:rsid w:val="00DE397E"/>
    <w:rsid w:val="00DE4004"/>
    <w:rsid w:val="00DE4843"/>
    <w:rsid w:val="00DE4BAE"/>
    <w:rsid w:val="00DE4E0D"/>
    <w:rsid w:val="00DE610B"/>
    <w:rsid w:val="00DF0618"/>
    <w:rsid w:val="00DF1EF9"/>
    <w:rsid w:val="00DF2252"/>
    <w:rsid w:val="00DF3797"/>
    <w:rsid w:val="00DF3C07"/>
    <w:rsid w:val="00DF4EC2"/>
    <w:rsid w:val="00DF6F71"/>
    <w:rsid w:val="00DF7090"/>
    <w:rsid w:val="00E017F3"/>
    <w:rsid w:val="00E032D6"/>
    <w:rsid w:val="00E04328"/>
    <w:rsid w:val="00E0487B"/>
    <w:rsid w:val="00E04DE1"/>
    <w:rsid w:val="00E04EBC"/>
    <w:rsid w:val="00E058A3"/>
    <w:rsid w:val="00E0627E"/>
    <w:rsid w:val="00E06769"/>
    <w:rsid w:val="00E10D5C"/>
    <w:rsid w:val="00E12D2B"/>
    <w:rsid w:val="00E133C0"/>
    <w:rsid w:val="00E13F8E"/>
    <w:rsid w:val="00E14357"/>
    <w:rsid w:val="00E14C85"/>
    <w:rsid w:val="00E14DAF"/>
    <w:rsid w:val="00E152D2"/>
    <w:rsid w:val="00E16E63"/>
    <w:rsid w:val="00E16F62"/>
    <w:rsid w:val="00E173C3"/>
    <w:rsid w:val="00E17C53"/>
    <w:rsid w:val="00E213D3"/>
    <w:rsid w:val="00E21544"/>
    <w:rsid w:val="00E21A53"/>
    <w:rsid w:val="00E22A3E"/>
    <w:rsid w:val="00E22B7F"/>
    <w:rsid w:val="00E22DAB"/>
    <w:rsid w:val="00E23B9D"/>
    <w:rsid w:val="00E23C38"/>
    <w:rsid w:val="00E2618C"/>
    <w:rsid w:val="00E27B51"/>
    <w:rsid w:val="00E31525"/>
    <w:rsid w:val="00E31CD4"/>
    <w:rsid w:val="00E32DE2"/>
    <w:rsid w:val="00E3301A"/>
    <w:rsid w:val="00E3372A"/>
    <w:rsid w:val="00E34769"/>
    <w:rsid w:val="00E4068C"/>
    <w:rsid w:val="00E42612"/>
    <w:rsid w:val="00E43D51"/>
    <w:rsid w:val="00E44AEE"/>
    <w:rsid w:val="00E45C17"/>
    <w:rsid w:val="00E46046"/>
    <w:rsid w:val="00E468D6"/>
    <w:rsid w:val="00E472BC"/>
    <w:rsid w:val="00E47B9D"/>
    <w:rsid w:val="00E47E03"/>
    <w:rsid w:val="00E502EB"/>
    <w:rsid w:val="00E50A52"/>
    <w:rsid w:val="00E51210"/>
    <w:rsid w:val="00E518B2"/>
    <w:rsid w:val="00E523A4"/>
    <w:rsid w:val="00E532CF"/>
    <w:rsid w:val="00E532DB"/>
    <w:rsid w:val="00E55548"/>
    <w:rsid w:val="00E55D48"/>
    <w:rsid w:val="00E55DDC"/>
    <w:rsid w:val="00E55F2E"/>
    <w:rsid w:val="00E56263"/>
    <w:rsid w:val="00E5656A"/>
    <w:rsid w:val="00E56A8E"/>
    <w:rsid w:val="00E56B98"/>
    <w:rsid w:val="00E6097A"/>
    <w:rsid w:val="00E61019"/>
    <w:rsid w:val="00E630A6"/>
    <w:rsid w:val="00E65A53"/>
    <w:rsid w:val="00E71C24"/>
    <w:rsid w:val="00E72FAC"/>
    <w:rsid w:val="00E73B16"/>
    <w:rsid w:val="00E7418F"/>
    <w:rsid w:val="00E760EF"/>
    <w:rsid w:val="00E76636"/>
    <w:rsid w:val="00E76655"/>
    <w:rsid w:val="00E76730"/>
    <w:rsid w:val="00E769D9"/>
    <w:rsid w:val="00E806E4"/>
    <w:rsid w:val="00E82AD9"/>
    <w:rsid w:val="00E82FDB"/>
    <w:rsid w:val="00E8342D"/>
    <w:rsid w:val="00E83BD4"/>
    <w:rsid w:val="00E85579"/>
    <w:rsid w:val="00E85B3B"/>
    <w:rsid w:val="00E8696F"/>
    <w:rsid w:val="00E86B0C"/>
    <w:rsid w:val="00E87ED7"/>
    <w:rsid w:val="00E902C0"/>
    <w:rsid w:val="00E90447"/>
    <w:rsid w:val="00E90693"/>
    <w:rsid w:val="00E90755"/>
    <w:rsid w:val="00E913B5"/>
    <w:rsid w:val="00E91B94"/>
    <w:rsid w:val="00E925FE"/>
    <w:rsid w:val="00E93128"/>
    <w:rsid w:val="00E94E57"/>
    <w:rsid w:val="00E95003"/>
    <w:rsid w:val="00E97A50"/>
    <w:rsid w:val="00E97DB9"/>
    <w:rsid w:val="00EA1B89"/>
    <w:rsid w:val="00EA2088"/>
    <w:rsid w:val="00EA3083"/>
    <w:rsid w:val="00EA5923"/>
    <w:rsid w:val="00EA5995"/>
    <w:rsid w:val="00EA668A"/>
    <w:rsid w:val="00EA7BE5"/>
    <w:rsid w:val="00EB202B"/>
    <w:rsid w:val="00EB419E"/>
    <w:rsid w:val="00EB42BE"/>
    <w:rsid w:val="00EB4CF4"/>
    <w:rsid w:val="00EB7FAB"/>
    <w:rsid w:val="00EC003D"/>
    <w:rsid w:val="00EC0165"/>
    <w:rsid w:val="00EC20FF"/>
    <w:rsid w:val="00EC2D7E"/>
    <w:rsid w:val="00EC328D"/>
    <w:rsid w:val="00EC55DB"/>
    <w:rsid w:val="00EC5DF1"/>
    <w:rsid w:val="00EC5E01"/>
    <w:rsid w:val="00EC6E04"/>
    <w:rsid w:val="00EC7A32"/>
    <w:rsid w:val="00EC7E34"/>
    <w:rsid w:val="00ED51EA"/>
    <w:rsid w:val="00ED5AEA"/>
    <w:rsid w:val="00ED6BAA"/>
    <w:rsid w:val="00ED6FFB"/>
    <w:rsid w:val="00ED7534"/>
    <w:rsid w:val="00ED7579"/>
    <w:rsid w:val="00ED7FB5"/>
    <w:rsid w:val="00EE00F1"/>
    <w:rsid w:val="00EE1C83"/>
    <w:rsid w:val="00EE230A"/>
    <w:rsid w:val="00EE3E1C"/>
    <w:rsid w:val="00EE49B3"/>
    <w:rsid w:val="00EE49B6"/>
    <w:rsid w:val="00EE550F"/>
    <w:rsid w:val="00EE64A7"/>
    <w:rsid w:val="00EE659E"/>
    <w:rsid w:val="00EE739E"/>
    <w:rsid w:val="00EE788E"/>
    <w:rsid w:val="00EF052A"/>
    <w:rsid w:val="00EF0A17"/>
    <w:rsid w:val="00EF115F"/>
    <w:rsid w:val="00EF166F"/>
    <w:rsid w:val="00EF269C"/>
    <w:rsid w:val="00EF312B"/>
    <w:rsid w:val="00EF3FCA"/>
    <w:rsid w:val="00EF4370"/>
    <w:rsid w:val="00EF47AB"/>
    <w:rsid w:val="00EF505E"/>
    <w:rsid w:val="00EF61FB"/>
    <w:rsid w:val="00F00579"/>
    <w:rsid w:val="00F024A3"/>
    <w:rsid w:val="00F024BF"/>
    <w:rsid w:val="00F04DC3"/>
    <w:rsid w:val="00F05893"/>
    <w:rsid w:val="00F063A6"/>
    <w:rsid w:val="00F07066"/>
    <w:rsid w:val="00F1004F"/>
    <w:rsid w:val="00F103E4"/>
    <w:rsid w:val="00F10809"/>
    <w:rsid w:val="00F10C7F"/>
    <w:rsid w:val="00F1102A"/>
    <w:rsid w:val="00F1196E"/>
    <w:rsid w:val="00F1217F"/>
    <w:rsid w:val="00F13904"/>
    <w:rsid w:val="00F14392"/>
    <w:rsid w:val="00F14511"/>
    <w:rsid w:val="00F14CF8"/>
    <w:rsid w:val="00F150AD"/>
    <w:rsid w:val="00F15C84"/>
    <w:rsid w:val="00F15E4E"/>
    <w:rsid w:val="00F17389"/>
    <w:rsid w:val="00F17AD7"/>
    <w:rsid w:val="00F211E1"/>
    <w:rsid w:val="00F214A8"/>
    <w:rsid w:val="00F22A75"/>
    <w:rsid w:val="00F22B6E"/>
    <w:rsid w:val="00F2389D"/>
    <w:rsid w:val="00F240B5"/>
    <w:rsid w:val="00F256E4"/>
    <w:rsid w:val="00F25AE4"/>
    <w:rsid w:val="00F25E03"/>
    <w:rsid w:val="00F309F7"/>
    <w:rsid w:val="00F31789"/>
    <w:rsid w:val="00F32352"/>
    <w:rsid w:val="00F33524"/>
    <w:rsid w:val="00F3357C"/>
    <w:rsid w:val="00F35413"/>
    <w:rsid w:val="00F36291"/>
    <w:rsid w:val="00F36FE5"/>
    <w:rsid w:val="00F4034E"/>
    <w:rsid w:val="00F404CB"/>
    <w:rsid w:val="00F40530"/>
    <w:rsid w:val="00F40BC5"/>
    <w:rsid w:val="00F4175F"/>
    <w:rsid w:val="00F42BE1"/>
    <w:rsid w:val="00F440AD"/>
    <w:rsid w:val="00F441CE"/>
    <w:rsid w:val="00F45AC1"/>
    <w:rsid w:val="00F46BA3"/>
    <w:rsid w:val="00F4710D"/>
    <w:rsid w:val="00F513F9"/>
    <w:rsid w:val="00F514C5"/>
    <w:rsid w:val="00F51E67"/>
    <w:rsid w:val="00F53D38"/>
    <w:rsid w:val="00F60111"/>
    <w:rsid w:val="00F62351"/>
    <w:rsid w:val="00F639DD"/>
    <w:rsid w:val="00F64DCD"/>
    <w:rsid w:val="00F651C8"/>
    <w:rsid w:val="00F672E3"/>
    <w:rsid w:val="00F67CF8"/>
    <w:rsid w:val="00F7221A"/>
    <w:rsid w:val="00F72413"/>
    <w:rsid w:val="00F7244F"/>
    <w:rsid w:val="00F731D5"/>
    <w:rsid w:val="00F73CA0"/>
    <w:rsid w:val="00F7618E"/>
    <w:rsid w:val="00F8021F"/>
    <w:rsid w:val="00F819E5"/>
    <w:rsid w:val="00F81A10"/>
    <w:rsid w:val="00F837E6"/>
    <w:rsid w:val="00F83BDF"/>
    <w:rsid w:val="00F83FBF"/>
    <w:rsid w:val="00F8421F"/>
    <w:rsid w:val="00F8458F"/>
    <w:rsid w:val="00F849B4"/>
    <w:rsid w:val="00F8617B"/>
    <w:rsid w:val="00F871D5"/>
    <w:rsid w:val="00F87EAE"/>
    <w:rsid w:val="00F90D63"/>
    <w:rsid w:val="00F927FD"/>
    <w:rsid w:val="00F929B0"/>
    <w:rsid w:val="00F94195"/>
    <w:rsid w:val="00F94384"/>
    <w:rsid w:val="00F9443A"/>
    <w:rsid w:val="00F95C7A"/>
    <w:rsid w:val="00F9682D"/>
    <w:rsid w:val="00F97937"/>
    <w:rsid w:val="00F97A1B"/>
    <w:rsid w:val="00FA0286"/>
    <w:rsid w:val="00FA03DB"/>
    <w:rsid w:val="00FA088E"/>
    <w:rsid w:val="00FA2B9C"/>
    <w:rsid w:val="00FA31F3"/>
    <w:rsid w:val="00FA4A09"/>
    <w:rsid w:val="00FA5C0A"/>
    <w:rsid w:val="00FA6486"/>
    <w:rsid w:val="00FA6836"/>
    <w:rsid w:val="00FA6DEC"/>
    <w:rsid w:val="00FB02D5"/>
    <w:rsid w:val="00FB041F"/>
    <w:rsid w:val="00FB11BE"/>
    <w:rsid w:val="00FB19B8"/>
    <w:rsid w:val="00FB25AA"/>
    <w:rsid w:val="00FB3EC2"/>
    <w:rsid w:val="00FB4B29"/>
    <w:rsid w:val="00FB541F"/>
    <w:rsid w:val="00FB567E"/>
    <w:rsid w:val="00FB66BA"/>
    <w:rsid w:val="00FB671A"/>
    <w:rsid w:val="00FB719A"/>
    <w:rsid w:val="00FB724A"/>
    <w:rsid w:val="00FB7CCD"/>
    <w:rsid w:val="00FB7F42"/>
    <w:rsid w:val="00FC2F57"/>
    <w:rsid w:val="00FC38EF"/>
    <w:rsid w:val="00FC3B3A"/>
    <w:rsid w:val="00FC6A72"/>
    <w:rsid w:val="00FD024C"/>
    <w:rsid w:val="00FD0CB2"/>
    <w:rsid w:val="00FD1FD9"/>
    <w:rsid w:val="00FD202B"/>
    <w:rsid w:val="00FD25F8"/>
    <w:rsid w:val="00FD30EF"/>
    <w:rsid w:val="00FD41F2"/>
    <w:rsid w:val="00FD4C8E"/>
    <w:rsid w:val="00FD602C"/>
    <w:rsid w:val="00FE058E"/>
    <w:rsid w:val="00FE0EDC"/>
    <w:rsid w:val="00FE1260"/>
    <w:rsid w:val="00FE24B2"/>
    <w:rsid w:val="00FE411F"/>
    <w:rsid w:val="00FE4292"/>
    <w:rsid w:val="00FE561E"/>
    <w:rsid w:val="00FE60D7"/>
    <w:rsid w:val="00FE67C6"/>
    <w:rsid w:val="00FF20A2"/>
    <w:rsid w:val="00FF2394"/>
    <w:rsid w:val="00FF4815"/>
    <w:rsid w:val="00FF5277"/>
    <w:rsid w:val="00FF55AA"/>
    <w:rsid w:val="00FF7686"/>
    <w:rsid w:val="00FF78F5"/>
    <w:rsid w:val="00FF7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3F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FC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63FC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63F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3FC5"/>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63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75FBA-7405-44BB-9371-38528D8F5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arodriguez</dc:creator>
  <cp:keywords/>
  <dc:description/>
  <cp:lastModifiedBy>Monica Badillo</cp:lastModifiedBy>
  <cp:revision>2</cp:revision>
  <cp:lastPrinted>2011-01-21T15:03:00Z</cp:lastPrinted>
  <dcterms:created xsi:type="dcterms:W3CDTF">2011-01-21T16:45:00Z</dcterms:created>
  <dcterms:modified xsi:type="dcterms:W3CDTF">2011-01-21T16:45:00Z</dcterms:modified>
</cp:coreProperties>
</file>