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3D0C8E">
        <w:rPr>
          <w:rFonts w:ascii="Arial Black" w:hAnsi="Arial Black"/>
          <w:b/>
          <w:sz w:val="48"/>
          <w:szCs w:val="48"/>
        </w:rPr>
        <w:t>4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A56C2" w:rsidRDefault="00971C5F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Surveyors</w:t>
      </w:r>
      <w:r w:rsidR="00CA56C2">
        <w:rPr>
          <w:rFonts w:ascii="Arial Black" w:hAnsi="Arial Black"/>
          <w:sz w:val="48"/>
          <w:szCs w:val="48"/>
        </w:rPr>
        <w:t xml:space="preserve"> Services </w:t>
      </w:r>
    </w:p>
    <w:p w:rsidR="00CA56C2" w:rsidRPr="00315990" w:rsidRDefault="00CA56C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“On an as Needed Basis”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971C5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Surveyors Services </w:t>
      </w:r>
    </w:p>
    <w:tbl>
      <w:tblPr>
        <w:tblStyle w:val="TableGrid"/>
        <w:tblW w:w="9419" w:type="dxa"/>
        <w:tblInd w:w="787" w:type="dxa"/>
        <w:tblLook w:val="01E0"/>
      </w:tblPr>
      <w:tblGrid>
        <w:gridCol w:w="2095"/>
        <w:gridCol w:w="2136"/>
        <w:gridCol w:w="2732"/>
        <w:gridCol w:w="2456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971C5F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Dannenbaum</w:t>
            </w:r>
            <w:proofErr w:type="spellEnd"/>
            <w:r>
              <w:rPr>
                <w:sz w:val="36"/>
                <w:szCs w:val="36"/>
              </w:rPr>
              <w:t xml:space="preserve"> Engineering Company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971C5F" w:rsidP="00E14C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Dos L</w:t>
            </w:r>
            <w:r w:rsidR="00E14C55">
              <w:rPr>
                <w:sz w:val="36"/>
                <w:szCs w:val="36"/>
              </w:rPr>
              <w:t xml:space="preserve">and Surveyors </w:t>
            </w:r>
          </w:p>
        </w:tc>
        <w:tc>
          <w:tcPr>
            <w:tcW w:w="2484" w:type="dxa"/>
          </w:tcPr>
          <w:p w:rsidR="00DD587F" w:rsidRPr="00315990" w:rsidRDefault="00971C5F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Meldon</w:t>
            </w:r>
            <w:proofErr w:type="spellEnd"/>
            <w:r>
              <w:rPr>
                <w:sz w:val="36"/>
                <w:szCs w:val="36"/>
              </w:rPr>
              <w:t xml:space="preserve"> &amp; Hunt, Inc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484" w:type="dxa"/>
          </w:tcPr>
          <w:p w:rsidR="00730C1A" w:rsidRPr="00315990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971C5F" w:rsidRPr="00315990">
        <w:trPr>
          <w:trHeight w:val="363"/>
        </w:trPr>
        <w:tc>
          <w:tcPr>
            <w:tcW w:w="2100" w:type="dxa"/>
          </w:tcPr>
          <w:p w:rsidR="00971C5F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971C5F" w:rsidRPr="00315990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758" w:type="dxa"/>
            <w:shd w:val="clear" w:color="auto" w:fill="auto"/>
          </w:tcPr>
          <w:p w:rsidR="00971C5F" w:rsidRPr="00315990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484" w:type="dxa"/>
          </w:tcPr>
          <w:p w:rsidR="00971C5F" w:rsidRPr="00315990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</w:t>
            </w:r>
          </w:p>
        </w:tc>
      </w:tr>
      <w:tr w:rsidR="00971C5F" w:rsidRPr="00315990">
        <w:trPr>
          <w:trHeight w:val="363"/>
        </w:trPr>
        <w:tc>
          <w:tcPr>
            <w:tcW w:w="2100" w:type="dxa"/>
          </w:tcPr>
          <w:p w:rsidR="00971C5F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77" w:type="dxa"/>
            <w:shd w:val="clear" w:color="auto" w:fill="auto"/>
          </w:tcPr>
          <w:p w:rsidR="00971C5F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191</w:t>
            </w:r>
          </w:p>
        </w:tc>
        <w:tc>
          <w:tcPr>
            <w:tcW w:w="2758" w:type="dxa"/>
            <w:shd w:val="clear" w:color="auto" w:fill="auto"/>
          </w:tcPr>
          <w:p w:rsidR="00971C5F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195</w:t>
            </w:r>
          </w:p>
        </w:tc>
        <w:tc>
          <w:tcPr>
            <w:tcW w:w="2484" w:type="dxa"/>
          </w:tcPr>
          <w:p w:rsidR="00971C5F" w:rsidRDefault="00971C5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183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3D0C8E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34874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28F7"/>
    <w:rsid w:val="003B607B"/>
    <w:rsid w:val="003D0C8E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71C5F"/>
    <w:rsid w:val="00985F1F"/>
    <w:rsid w:val="009B3E03"/>
    <w:rsid w:val="009B69FA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14C55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2011-05-31T14:09:00Z</cp:lastPrinted>
  <dcterms:created xsi:type="dcterms:W3CDTF">2011-06-03T14:37:00Z</dcterms:created>
  <dcterms:modified xsi:type="dcterms:W3CDTF">2011-06-03T14:37:00Z</dcterms:modified>
</cp:coreProperties>
</file>