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TRANSPORTATION CODE</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4F5596">
        <w:rPr>
          <w:rFonts w:ascii="Courier New" w:eastAsia="Times New Roman" w:hAnsi="Courier New" w:cs="Courier New"/>
          <w:color w:val="000000"/>
          <w:sz w:val="24"/>
          <w:szCs w:val="24"/>
        </w:rPr>
        <w:t>TITLE 7.</w:t>
      </w:r>
      <w:proofErr w:type="gramEnd"/>
      <w:r w:rsidRPr="004F5596">
        <w:rPr>
          <w:rFonts w:ascii="Courier New" w:eastAsia="Times New Roman" w:hAnsi="Courier New" w:cs="Courier New"/>
          <w:color w:val="000000"/>
          <w:sz w:val="24"/>
          <w:szCs w:val="24"/>
        </w:rPr>
        <w:t xml:space="preserve"> VEHICLES AND TRAFFIC</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SUBTITLE A. CERTIFICATES OF TITLE AND REGISTRATION OF VEHICLES</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4F5596">
        <w:rPr>
          <w:rFonts w:ascii="Courier New" w:eastAsia="Times New Roman" w:hAnsi="Courier New" w:cs="Courier New"/>
          <w:color w:val="000000"/>
          <w:sz w:val="24"/>
          <w:szCs w:val="24"/>
        </w:rPr>
        <w:t>CHAPTER 502.</w:t>
      </w:r>
      <w:proofErr w:type="gramEnd"/>
      <w:r w:rsidRPr="004F5596">
        <w:rPr>
          <w:rFonts w:ascii="Courier New" w:eastAsia="Times New Roman" w:hAnsi="Courier New" w:cs="Courier New"/>
          <w:color w:val="000000"/>
          <w:sz w:val="24"/>
          <w:szCs w:val="24"/>
        </w:rPr>
        <w:t xml:space="preserve"> REGISTRATION OF VEHICLES</w:t>
      </w:r>
    </w:p>
    <w:p w:rsid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jc w:val="center"/>
        <w:rPr>
          <w:rFonts w:ascii="Courier New" w:hAnsi="Courier New" w:cs="Courier New"/>
          <w:color w:val="000000"/>
          <w:sz w:val="24"/>
          <w:szCs w:val="24"/>
        </w:rPr>
      </w:pPr>
      <w:bookmarkStart w:id="0" w:name="_GoBack"/>
      <w:bookmarkEnd w:id="0"/>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jc w:val="center"/>
        <w:rPr>
          <w:rFonts w:ascii="Courier New" w:eastAsia="Times New Roman" w:hAnsi="Courier New" w:cs="Courier New"/>
          <w:color w:val="000000"/>
          <w:sz w:val="24"/>
          <w:szCs w:val="24"/>
        </w:rPr>
      </w:pPr>
      <w:r w:rsidRPr="004F5596">
        <w:rPr>
          <w:rFonts w:ascii="Courier New" w:hAnsi="Courier New" w:cs="Courier New"/>
          <w:color w:val="000000"/>
          <w:sz w:val="24"/>
          <w:szCs w:val="24"/>
        </w:rPr>
        <w:t>SUBCHAPTER C. COUNTY ADMINISTRATION</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roofErr w:type="gramStart"/>
      <w:r w:rsidRPr="004F5596">
        <w:rPr>
          <w:rFonts w:ascii="Courier New" w:eastAsia="Times New Roman" w:hAnsi="Courier New" w:cs="Courier New"/>
          <w:color w:val="000000"/>
          <w:sz w:val="24"/>
          <w:szCs w:val="24"/>
        </w:rPr>
        <w:t>Sec. 502.172.</w:t>
      </w:r>
      <w:proofErr w:type="gramEnd"/>
      <w:r w:rsidRPr="004F5596">
        <w:rPr>
          <w:rFonts w:ascii="Courier New" w:eastAsia="Times New Roman" w:hAnsi="Courier New" w:cs="Courier New"/>
          <w:color w:val="000000"/>
          <w:sz w:val="24"/>
          <w:szCs w:val="24"/>
        </w:rPr>
        <w:t>  </w:t>
      </w:r>
      <w:proofErr w:type="gramStart"/>
      <w:r w:rsidRPr="004F5596">
        <w:rPr>
          <w:rFonts w:ascii="Courier New" w:eastAsia="Times New Roman" w:hAnsi="Courier New" w:cs="Courier New"/>
          <w:color w:val="000000"/>
          <w:sz w:val="24"/>
          <w:szCs w:val="24"/>
        </w:rPr>
        <w:t>OPTIONAL COUNTY FEE FOR ROAD AND BRIDGE FUND.</w:t>
      </w:r>
      <w:proofErr w:type="gramEnd"/>
      <w:r w:rsidRPr="004F5596">
        <w:rPr>
          <w:rFonts w:ascii="Courier New" w:eastAsia="Times New Roman" w:hAnsi="Courier New" w:cs="Courier New"/>
          <w:color w:val="000000"/>
          <w:sz w:val="24"/>
          <w:szCs w:val="24"/>
        </w:rPr>
        <w:t xml:space="preserve">  (a)  The </w:t>
      </w:r>
      <w:proofErr w:type="gramStart"/>
      <w:r w:rsidRPr="004F5596">
        <w:rPr>
          <w:rFonts w:ascii="Courier New" w:eastAsia="Times New Roman" w:hAnsi="Courier New" w:cs="Courier New"/>
          <w:color w:val="000000"/>
          <w:sz w:val="24"/>
          <w:szCs w:val="24"/>
        </w:rPr>
        <w:t>commissioners</w:t>
      </w:r>
      <w:proofErr w:type="gramEnd"/>
      <w:r w:rsidRPr="004F5596">
        <w:rPr>
          <w:rFonts w:ascii="Courier New" w:eastAsia="Times New Roman" w:hAnsi="Courier New" w:cs="Courier New"/>
          <w:color w:val="000000"/>
          <w:sz w:val="24"/>
          <w:szCs w:val="24"/>
        </w:rPr>
        <w:t xml:space="preserve"> court of a county by order may impose an additional fee, not to exceed $10, for registering a vehicle in the county.</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(b)  A vehicle that may be registered under this chapter without payment of a registration fee may be registered in a county imposing a fee under this section without payment of the additional fee.</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 xml:space="preserve">(c)  A fee imposed under this section may take effect only on January 1 of a year.  The county must adopt the order and notify the department not later than September 1 of the year </w:t>
      </w:r>
      <w:proofErr w:type="gramStart"/>
      <w:r w:rsidRPr="004F5596">
        <w:rPr>
          <w:rFonts w:ascii="Courier New" w:eastAsia="Times New Roman" w:hAnsi="Courier New" w:cs="Courier New"/>
          <w:color w:val="000000"/>
          <w:sz w:val="24"/>
          <w:szCs w:val="24"/>
        </w:rPr>
        <w:t>preceding</w:t>
      </w:r>
      <w:proofErr w:type="gramEnd"/>
      <w:r w:rsidRPr="004F5596">
        <w:rPr>
          <w:rFonts w:ascii="Courier New" w:eastAsia="Times New Roman" w:hAnsi="Courier New" w:cs="Courier New"/>
          <w:color w:val="000000"/>
          <w:sz w:val="24"/>
          <w:szCs w:val="24"/>
        </w:rPr>
        <w:t xml:space="preserve"> the year in which the fee takes effect.</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(d)  A fee imposed under this section may be removed.  The removal may take effect only on January 1 of a year.  A county may remove the fee only by:</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(1)  </w:t>
      </w:r>
      <w:proofErr w:type="gramStart"/>
      <w:r w:rsidRPr="004F5596">
        <w:rPr>
          <w:rFonts w:ascii="Courier New" w:eastAsia="Times New Roman" w:hAnsi="Courier New" w:cs="Courier New"/>
          <w:color w:val="000000"/>
          <w:sz w:val="24"/>
          <w:szCs w:val="24"/>
        </w:rPr>
        <w:t>rescinding</w:t>
      </w:r>
      <w:proofErr w:type="gramEnd"/>
      <w:r w:rsidRPr="004F5596">
        <w:rPr>
          <w:rFonts w:ascii="Courier New" w:eastAsia="Times New Roman" w:hAnsi="Courier New" w:cs="Courier New"/>
          <w:color w:val="000000"/>
          <w:sz w:val="24"/>
          <w:szCs w:val="24"/>
        </w:rPr>
        <w:t xml:space="preserve"> the order imposing the fee;  and</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(2)  </w:t>
      </w:r>
      <w:proofErr w:type="gramStart"/>
      <w:r w:rsidRPr="004F5596">
        <w:rPr>
          <w:rFonts w:ascii="Courier New" w:eastAsia="Times New Roman" w:hAnsi="Courier New" w:cs="Courier New"/>
          <w:color w:val="000000"/>
          <w:sz w:val="24"/>
          <w:szCs w:val="24"/>
        </w:rPr>
        <w:t>notifying</w:t>
      </w:r>
      <w:proofErr w:type="gramEnd"/>
      <w:r w:rsidRPr="004F5596">
        <w:rPr>
          <w:rFonts w:ascii="Courier New" w:eastAsia="Times New Roman" w:hAnsi="Courier New" w:cs="Courier New"/>
          <w:color w:val="000000"/>
          <w:sz w:val="24"/>
          <w:szCs w:val="24"/>
        </w:rPr>
        <w:t xml:space="preserve"> the department not later than September 1 of the year preceding the year in which the removal takes effect.</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(e)  The county assessor-collector of a county imposing a fee under this section shall collect the additional fee for a vehicle when other fees imposed under this chapter are collected.</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 xml:space="preserve">(f)  The department shall collect the additional fee on a vehicle that is owned by a resident of a county imposing a fee under this section and that, under this chapter, must be registered directly with the department.  The department shall </w:t>
      </w:r>
      <w:r w:rsidRPr="004F5596">
        <w:rPr>
          <w:rFonts w:ascii="Courier New" w:eastAsia="Times New Roman" w:hAnsi="Courier New" w:cs="Courier New"/>
          <w:color w:val="000000"/>
          <w:sz w:val="24"/>
          <w:szCs w:val="24"/>
        </w:rPr>
        <w:lastRenderedPageBreak/>
        <w:t>send all fees collected for a county under this subsection to the county treasurer to be credited to the county road and bridge fund.</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(g)  The department shall adopt rules and develop forms necessary to administer registration by mail for a vehicle being registered in a county imposing a fee under this section.</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 xml:space="preserve">Acts 1995, 74th Leg., </w:t>
      </w:r>
      <w:proofErr w:type="spellStart"/>
      <w:r w:rsidRPr="004F5596">
        <w:rPr>
          <w:rFonts w:ascii="Courier New" w:eastAsia="Times New Roman" w:hAnsi="Courier New" w:cs="Courier New"/>
          <w:color w:val="000000"/>
          <w:sz w:val="24"/>
          <w:szCs w:val="24"/>
        </w:rPr>
        <w:t>ch.</w:t>
      </w:r>
      <w:proofErr w:type="spellEnd"/>
      <w:r w:rsidRPr="004F5596">
        <w:rPr>
          <w:rFonts w:ascii="Courier New" w:eastAsia="Times New Roman" w:hAnsi="Courier New" w:cs="Courier New"/>
          <w:color w:val="000000"/>
          <w:sz w:val="24"/>
          <w:szCs w:val="24"/>
        </w:rPr>
        <w:t xml:space="preserve"> 165, Sec. 1, eff. Sept. 1, 1995.</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bookmarkStart w:id="1" w:name="502.1725"/>
      <w:bookmarkStart w:id="2" w:name="110736.100573"/>
      <w:bookmarkEnd w:id="1"/>
      <w:bookmarkEnd w:id="2"/>
      <w:proofErr w:type="gramStart"/>
      <w:r w:rsidRPr="004F5596">
        <w:rPr>
          <w:rFonts w:ascii="Courier New" w:eastAsia="Times New Roman" w:hAnsi="Courier New" w:cs="Courier New"/>
          <w:color w:val="000000"/>
          <w:sz w:val="24"/>
          <w:szCs w:val="24"/>
        </w:rPr>
        <w:t>Sec. 502.1725.</w:t>
      </w:r>
      <w:proofErr w:type="gramEnd"/>
      <w:r w:rsidRPr="004F5596">
        <w:rPr>
          <w:rFonts w:ascii="Courier New" w:eastAsia="Times New Roman" w:hAnsi="Courier New" w:cs="Courier New"/>
          <w:color w:val="000000"/>
          <w:sz w:val="24"/>
          <w:szCs w:val="24"/>
        </w:rPr>
        <w:t>  </w:t>
      </w:r>
      <w:proofErr w:type="gramStart"/>
      <w:r w:rsidRPr="004F5596">
        <w:rPr>
          <w:rFonts w:ascii="Courier New" w:eastAsia="Times New Roman" w:hAnsi="Courier New" w:cs="Courier New"/>
          <w:color w:val="000000"/>
          <w:sz w:val="24"/>
          <w:szCs w:val="24"/>
        </w:rPr>
        <w:t>OPTIONAL COUNTY FEE FOR TRANSPORTATION PROJECTS.</w:t>
      </w:r>
      <w:proofErr w:type="gramEnd"/>
      <w:r w:rsidRPr="004F5596">
        <w:rPr>
          <w:rFonts w:ascii="Courier New" w:eastAsia="Times New Roman" w:hAnsi="Courier New" w:cs="Courier New"/>
          <w:color w:val="000000"/>
          <w:sz w:val="24"/>
          <w:szCs w:val="24"/>
        </w:rPr>
        <w:t xml:space="preserve">  (a)  This section applies only to a county:</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(1)  </w:t>
      </w:r>
      <w:proofErr w:type="gramStart"/>
      <w:r w:rsidRPr="004F5596">
        <w:rPr>
          <w:rFonts w:ascii="Courier New" w:eastAsia="Times New Roman" w:hAnsi="Courier New" w:cs="Courier New"/>
          <w:color w:val="000000"/>
          <w:sz w:val="24"/>
          <w:szCs w:val="24"/>
        </w:rPr>
        <w:t>that</w:t>
      </w:r>
      <w:proofErr w:type="gramEnd"/>
      <w:r w:rsidRPr="004F5596">
        <w:rPr>
          <w:rFonts w:ascii="Courier New" w:eastAsia="Times New Roman" w:hAnsi="Courier New" w:cs="Courier New"/>
          <w:color w:val="000000"/>
          <w:sz w:val="24"/>
          <w:szCs w:val="24"/>
        </w:rPr>
        <w:t xml:space="preserve"> borders the United Mexican States;</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(2)  </w:t>
      </w:r>
      <w:proofErr w:type="gramStart"/>
      <w:r w:rsidRPr="004F5596">
        <w:rPr>
          <w:rFonts w:ascii="Courier New" w:eastAsia="Times New Roman" w:hAnsi="Courier New" w:cs="Courier New"/>
          <w:color w:val="000000"/>
          <w:sz w:val="24"/>
          <w:szCs w:val="24"/>
        </w:rPr>
        <w:t>that</w:t>
      </w:r>
      <w:proofErr w:type="gramEnd"/>
      <w:r w:rsidRPr="004F5596">
        <w:rPr>
          <w:rFonts w:ascii="Courier New" w:eastAsia="Times New Roman" w:hAnsi="Courier New" w:cs="Courier New"/>
          <w:color w:val="000000"/>
          <w:sz w:val="24"/>
          <w:szCs w:val="24"/>
        </w:rPr>
        <w:t xml:space="preserve"> has a population of more than 300,000; and</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(3)  </w:t>
      </w:r>
      <w:proofErr w:type="gramStart"/>
      <w:r w:rsidRPr="004F5596">
        <w:rPr>
          <w:rFonts w:ascii="Courier New" w:eastAsia="Times New Roman" w:hAnsi="Courier New" w:cs="Courier New"/>
          <w:color w:val="000000"/>
          <w:sz w:val="24"/>
          <w:szCs w:val="24"/>
        </w:rPr>
        <w:t>in</w:t>
      </w:r>
      <w:proofErr w:type="gramEnd"/>
      <w:r w:rsidRPr="004F5596">
        <w:rPr>
          <w:rFonts w:ascii="Courier New" w:eastAsia="Times New Roman" w:hAnsi="Courier New" w:cs="Courier New"/>
          <w:color w:val="000000"/>
          <w:sz w:val="24"/>
          <w:szCs w:val="24"/>
        </w:rPr>
        <w:t xml:space="preserve"> which the largest municipality has a population of less than 300,000.</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 xml:space="preserve">(b)  The </w:t>
      </w:r>
      <w:proofErr w:type="gramStart"/>
      <w:r w:rsidRPr="004F5596">
        <w:rPr>
          <w:rFonts w:ascii="Courier New" w:eastAsia="Times New Roman" w:hAnsi="Courier New" w:cs="Courier New"/>
          <w:color w:val="000000"/>
          <w:sz w:val="24"/>
          <w:szCs w:val="24"/>
        </w:rPr>
        <w:t>commissioners</w:t>
      </w:r>
      <w:proofErr w:type="gramEnd"/>
      <w:r w:rsidRPr="004F5596">
        <w:rPr>
          <w:rFonts w:ascii="Courier New" w:eastAsia="Times New Roman" w:hAnsi="Courier New" w:cs="Courier New"/>
          <w:color w:val="000000"/>
          <w:sz w:val="24"/>
          <w:szCs w:val="24"/>
        </w:rPr>
        <w:t xml:space="preserve"> court of a county by order may impose an additional fee, not to exceed $10, for registering a vehicle in the county.</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(c)  A vehicle that may be registered under this chapter without payment of a registration fee may be registered in a county imposing a fee under this section without payment of the additional fee.</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 xml:space="preserve">(d)  A fee imposed under this section may take effect only on January 1 of a year.  The county must adopt the order and notify the department not later than September 1 of the year </w:t>
      </w:r>
      <w:proofErr w:type="gramStart"/>
      <w:r w:rsidRPr="004F5596">
        <w:rPr>
          <w:rFonts w:ascii="Courier New" w:eastAsia="Times New Roman" w:hAnsi="Courier New" w:cs="Courier New"/>
          <w:color w:val="000000"/>
          <w:sz w:val="24"/>
          <w:szCs w:val="24"/>
        </w:rPr>
        <w:t>preceding</w:t>
      </w:r>
      <w:proofErr w:type="gramEnd"/>
      <w:r w:rsidRPr="004F5596">
        <w:rPr>
          <w:rFonts w:ascii="Courier New" w:eastAsia="Times New Roman" w:hAnsi="Courier New" w:cs="Courier New"/>
          <w:color w:val="000000"/>
          <w:sz w:val="24"/>
          <w:szCs w:val="24"/>
        </w:rPr>
        <w:t xml:space="preserve"> the year in which the fee takes effect.</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(e)  A fee imposed under this section may be removed.  The removal may take effect only on January 1 of a year.  A county may remove the fee only by:</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(1)  </w:t>
      </w:r>
      <w:proofErr w:type="gramStart"/>
      <w:r w:rsidRPr="004F5596">
        <w:rPr>
          <w:rFonts w:ascii="Courier New" w:eastAsia="Times New Roman" w:hAnsi="Courier New" w:cs="Courier New"/>
          <w:color w:val="000000"/>
          <w:sz w:val="24"/>
          <w:szCs w:val="24"/>
        </w:rPr>
        <w:t>rescinding</w:t>
      </w:r>
      <w:proofErr w:type="gramEnd"/>
      <w:r w:rsidRPr="004F5596">
        <w:rPr>
          <w:rFonts w:ascii="Courier New" w:eastAsia="Times New Roman" w:hAnsi="Courier New" w:cs="Courier New"/>
          <w:color w:val="000000"/>
          <w:sz w:val="24"/>
          <w:szCs w:val="24"/>
        </w:rPr>
        <w:t xml:space="preserve"> the order imposing the fee;  and</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(2)  </w:t>
      </w:r>
      <w:proofErr w:type="gramStart"/>
      <w:r w:rsidRPr="004F5596">
        <w:rPr>
          <w:rFonts w:ascii="Courier New" w:eastAsia="Times New Roman" w:hAnsi="Courier New" w:cs="Courier New"/>
          <w:color w:val="000000"/>
          <w:sz w:val="24"/>
          <w:szCs w:val="24"/>
        </w:rPr>
        <w:t>notifying</w:t>
      </w:r>
      <w:proofErr w:type="gramEnd"/>
      <w:r w:rsidRPr="004F5596">
        <w:rPr>
          <w:rFonts w:ascii="Courier New" w:eastAsia="Times New Roman" w:hAnsi="Courier New" w:cs="Courier New"/>
          <w:color w:val="000000"/>
          <w:sz w:val="24"/>
          <w:szCs w:val="24"/>
        </w:rPr>
        <w:t xml:space="preserve"> the department not later than September 1 of the year preceding the year in which the removal takes effect.</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 xml:space="preserve">(f)  The county assessor-collector of a county imposing a fee under this section shall collect the additional fee for a vehicle when other fees imposed under this chapter are </w:t>
      </w:r>
      <w:r w:rsidRPr="004F5596">
        <w:rPr>
          <w:rFonts w:ascii="Courier New" w:eastAsia="Times New Roman" w:hAnsi="Courier New" w:cs="Courier New"/>
          <w:color w:val="000000"/>
          <w:sz w:val="24"/>
          <w:szCs w:val="24"/>
        </w:rPr>
        <w:lastRenderedPageBreak/>
        <w:t>collected.  The county shall send the fee revenue to the regional mobility authority of the county to fund long-term transportation projects in the county.</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(g)  The department shall collect the additional fee on a vehicle that is owned by a resident of a county imposing a fee under this section and that, under this chapter, must be registered directly with the department.  The department shall send all fees collected for a county under this subsection to the regional mobility authority of the county to fund long-term transportation projects in the county.</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(h)  The department shall adopt rules and develop forms necessary to administer registration by mail for a vehicle being registered in a county imposing a fee under this section.</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 xml:space="preserve">Added by Acts 2007, 80th Leg., R.S., Ch. </w:t>
      </w:r>
      <w:hyperlink r:id="rId5" w:tgtFrame="new" w:history="1">
        <w:r w:rsidRPr="004F5596">
          <w:rPr>
            <w:rFonts w:ascii="Courier New" w:eastAsia="Times New Roman" w:hAnsi="Courier New" w:cs="Courier New"/>
            <w:color w:val="0000FF"/>
            <w:sz w:val="24"/>
            <w:szCs w:val="24"/>
            <w:u w:val="single"/>
          </w:rPr>
          <w:t>249</w:t>
        </w:r>
      </w:hyperlink>
      <w:r w:rsidRPr="004F5596">
        <w:rPr>
          <w:rFonts w:ascii="Courier New" w:eastAsia="Times New Roman" w:hAnsi="Courier New" w:cs="Courier New"/>
          <w:color w:val="000000"/>
          <w:sz w:val="24"/>
          <w:szCs w:val="24"/>
        </w:rPr>
        <w:t xml:space="preserve">, </w:t>
      </w:r>
      <w:proofErr w:type="gramStart"/>
      <w:r w:rsidRPr="004F5596">
        <w:rPr>
          <w:rFonts w:ascii="Courier New" w:eastAsia="Times New Roman" w:hAnsi="Courier New" w:cs="Courier New"/>
          <w:color w:val="000000"/>
          <w:sz w:val="24"/>
          <w:szCs w:val="24"/>
        </w:rPr>
        <w:t>Sec</w:t>
      </w:r>
      <w:proofErr w:type="gramEnd"/>
      <w:r w:rsidRPr="004F5596">
        <w:rPr>
          <w:rFonts w:ascii="Courier New" w:eastAsia="Times New Roman" w:hAnsi="Courier New" w:cs="Courier New"/>
          <w:color w:val="000000"/>
          <w:sz w:val="24"/>
          <w:szCs w:val="24"/>
        </w:rPr>
        <w:t>. 1, eff. May 25, 2007.</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bookmarkStart w:id="3" w:name="502.173"/>
      <w:bookmarkStart w:id="4" w:name="70509.60677"/>
      <w:bookmarkEnd w:id="3"/>
      <w:bookmarkEnd w:id="4"/>
      <w:proofErr w:type="gramStart"/>
      <w:r w:rsidRPr="004F5596">
        <w:rPr>
          <w:rFonts w:ascii="Courier New" w:eastAsia="Times New Roman" w:hAnsi="Courier New" w:cs="Courier New"/>
          <w:color w:val="000000"/>
          <w:sz w:val="24"/>
          <w:szCs w:val="24"/>
        </w:rPr>
        <w:t>Sec. 502.173.</w:t>
      </w:r>
      <w:proofErr w:type="gramEnd"/>
      <w:r w:rsidRPr="004F5596">
        <w:rPr>
          <w:rFonts w:ascii="Courier New" w:eastAsia="Times New Roman" w:hAnsi="Courier New" w:cs="Courier New"/>
          <w:color w:val="000000"/>
          <w:sz w:val="24"/>
          <w:szCs w:val="24"/>
        </w:rPr>
        <w:t>  </w:t>
      </w:r>
      <w:proofErr w:type="gramStart"/>
      <w:r w:rsidRPr="004F5596">
        <w:rPr>
          <w:rFonts w:ascii="Courier New" w:eastAsia="Times New Roman" w:hAnsi="Courier New" w:cs="Courier New"/>
          <w:color w:val="000000"/>
          <w:sz w:val="24"/>
          <w:szCs w:val="24"/>
        </w:rPr>
        <w:t>OPTIONAL COUNTY FEE FOR CHILD SAFETY.</w:t>
      </w:r>
      <w:proofErr w:type="gramEnd"/>
      <w:r w:rsidRPr="004F5596">
        <w:rPr>
          <w:rFonts w:ascii="Courier New" w:eastAsia="Times New Roman" w:hAnsi="Courier New" w:cs="Courier New"/>
          <w:color w:val="000000"/>
          <w:sz w:val="24"/>
          <w:szCs w:val="24"/>
        </w:rPr>
        <w:t xml:space="preserve">  (a)  The </w:t>
      </w:r>
      <w:proofErr w:type="gramStart"/>
      <w:r w:rsidRPr="004F5596">
        <w:rPr>
          <w:rFonts w:ascii="Courier New" w:eastAsia="Times New Roman" w:hAnsi="Courier New" w:cs="Courier New"/>
          <w:color w:val="000000"/>
          <w:sz w:val="24"/>
          <w:szCs w:val="24"/>
        </w:rPr>
        <w:t>commissioners</w:t>
      </w:r>
      <w:proofErr w:type="gramEnd"/>
      <w:r w:rsidRPr="004F5596">
        <w:rPr>
          <w:rFonts w:ascii="Courier New" w:eastAsia="Times New Roman" w:hAnsi="Courier New" w:cs="Courier New"/>
          <w:color w:val="000000"/>
          <w:sz w:val="24"/>
          <w:szCs w:val="24"/>
        </w:rPr>
        <w:t xml:space="preserve"> court of a county that has a population greater than 1.3 million and in which a municipality with a population of more than one million is primarily located may impose by order an additional fee of not less than 50 cents or more than $1.50 for registering a vehicle in the county.  The </w:t>
      </w:r>
      <w:proofErr w:type="gramStart"/>
      <w:r w:rsidRPr="004F5596">
        <w:rPr>
          <w:rFonts w:ascii="Courier New" w:eastAsia="Times New Roman" w:hAnsi="Courier New" w:cs="Courier New"/>
          <w:color w:val="000000"/>
          <w:sz w:val="24"/>
          <w:szCs w:val="24"/>
        </w:rPr>
        <w:t>commissioners</w:t>
      </w:r>
      <w:proofErr w:type="gramEnd"/>
      <w:r w:rsidRPr="004F5596">
        <w:rPr>
          <w:rFonts w:ascii="Courier New" w:eastAsia="Times New Roman" w:hAnsi="Courier New" w:cs="Courier New"/>
          <w:color w:val="000000"/>
          <w:sz w:val="24"/>
          <w:szCs w:val="24"/>
        </w:rPr>
        <w:t xml:space="preserve"> court of any other county may impose by order an additional fee of not more than $1.50 for registering a vehicle in the county.</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(b)  A vehicle that may be registered under this chapter without payment of a registration fee may be registered in a county imposing a fee under this section without payment of the additional fee.</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 xml:space="preserve">(c)  A fee imposed under this section may take effect only on January 1 of a year.  The county must adopt the order and notify the department not later than September 10 of the year </w:t>
      </w:r>
      <w:proofErr w:type="gramStart"/>
      <w:r w:rsidRPr="004F5596">
        <w:rPr>
          <w:rFonts w:ascii="Courier New" w:eastAsia="Times New Roman" w:hAnsi="Courier New" w:cs="Courier New"/>
          <w:color w:val="000000"/>
          <w:sz w:val="24"/>
          <w:szCs w:val="24"/>
        </w:rPr>
        <w:t>preceding</w:t>
      </w:r>
      <w:proofErr w:type="gramEnd"/>
      <w:r w:rsidRPr="004F5596">
        <w:rPr>
          <w:rFonts w:ascii="Courier New" w:eastAsia="Times New Roman" w:hAnsi="Courier New" w:cs="Courier New"/>
          <w:color w:val="000000"/>
          <w:sz w:val="24"/>
          <w:szCs w:val="24"/>
        </w:rPr>
        <w:t xml:space="preserve"> the year in which the fee takes effect.</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lastRenderedPageBreak/>
        <w:t>(d)  A fee imposed under this section may be removed.  The removal may take effect only on January 1 of a year.  A county may remove the fee only by:</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(1)  </w:t>
      </w:r>
      <w:proofErr w:type="gramStart"/>
      <w:r w:rsidRPr="004F5596">
        <w:rPr>
          <w:rFonts w:ascii="Courier New" w:eastAsia="Times New Roman" w:hAnsi="Courier New" w:cs="Courier New"/>
          <w:color w:val="000000"/>
          <w:sz w:val="24"/>
          <w:szCs w:val="24"/>
        </w:rPr>
        <w:t>rescinding</w:t>
      </w:r>
      <w:proofErr w:type="gramEnd"/>
      <w:r w:rsidRPr="004F5596">
        <w:rPr>
          <w:rFonts w:ascii="Courier New" w:eastAsia="Times New Roman" w:hAnsi="Courier New" w:cs="Courier New"/>
          <w:color w:val="000000"/>
          <w:sz w:val="24"/>
          <w:szCs w:val="24"/>
        </w:rPr>
        <w:t xml:space="preserve"> the order imposing the fee;  and</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(2)  </w:t>
      </w:r>
      <w:proofErr w:type="gramStart"/>
      <w:r w:rsidRPr="004F5596">
        <w:rPr>
          <w:rFonts w:ascii="Courier New" w:eastAsia="Times New Roman" w:hAnsi="Courier New" w:cs="Courier New"/>
          <w:color w:val="000000"/>
          <w:sz w:val="24"/>
          <w:szCs w:val="24"/>
        </w:rPr>
        <w:t>notifying</w:t>
      </w:r>
      <w:proofErr w:type="gramEnd"/>
      <w:r w:rsidRPr="004F5596">
        <w:rPr>
          <w:rFonts w:ascii="Courier New" w:eastAsia="Times New Roman" w:hAnsi="Courier New" w:cs="Courier New"/>
          <w:color w:val="000000"/>
          <w:sz w:val="24"/>
          <w:szCs w:val="24"/>
        </w:rPr>
        <w:t xml:space="preserve"> the department not later than September 1 of the year preceding the year in which the removal takes effect.</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(e)  The county assessor-collector of a county imposing a fee under this section shall collect the additional fee for a vehicle when other fees imposed under this chapter are collected.</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(f)  A county imposing a fee under this section may deduct for administrative costs an amount of not more than 10 percent of the revenue it receives from the fee.  The county may also deduct from the fee revenue an amount proportional to the percentage of county residents who live in unincorporated areas of the county.  After making the deductions provided for by this subsection, the county shall send the remainder of the fee revenue to the municipalities in the county according to their population.</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(g)  A municipality with a population greater than 850,000 shall deposit revenue from a fee imposed under this subsection to the credit of the child safety trust fund created under Section 106.001, Local Government Code.  A municipality with a population less than 850,000 shall use revenue from a fee imposed under this section in accordance with Article 102.014(g), Code of Criminal Procedure.</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 xml:space="preserve">(h)  After deducting administrative costs, a county may use revenue from a fee imposed under this section only for a purpose permitted by Subsection (g), Article 102.014, </w:t>
      </w:r>
      <w:proofErr w:type="gramStart"/>
      <w:r w:rsidRPr="004F5596">
        <w:rPr>
          <w:rFonts w:ascii="Courier New" w:eastAsia="Times New Roman" w:hAnsi="Courier New" w:cs="Courier New"/>
          <w:color w:val="000000"/>
          <w:sz w:val="24"/>
          <w:szCs w:val="24"/>
        </w:rPr>
        <w:t>Code</w:t>
      </w:r>
      <w:proofErr w:type="gramEnd"/>
      <w:r w:rsidRPr="004F5596">
        <w:rPr>
          <w:rFonts w:ascii="Courier New" w:eastAsia="Times New Roman" w:hAnsi="Courier New" w:cs="Courier New"/>
          <w:color w:val="000000"/>
          <w:sz w:val="24"/>
          <w:szCs w:val="24"/>
        </w:rPr>
        <w:t xml:space="preserve"> of Criminal Procedure.</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 xml:space="preserve">Acts 1995, 74th Leg., </w:t>
      </w:r>
      <w:proofErr w:type="spellStart"/>
      <w:r w:rsidRPr="004F5596">
        <w:rPr>
          <w:rFonts w:ascii="Courier New" w:eastAsia="Times New Roman" w:hAnsi="Courier New" w:cs="Courier New"/>
          <w:color w:val="000000"/>
          <w:sz w:val="24"/>
          <w:szCs w:val="24"/>
        </w:rPr>
        <w:t>ch.</w:t>
      </w:r>
      <w:proofErr w:type="spellEnd"/>
      <w:r w:rsidRPr="004F5596">
        <w:rPr>
          <w:rFonts w:ascii="Courier New" w:eastAsia="Times New Roman" w:hAnsi="Courier New" w:cs="Courier New"/>
          <w:color w:val="000000"/>
          <w:sz w:val="24"/>
          <w:szCs w:val="24"/>
        </w:rPr>
        <w:t xml:space="preserve"> 165, Sec. 1, eff. Sept. 1, 1995.  Amended by Acts 1997, 75th Leg., </w:t>
      </w:r>
      <w:proofErr w:type="spellStart"/>
      <w:r w:rsidRPr="004F5596">
        <w:rPr>
          <w:rFonts w:ascii="Courier New" w:eastAsia="Times New Roman" w:hAnsi="Courier New" w:cs="Courier New"/>
          <w:color w:val="000000"/>
          <w:sz w:val="24"/>
          <w:szCs w:val="24"/>
        </w:rPr>
        <w:t>ch.</w:t>
      </w:r>
      <w:proofErr w:type="spellEnd"/>
      <w:r w:rsidRPr="004F5596">
        <w:rPr>
          <w:rFonts w:ascii="Courier New" w:eastAsia="Times New Roman" w:hAnsi="Courier New" w:cs="Courier New"/>
          <w:color w:val="000000"/>
          <w:sz w:val="24"/>
          <w:szCs w:val="24"/>
        </w:rPr>
        <w:t xml:space="preserve"> 165, Sec. 30.48, eff. Sept. 1, 1997</w:t>
      </w:r>
      <w:proofErr w:type="gramStart"/>
      <w:r w:rsidRPr="004F5596">
        <w:rPr>
          <w:rFonts w:ascii="Courier New" w:eastAsia="Times New Roman" w:hAnsi="Courier New" w:cs="Courier New"/>
          <w:color w:val="000000"/>
          <w:sz w:val="24"/>
          <w:szCs w:val="24"/>
        </w:rPr>
        <w:t>;  Acts</w:t>
      </w:r>
      <w:proofErr w:type="gramEnd"/>
      <w:r w:rsidRPr="004F5596">
        <w:rPr>
          <w:rFonts w:ascii="Courier New" w:eastAsia="Times New Roman" w:hAnsi="Courier New" w:cs="Courier New"/>
          <w:color w:val="000000"/>
          <w:sz w:val="24"/>
          <w:szCs w:val="24"/>
        </w:rPr>
        <w:t xml:space="preserve"> 2001, 77th Leg., </w:t>
      </w:r>
      <w:proofErr w:type="spellStart"/>
      <w:r w:rsidRPr="004F5596">
        <w:rPr>
          <w:rFonts w:ascii="Courier New" w:eastAsia="Times New Roman" w:hAnsi="Courier New" w:cs="Courier New"/>
          <w:color w:val="000000"/>
          <w:sz w:val="24"/>
          <w:szCs w:val="24"/>
        </w:rPr>
        <w:t>ch.</w:t>
      </w:r>
      <w:proofErr w:type="spellEnd"/>
      <w:r w:rsidRPr="004F5596">
        <w:rPr>
          <w:rFonts w:ascii="Courier New" w:eastAsia="Times New Roman" w:hAnsi="Courier New" w:cs="Courier New"/>
          <w:color w:val="000000"/>
          <w:sz w:val="24"/>
          <w:szCs w:val="24"/>
        </w:rPr>
        <w:t xml:space="preserve"> 669, Sec. 141, eff. Sept. 1, 2001.</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lastRenderedPageBreak/>
        <w:t xml:space="preserve">Amended by: </w:t>
      </w:r>
    </w:p>
    <w:p w:rsidR="004F5596" w:rsidRPr="004F5596" w:rsidRDefault="004F5596" w:rsidP="004F5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4F5596">
        <w:rPr>
          <w:rFonts w:ascii="Courier New" w:eastAsia="Times New Roman" w:hAnsi="Courier New" w:cs="Courier New"/>
          <w:color w:val="000000"/>
          <w:sz w:val="24"/>
          <w:szCs w:val="24"/>
        </w:rPr>
        <w:t xml:space="preserve">Acts 2009, 81st Leg., R.S., Ch. </w:t>
      </w:r>
      <w:hyperlink r:id="rId6" w:tgtFrame="new" w:history="1">
        <w:r w:rsidRPr="004F5596">
          <w:rPr>
            <w:rFonts w:ascii="Courier New" w:eastAsia="Times New Roman" w:hAnsi="Courier New" w:cs="Courier New"/>
            <w:color w:val="0000FF"/>
            <w:sz w:val="24"/>
            <w:szCs w:val="24"/>
            <w:u w:val="single"/>
          </w:rPr>
          <w:t>162</w:t>
        </w:r>
      </w:hyperlink>
      <w:r w:rsidRPr="004F5596">
        <w:rPr>
          <w:rFonts w:ascii="Courier New" w:eastAsia="Times New Roman" w:hAnsi="Courier New" w:cs="Courier New"/>
          <w:color w:val="000000"/>
          <w:sz w:val="24"/>
          <w:szCs w:val="24"/>
        </w:rPr>
        <w:t>, Sec. 2, eff. May 26, 2009.</w:t>
      </w:r>
    </w:p>
    <w:p w:rsidR="00C83724" w:rsidRDefault="00C83724"/>
    <w:sectPr w:rsidR="00C83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596"/>
    <w:rsid w:val="004F5596"/>
    <w:rsid w:val="00C8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67957">
      <w:bodyDiv w:val="1"/>
      <w:marLeft w:val="0"/>
      <w:marRight w:val="0"/>
      <w:marTop w:val="0"/>
      <w:marBottom w:val="0"/>
      <w:divBdr>
        <w:top w:val="none" w:sz="0" w:space="0" w:color="auto"/>
        <w:left w:val="none" w:sz="0" w:space="0" w:color="auto"/>
        <w:bottom w:val="none" w:sz="0" w:space="0" w:color="auto"/>
        <w:right w:val="none" w:sz="0" w:space="0" w:color="auto"/>
      </w:divBdr>
    </w:div>
    <w:div w:id="721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gis.state.tx.us/tlodocs/81R/billtext/html/SB00446F.HTM" TargetMode="External"/><Relationship Id="rId5" Type="http://schemas.openxmlformats.org/officeDocument/2006/relationships/hyperlink" Target="http://www.legis.state.tx.us/tlodocs/80R/billtext/html/HB03437F.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Cantu</dc:creator>
  <cp:keywords/>
  <dc:description/>
  <cp:lastModifiedBy>Ivan Cantu</cp:lastModifiedBy>
  <cp:revision>1</cp:revision>
  <dcterms:created xsi:type="dcterms:W3CDTF">2011-07-29T21:45:00Z</dcterms:created>
  <dcterms:modified xsi:type="dcterms:W3CDTF">2011-07-29T21:48:00Z</dcterms:modified>
</cp:coreProperties>
</file>