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CA56C2">
        <w:rPr>
          <w:rFonts w:ascii="Arial Black" w:hAnsi="Arial Black"/>
          <w:b/>
          <w:sz w:val="48"/>
          <w:szCs w:val="48"/>
        </w:rPr>
        <w:t>1</w:t>
      </w:r>
    </w:p>
    <w:p w:rsidR="00730C1A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CA56C2" w:rsidRDefault="00CA56C2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Appraisal</w:t>
      </w:r>
      <w:r w:rsidR="00CF70EA">
        <w:rPr>
          <w:rFonts w:ascii="Arial Black" w:hAnsi="Arial Black"/>
          <w:sz w:val="48"/>
          <w:szCs w:val="48"/>
        </w:rPr>
        <w:t xml:space="preserve"> Review </w:t>
      </w:r>
      <w:r>
        <w:rPr>
          <w:rFonts w:ascii="Arial Black" w:hAnsi="Arial Black"/>
          <w:sz w:val="48"/>
          <w:szCs w:val="48"/>
        </w:rPr>
        <w:t xml:space="preserve">Services </w:t>
      </w:r>
    </w:p>
    <w:p w:rsidR="00CA56C2" w:rsidRPr="00315990" w:rsidRDefault="00CA56C2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“On an as Needed Basis”</w:t>
      </w:r>
    </w:p>
    <w:p w:rsidR="00730C1A" w:rsidRPr="00CA56C2" w:rsidRDefault="00730C1A" w:rsidP="00730C1A">
      <w:pPr>
        <w:jc w:val="center"/>
        <w:rPr>
          <w:b/>
          <w:sz w:val="48"/>
          <w:szCs w:val="48"/>
        </w:rPr>
      </w:pPr>
      <w:r w:rsidRPr="00CA56C2">
        <w:rPr>
          <w:b/>
          <w:sz w:val="48"/>
          <w:szCs w:val="48"/>
        </w:rPr>
        <w:t>Scoring</w:t>
      </w:r>
      <w:r>
        <w:rPr>
          <w:b/>
          <w:sz w:val="72"/>
          <w:szCs w:val="72"/>
        </w:rPr>
        <w:t xml:space="preserve"> </w:t>
      </w:r>
      <w:r w:rsidRPr="00CA56C2">
        <w:rPr>
          <w:b/>
          <w:sz w:val="48"/>
          <w:szCs w:val="48"/>
        </w:rPr>
        <w:t>&amp; Evaluation</w:t>
      </w:r>
    </w:p>
    <w:p w:rsidR="00315990" w:rsidRPr="00CA56C2" w:rsidRDefault="00730C1A" w:rsidP="00730C1A">
      <w:pPr>
        <w:jc w:val="center"/>
        <w:rPr>
          <w:b/>
          <w:sz w:val="48"/>
          <w:szCs w:val="48"/>
        </w:rPr>
      </w:pPr>
      <w:r w:rsidRPr="00CA56C2">
        <w:rPr>
          <w:b/>
          <w:sz w:val="48"/>
          <w:szCs w:val="48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DD587F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Engineering Services</w:t>
      </w:r>
    </w:p>
    <w:tbl>
      <w:tblPr>
        <w:tblStyle w:val="TableGrid"/>
        <w:tblW w:w="7961" w:type="dxa"/>
        <w:tblInd w:w="787" w:type="dxa"/>
        <w:tblLook w:val="01E0"/>
      </w:tblPr>
      <w:tblGrid>
        <w:gridCol w:w="3101"/>
        <w:gridCol w:w="4860"/>
      </w:tblGrid>
      <w:tr w:rsidR="001B2E76" w:rsidRPr="00315990" w:rsidTr="001B2E76">
        <w:trPr>
          <w:trHeight w:val="1115"/>
        </w:trPr>
        <w:tc>
          <w:tcPr>
            <w:tcW w:w="3101" w:type="dxa"/>
          </w:tcPr>
          <w:p w:rsidR="001B2E76" w:rsidRPr="00315990" w:rsidRDefault="001B2E76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4860" w:type="dxa"/>
          </w:tcPr>
          <w:p w:rsidR="001B2E76" w:rsidRPr="00315990" w:rsidRDefault="001B2E76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HLH Appraisal </w:t>
            </w:r>
          </w:p>
        </w:tc>
      </w:tr>
      <w:tr w:rsidR="001B2E76" w:rsidRPr="00315990" w:rsidTr="001B2E76">
        <w:trPr>
          <w:trHeight w:val="363"/>
        </w:trPr>
        <w:tc>
          <w:tcPr>
            <w:tcW w:w="3101" w:type="dxa"/>
          </w:tcPr>
          <w:p w:rsidR="001B2E76" w:rsidRPr="00315990" w:rsidRDefault="001B2E76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4860" w:type="dxa"/>
          </w:tcPr>
          <w:p w:rsidR="001B2E76" w:rsidRPr="00315990" w:rsidRDefault="001B2E76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</w:tr>
      <w:tr w:rsidR="001B2E76" w:rsidRPr="00315990" w:rsidTr="001B2E76">
        <w:trPr>
          <w:trHeight w:val="363"/>
        </w:trPr>
        <w:tc>
          <w:tcPr>
            <w:tcW w:w="3101" w:type="dxa"/>
          </w:tcPr>
          <w:p w:rsidR="001B2E76" w:rsidRDefault="001B2E76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2</w:t>
            </w:r>
          </w:p>
        </w:tc>
        <w:tc>
          <w:tcPr>
            <w:tcW w:w="4860" w:type="dxa"/>
          </w:tcPr>
          <w:p w:rsidR="001B2E76" w:rsidRDefault="001B2E76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</w:t>
            </w:r>
          </w:p>
        </w:tc>
      </w:tr>
      <w:tr w:rsidR="001B2E76" w:rsidRPr="00315990" w:rsidTr="001B2E76">
        <w:trPr>
          <w:trHeight w:val="363"/>
        </w:trPr>
        <w:tc>
          <w:tcPr>
            <w:tcW w:w="3101" w:type="dxa"/>
          </w:tcPr>
          <w:p w:rsidR="001B2E76" w:rsidRDefault="001B2E76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Average </w:t>
            </w:r>
          </w:p>
        </w:tc>
        <w:tc>
          <w:tcPr>
            <w:tcW w:w="4860" w:type="dxa"/>
          </w:tcPr>
          <w:p w:rsidR="001B2E76" w:rsidRDefault="001B2E76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95.5</w:t>
            </w:r>
          </w:p>
        </w:tc>
      </w:tr>
      <w:tr w:rsidR="001B2E76" w:rsidRPr="00315990" w:rsidTr="001B2E76">
        <w:trPr>
          <w:trHeight w:val="376"/>
        </w:trPr>
        <w:tc>
          <w:tcPr>
            <w:tcW w:w="3101" w:type="dxa"/>
          </w:tcPr>
          <w:p w:rsidR="001B2E76" w:rsidRPr="00315990" w:rsidRDefault="001B2E76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4860" w:type="dxa"/>
          </w:tcPr>
          <w:p w:rsidR="001B2E76" w:rsidRPr="00315990" w:rsidRDefault="001B2E76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CA56C2">
        <w:rPr>
          <w:sz w:val="36"/>
          <w:szCs w:val="36"/>
        </w:rPr>
        <w:t>1</w:t>
      </w:r>
      <w:r w:rsidR="008E1869">
        <w:rPr>
          <w:sz w:val="36"/>
          <w:szCs w:val="36"/>
        </w:rPr>
        <w:t xml:space="preserve"> </w:t>
      </w:r>
      <w:r w:rsidR="008E1869" w:rsidRPr="00315990">
        <w:rPr>
          <w:sz w:val="36"/>
          <w:szCs w:val="36"/>
        </w:rPr>
        <w:t>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95552"/>
    <w:rsid w:val="001A7C9B"/>
    <w:rsid w:val="001B2E76"/>
    <w:rsid w:val="001D1DFE"/>
    <w:rsid w:val="001F349D"/>
    <w:rsid w:val="002045BD"/>
    <w:rsid w:val="002167DC"/>
    <w:rsid w:val="0022011D"/>
    <w:rsid w:val="00243A7C"/>
    <w:rsid w:val="00254C19"/>
    <w:rsid w:val="002C7C04"/>
    <w:rsid w:val="002D555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212E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F32C7"/>
    <w:rsid w:val="00705EA8"/>
    <w:rsid w:val="00724FBD"/>
    <w:rsid w:val="00730C1A"/>
    <w:rsid w:val="007414E9"/>
    <w:rsid w:val="00743EC8"/>
    <w:rsid w:val="0075211F"/>
    <w:rsid w:val="00767DDC"/>
    <w:rsid w:val="00781D03"/>
    <w:rsid w:val="007970D4"/>
    <w:rsid w:val="007B6126"/>
    <w:rsid w:val="007C4E17"/>
    <w:rsid w:val="007E23A3"/>
    <w:rsid w:val="00810455"/>
    <w:rsid w:val="00851AAD"/>
    <w:rsid w:val="00860369"/>
    <w:rsid w:val="00874D7F"/>
    <w:rsid w:val="008A01AB"/>
    <w:rsid w:val="008C2832"/>
    <w:rsid w:val="008D6521"/>
    <w:rsid w:val="008E1527"/>
    <w:rsid w:val="008E1869"/>
    <w:rsid w:val="00907A7A"/>
    <w:rsid w:val="009246D8"/>
    <w:rsid w:val="00957901"/>
    <w:rsid w:val="00971046"/>
    <w:rsid w:val="00985F1F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17055"/>
    <w:rsid w:val="00B202BD"/>
    <w:rsid w:val="00B554D7"/>
    <w:rsid w:val="00B710E8"/>
    <w:rsid w:val="00B7467E"/>
    <w:rsid w:val="00B76F73"/>
    <w:rsid w:val="00B92222"/>
    <w:rsid w:val="00B95CC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A56C2"/>
    <w:rsid w:val="00CF5574"/>
    <w:rsid w:val="00CF573C"/>
    <w:rsid w:val="00CF70EA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15F6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3</cp:revision>
  <cp:lastPrinted>2009-09-18T13:07:00Z</cp:lastPrinted>
  <dcterms:created xsi:type="dcterms:W3CDTF">2011-11-08T20:57:00Z</dcterms:created>
  <dcterms:modified xsi:type="dcterms:W3CDTF">2011-11-09T14:28:00Z</dcterms:modified>
</cp:coreProperties>
</file>