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47" w:rsidRDefault="00D04947" w:rsidP="00D04947">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Josephine L. Ramirez [mailto:josephine.ramirez@da.co.hidalgo.tx.us]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March 02, 2012 8:55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'Mike Escaname'</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eddie.olivarez@hchd.org; lydia.serna@hchd.org</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Request for Review - Health &amp; Human Services Dept. TIPP Project </w:t>
      </w:r>
    </w:p>
    <w:p w:rsidR="00D04947" w:rsidRDefault="00D04947" w:rsidP="00D04947"/>
    <w:p w:rsidR="00D04947" w:rsidRDefault="00D04947" w:rsidP="00D04947">
      <w:pPr>
        <w:rPr>
          <w:color w:val="1F497D"/>
        </w:rPr>
      </w:pPr>
      <w:r>
        <w:rPr>
          <w:color w:val="1F497D"/>
        </w:rPr>
        <w:t>I have reviewed the attached “TIPP: Procedures for Collaboration” and approve as to the form of the agreement.</w:t>
      </w:r>
    </w:p>
    <w:p w:rsidR="00D04947" w:rsidRDefault="00D04947" w:rsidP="00D04947">
      <w:pPr>
        <w:rPr>
          <w:color w:val="1F497D"/>
        </w:rPr>
      </w:pPr>
    </w:p>
    <w:p w:rsidR="00D04947" w:rsidRDefault="00D04947" w:rsidP="00D04947">
      <w:pPr>
        <w:rPr>
          <w:rFonts w:ascii="Arial Black" w:hAnsi="Arial Black"/>
          <w:color w:val="365F91"/>
          <w:sz w:val="24"/>
          <w:szCs w:val="24"/>
        </w:rPr>
      </w:pPr>
      <w:r>
        <w:rPr>
          <w:rFonts w:ascii="Arial Black" w:hAnsi="Arial Black"/>
          <w:color w:val="365F91"/>
          <w:sz w:val="24"/>
          <w:szCs w:val="24"/>
        </w:rPr>
        <w:t>Josephine Ramirez Solis</w:t>
      </w:r>
    </w:p>
    <w:p w:rsidR="00D04947" w:rsidRDefault="00D04947" w:rsidP="00D04947">
      <w:pPr>
        <w:rPr>
          <w:rFonts w:ascii="Arial" w:hAnsi="Arial" w:cs="Arial"/>
          <w:i/>
          <w:iCs/>
          <w:color w:val="1F497D"/>
          <w:sz w:val="24"/>
          <w:szCs w:val="24"/>
        </w:rPr>
      </w:pPr>
      <w:r>
        <w:rPr>
          <w:rFonts w:ascii="Arial" w:hAnsi="Arial" w:cs="Arial"/>
          <w:i/>
          <w:iCs/>
          <w:color w:val="1F497D"/>
          <w:sz w:val="24"/>
          <w:szCs w:val="24"/>
        </w:rPr>
        <w:t>Assistant Criminal District Attorney</w:t>
      </w:r>
    </w:p>
    <w:p w:rsidR="00D04947" w:rsidRDefault="00D04947" w:rsidP="00D04947">
      <w:pPr>
        <w:rPr>
          <w:rFonts w:ascii="Arial" w:hAnsi="Arial" w:cs="Arial"/>
          <w:color w:val="1F497D"/>
          <w:sz w:val="24"/>
          <w:szCs w:val="24"/>
        </w:rPr>
      </w:pPr>
      <w:r>
        <w:rPr>
          <w:rFonts w:ascii="Arial" w:hAnsi="Arial" w:cs="Arial"/>
          <w:color w:val="1F497D"/>
          <w:sz w:val="24"/>
          <w:szCs w:val="24"/>
        </w:rPr>
        <w:t>County Affairs Section</w:t>
      </w:r>
    </w:p>
    <w:p w:rsidR="00D04947" w:rsidRDefault="00D04947" w:rsidP="00D04947">
      <w:pPr>
        <w:rPr>
          <w:rFonts w:ascii="Times New Roman" w:hAnsi="Times New Roman" w:cs="Times New Roman"/>
          <w:b/>
          <w:bCs/>
          <w:color w:val="1F497D"/>
          <w:sz w:val="24"/>
          <w:szCs w:val="24"/>
        </w:rPr>
      </w:pPr>
      <w:r>
        <w:rPr>
          <w:rFonts w:ascii="Times New Roman" w:hAnsi="Times New Roman" w:cs="Times New Roman"/>
          <w:b/>
          <w:bCs/>
          <w:color w:val="1F497D"/>
          <w:sz w:val="24"/>
          <w:szCs w:val="24"/>
        </w:rPr>
        <w:t>Office of Criminal District Attorney</w:t>
      </w:r>
    </w:p>
    <w:p w:rsidR="00D04947" w:rsidRDefault="00D04947" w:rsidP="00D04947">
      <w:pPr>
        <w:rPr>
          <w:rFonts w:ascii="Times New Roman" w:hAnsi="Times New Roman" w:cs="Times New Roman"/>
          <w:color w:val="1F497D"/>
          <w:sz w:val="24"/>
          <w:szCs w:val="24"/>
        </w:rPr>
      </w:pPr>
      <w:r>
        <w:rPr>
          <w:rFonts w:ascii="Times New Roman" w:hAnsi="Times New Roman" w:cs="Times New Roman"/>
          <w:color w:val="1F497D"/>
          <w:sz w:val="24"/>
          <w:szCs w:val="24"/>
        </w:rPr>
        <w:t>Hidalgo County, Texas</w:t>
      </w:r>
    </w:p>
    <w:p w:rsidR="00D04947" w:rsidRDefault="00D04947" w:rsidP="00D04947">
      <w:pPr>
        <w:rPr>
          <w:rFonts w:ascii="Times New Roman" w:hAnsi="Times New Roman" w:cs="Times New Roman"/>
          <w:color w:val="1F497D"/>
          <w:sz w:val="24"/>
          <w:szCs w:val="24"/>
        </w:rPr>
      </w:pPr>
      <w:r>
        <w:rPr>
          <w:rFonts w:ascii="Times New Roman" w:hAnsi="Times New Roman" w:cs="Times New Roman"/>
          <w:color w:val="1F497D"/>
          <w:sz w:val="24"/>
          <w:szCs w:val="24"/>
        </w:rPr>
        <w:t xml:space="preserve">100 N </w:t>
      </w:r>
      <w:proofErr w:type="spellStart"/>
      <w:r>
        <w:rPr>
          <w:rFonts w:ascii="Times New Roman" w:hAnsi="Times New Roman" w:cs="Times New Roman"/>
          <w:color w:val="1F497D"/>
          <w:sz w:val="24"/>
          <w:szCs w:val="24"/>
        </w:rPr>
        <w:t>Closner</w:t>
      </w:r>
      <w:proofErr w:type="spellEnd"/>
      <w:r>
        <w:rPr>
          <w:rFonts w:ascii="Times New Roman" w:hAnsi="Times New Roman" w:cs="Times New Roman"/>
          <w:color w:val="1F497D"/>
          <w:sz w:val="24"/>
          <w:szCs w:val="24"/>
        </w:rPr>
        <w:t xml:space="preserve"> </w:t>
      </w:r>
      <w:proofErr w:type="spellStart"/>
      <w:r>
        <w:rPr>
          <w:rFonts w:ascii="Times New Roman" w:hAnsi="Times New Roman" w:cs="Times New Roman"/>
          <w:color w:val="1F497D"/>
          <w:sz w:val="24"/>
          <w:szCs w:val="24"/>
        </w:rPr>
        <w:t>Rm</w:t>
      </w:r>
      <w:proofErr w:type="spellEnd"/>
      <w:r>
        <w:rPr>
          <w:rFonts w:ascii="Times New Roman" w:hAnsi="Times New Roman" w:cs="Times New Roman"/>
          <w:color w:val="1F497D"/>
          <w:sz w:val="24"/>
          <w:szCs w:val="24"/>
        </w:rPr>
        <w:t xml:space="preserve"> 303</w:t>
      </w:r>
    </w:p>
    <w:p w:rsidR="00D04947" w:rsidRDefault="00D04947" w:rsidP="00D04947">
      <w:pPr>
        <w:rPr>
          <w:rFonts w:ascii="Times New Roman" w:hAnsi="Times New Roman" w:cs="Times New Roman"/>
          <w:color w:val="1F497D"/>
          <w:sz w:val="24"/>
          <w:szCs w:val="24"/>
        </w:rPr>
      </w:pPr>
      <w:r>
        <w:rPr>
          <w:rFonts w:ascii="Times New Roman" w:hAnsi="Times New Roman" w:cs="Times New Roman"/>
          <w:color w:val="1F497D"/>
          <w:sz w:val="24"/>
          <w:szCs w:val="24"/>
        </w:rPr>
        <w:t>Edinburg, TX 78539</w:t>
      </w:r>
    </w:p>
    <w:p w:rsidR="00D04947" w:rsidRDefault="00D04947" w:rsidP="00D04947">
      <w:pPr>
        <w:rPr>
          <w:rFonts w:ascii="Times New Roman" w:hAnsi="Times New Roman" w:cs="Times New Roman"/>
          <w:color w:val="1F497D"/>
          <w:sz w:val="24"/>
          <w:szCs w:val="24"/>
        </w:rPr>
      </w:pPr>
      <w:r>
        <w:rPr>
          <w:rFonts w:ascii="Times New Roman" w:hAnsi="Times New Roman" w:cs="Times New Roman"/>
          <w:color w:val="1F497D"/>
          <w:sz w:val="24"/>
          <w:szCs w:val="24"/>
        </w:rPr>
        <w:t>(956) 318-2313 ext. 3823</w:t>
      </w:r>
    </w:p>
    <w:p w:rsidR="00D04947" w:rsidRDefault="00D04947" w:rsidP="00D04947">
      <w:pPr>
        <w:rPr>
          <w:color w:val="1F497D"/>
        </w:rPr>
      </w:pPr>
      <w:r>
        <w:rPr>
          <w:color w:val="1F497D"/>
        </w:rPr>
        <w:t>(956) 318-2079 FAX</w:t>
      </w:r>
    </w:p>
    <w:p w:rsidR="00D04947" w:rsidRDefault="00D04947" w:rsidP="00D04947">
      <w:pPr>
        <w:rPr>
          <w:rFonts w:ascii="Times New Roman" w:hAnsi="Times New Roman" w:cs="Times New Roman"/>
          <w:color w:val="1F497D"/>
          <w:sz w:val="24"/>
          <w:szCs w:val="24"/>
        </w:rPr>
      </w:pPr>
      <w:hyperlink r:id="rId5" w:history="1">
        <w:r>
          <w:rPr>
            <w:rStyle w:val="Hyperlink"/>
            <w:rFonts w:ascii="Times New Roman" w:hAnsi="Times New Roman" w:cs="Times New Roman"/>
            <w:sz w:val="24"/>
            <w:szCs w:val="24"/>
          </w:rPr>
          <w:t>josephine.ramirez@da.co.hidalgo.tx.us</w:t>
        </w:r>
      </w:hyperlink>
    </w:p>
    <w:p w:rsidR="00D04947" w:rsidRDefault="00D04947" w:rsidP="00D04947">
      <w:pPr>
        <w:rPr>
          <w:color w:val="1F497D"/>
        </w:rPr>
      </w:pPr>
    </w:p>
    <w:p w:rsidR="00D04947" w:rsidRDefault="00D04947" w:rsidP="00D04947">
      <w:pPr>
        <w:rPr>
          <w:color w:val="1F497D"/>
        </w:rPr>
      </w:pPr>
    </w:p>
    <w:p w:rsidR="00D04947" w:rsidRDefault="00D04947" w:rsidP="00D04947">
      <w:pPr>
        <w:rPr>
          <w:rFonts w:ascii="Times New Roman" w:hAnsi="Times New Roman" w:cs="Times New Roman"/>
          <w:color w:val="1F497D"/>
          <w:sz w:val="20"/>
          <w:szCs w:val="20"/>
        </w:rPr>
      </w:pPr>
      <w:r>
        <w:rPr>
          <w:rFonts w:ascii="Times New Roman" w:hAnsi="Times New Roman" w:cs="Times New Roman"/>
          <w:color w:val="1F497D"/>
          <w:sz w:val="20"/>
          <w:szCs w:val="20"/>
        </w:rPr>
        <w:t xml:space="preserve">************************************************************************ </w:t>
      </w:r>
    </w:p>
    <w:p w:rsidR="00D04947" w:rsidRDefault="00D04947" w:rsidP="00D04947">
      <w:pPr>
        <w:spacing w:before="100" w:beforeAutospacing="1" w:after="100" w:afterAutospacing="1"/>
        <w:rPr>
          <w:b/>
          <w:bCs/>
          <w:color w:val="595959"/>
          <w:sz w:val="20"/>
          <w:szCs w:val="20"/>
        </w:rPr>
      </w:pPr>
      <w:r>
        <w:rPr>
          <w:rFonts w:ascii="Arial" w:hAnsi="Arial" w:cs="Arial"/>
          <w:color w:val="737373"/>
          <w:sz w:val="20"/>
          <w:szCs w:val="20"/>
        </w:rPr>
        <w:t xml:space="preserve">The information contained in this e-mail may be 1.SUBJECT TO THE ATTORNEY-CLIENT PRIVILEGE; 2.ATTORNEY WORK PRODUCT; and/or 3.CONFIDENTIAL. It is intended only for the individual or entity designated above. Any distribution, copying, or use of or reliance upon the information contained in this e-mail by or to anyone other than the recipient designated above by the sender is unauthorized and strictly prohibited. </w:t>
      </w:r>
      <w:r>
        <w:rPr>
          <w:b/>
          <w:bCs/>
          <w:color w:val="595959"/>
          <w:sz w:val="20"/>
          <w:szCs w:val="20"/>
        </w:rPr>
        <w:t xml:space="preserve">IF YOU HAVE RECEIVED THIS COMMUNICATION IN ERROR, PLEASE ADVISE THE SENDER BY REPLY E-MAIL TO </w:t>
      </w:r>
      <w:hyperlink r:id="rId6" w:history="1">
        <w:r>
          <w:rPr>
            <w:rStyle w:val="Hyperlink"/>
            <w:b/>
            <w:bCs/>
            <w:sz w:val="20"/>
            <w:szCs w:val="20"/>
          </w:rPr>
          <w:t>josephine.ramirez@da.co.hidalgo.tx.us</w:t>
        </w:r>
      </w:hyperlink>
      <w:r>
        <w:rPr>
          <w:b/>
          <w:bCs/>
          <w:color w:val="595959"/>
          <w:sz w:val="20"/>
          <w:szCs w:val="20"/>
        </w:rPr>
        <w:t xml:space="preserve"> AND DELETE THE COMMUNICATION.</w:t>
      </w:r>
    </w:p>
    <w:p w:rsidR="00D04947" w:rsidRDefault="00D04947" w:rsidP="00D04947">
      <w:pPr>
        <w:rPr>
          <w:rFonts w:ascii="Times New Roman" w:hAnsi="Times New Roman" w:cs="Times New Roman"/>
          <w:color w:val="1F497D"/>
          <w:sz w:val="20"/>
          <w:szCs w:val="20"/>
        </w:rPr>
      </w:pPr>
      <w:r>
        <w:rPr>
          <w:rFonts w:ascii="Times New Roman" w:hAnsi="Times New Roman" w:cs="Times New Roman"/>
          <w:color w:val="1F497D"/>
          <w:sz w:val="20"/>
          <w:szCs w:val="20"/>
        </w:rPr>
        <w:t>************************************************************************</w:t>
      </w:r>
    </w:p>
    <w:p w:rsidR="00D04947" w:rsidRDefault="00D04947" w:rsidP="00D04947">
      <w:pPr>
        <w:rPr>
          <w:color w:val="1F497D"/>
        </w:rPr>
      </w:pPr>
    </w:p>
    <w:p w:rsidR="00D04947" w:rsidRDefault="00D04947" w:rsidP="00D04947">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Mike Escaname [mailto:miguel.escaname@hchd.org]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March 01, 2012 3:31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josephine.ramirez@da.co.hidalgo.tx.us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eddie.olivarez@hchd.org; lydia.serna@hchd.org</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Request for Review - Health &amp; Human Services Dept. TIPP Project </w:t>
      </w:r>
    </w:p>
    <w:p w:rsidR="00D04947" w:rsidRDefault="00D04947" w:rsidP="00D04947"/>
    <w:p w:rsidR="00D04947" w:rsidRDefault="00D04947" w:rsidP="00D04947">
      <w:pPr>
        <w:rPr>
          <w:color w:val="0000FF"/>
          <w:sz w:val="24"/>
          <w:szCs w:val="24"/>
        </w:rPr>
      </w:pPr>
      <w:r>
        <w:rPr>
          <w:color w:val="0000FF"/>
          <w:sz w:val="24"/>
          <w:szCs w:val="24"/>
        </w:rPr>
        <w:t xml:space="preserve">Hello Josephine, </w:t>
      </w:r>
    </w:p>
    <w:p w:rsidR="00D04947" w:rsidRDefault="00D04947" w:rsidP="00D04947">
      <w:pPr>
        <w:rPr>
          <w:color w:val="0000FF"/>
          <w:sz w:val="24"/>
          <w:szCs w:val="24"/>
        </w:rPr>
      </w:pPr>
    </w:p>
    <w:p w:rsidR="00D04947" w:rsidRDefault="00D04947" w:rsidP="00D04947">
      <w:pPr>
        <w:rPr>
          <w:color w:val="0000FF"/>
          <w:sz w:val="24"/>
          <w:szCs w:val="24"/>
        </w:rPr>
      </w:pPr>
      <w:r>
        <w:rPr>
          <w:color w:val="0000FF"/>
          <w:sz w:val="24"/>
          <w:szCs w:val="24"/>
        </w:rPr>
        <w:t>On behalf of Mr. Olivarez, Chief Administrative Officer, we have placed an item on the CC agenda for 03/13/2012 for consideration and approval.  It involves non-monetary assistance from the state to promote the prevention of STD-related infertility in women.   </w:t>
      </w:r>
    </w:p>
    <w:p w:rsidR="00D04947" w:rsidRDefault="00D04947" w:rsidP="00D04947">
      <w:pPr>
        <w:rPr>
          <w:color w:val="0000FF"/>
          <w:sz w:val="24"/>
          <w:szCs w:val="24"/>
        </w:rPr>
      </w:pPr>
    </w:p>
    <w:p w:rsidR="00D04947" w:rsidRDefault="00D04947" w:rsidP="00D04947">
      <w:pPr>
        <w:rPr>
          <w:color w:val="0000FF"/>
          <w:sz w:val="24"/>
          <w:szCs w:val="24"/>
        </w:rPr>
      </w:pPr>
      <w:r>
        <w:rPr>
          <w:color w:val="0000FF"/>
          <w:sz w:val="24"/>
          <w:szCs w:val="24"/>
        </w:rPr>
        <w:t>Please see the related e-mail below and the TIPP Procedures for Collaboration which is attached.  </w:t>
      </w:r>
    </w:p>
    <w:p w:rsidR="00D04947" w:rsidRDefault="00D04947" w:rsidP="00D04947">
      <w:pPr>
        <w:rPr>
          <w:color w:val="0000FF"/>
          <w:sz w:val="24"/>
          <w:szCs w:val="24"/>
        </w:rPr>
      </w:pPr>
    </w:p>
    <w:p w:rsidR="00D04947" w:rsidRDefault="00D04947" w:rsidP="00D04947">
      <w:pPr>
        <w:rPr>
          <w:color w:val="0000FF"/>
          <w:sz w:val="24"/>
          <w:szCs w:val="24"/>
        </w:rPr>
      </w:pPr>
      <w:r>
        <w:rPr>
          <w:color w:val="0000FF"/>
          <w:sz w:val="24"/>
          <w:szCs w:val="24"/>
        </w:rPr>
        <w:lastRenderedPageBreak/>
        <w:t xml:space="preserve">We’d appreciate if you can review these items and let us know if you approve or have any concerns so that we can communicate your response to CC. </w:t>
      </w:r>
    </w:p>
    <w:p w:rsidR="00D04947" w:rsidRDefault="00D04947" w:rsidP="00D04947">
      <w:pPr>
        <w:rPr>
          <w:color w:val="0000FF"/>
          <w:sz w:val="24"/>
          <w:szCs w:val="24"/>
        </w:rPr>
      </w:pPr>
    </w:p>
    <w:p w:rsidR="00D04947" w:rsidRDefault="00D04947" w:rsidP="00D04947">
      <w:pPr>
        <w:rPr>
          <w:color w:val="0000FF"/>
          <w:sz w:val="24"/>
          <w:szCs w:val="24"/>
        </w:rPr>
      </w:pPr>
      <w:r>
        <w:rPr>
          <w:color w:val="0000FF"/>
          <w:sz w:val="24"/>
          <w:szCs w:val="24"/>
        </w:rPr>
        <w:t xml:space="preserve">Thanks Josephine, </w:t>
      </w:r>
    </w:p>
    <w:p w:rsidR="00D04947" w:rsidRDefault="00D04947" w:rsidP="00D04947">
      <w:pPr>
        <w:rPr>
          <w:color w:val="0000FF"/>
          <w:sz w:val="24"/>
          <w:szCs w:val="24"/>
        </w:rPr>
      </w:pPr>
    </w:p>
    <w:p w:rsidR="00D04947" w:rsidRDefault="00D04947" w:rsidP="00D04947">
      <w:pPr>
        <w:rPr>
          <w:color w:val="0000FF"/>
          <w:sz w:val="24"/>
          <w:szCs w:val="24"/>
        </w:rPr>
      </w:pPr>
    </w:p>
    <w:p w:rsidR="00D04947" w:rsidRDefault="00D04947" w:rsidP="00D04947">
      <w:pPr>
        <w:rPr>
          <w:rFonts w:ascii="Brush Script MT" w:hAnsi="Brush Script MT"/>
          <w:b/>
          <w:bCs/>
          <w:color w:val="0070C0"/>
          <w:sz w:val="40"/>
          <w:szCs w:val="40"/>
        </w:rPr>
      </w:pPr>
      <w:r>
        <w:rPr>
          <w:rFonts w:ascii="Brush Script MT" w:hAnsi="Brush Script MT"/>
          <w:b/>
          <w:bCs/>
          <w:color w:val="0070C0"/>
          <w:sz w:val="40"/>
          <w:szCs w:val="40"/>
        </w:rPr>
        <w:t xml:space="preserve">Mike Escaname </w:t>
      </w:r>
    </w:p>
    <w:p w:rsidR="00D04947" w:rsidRDefault="00D04947" w:rsidP="00D04947">
      <w:pPr>
        <w:rPr>
          <w:b/>
          <w:bCs/>
          <w:color w:val="1F497D"/>
        </w:rPr>
      </w:pPr>
      <w:r>
        <w:rPr>
          <w:b/>
          <w:bCs/>
          <w:color w:val="1F497D"/>
        </w:rPr>
        <w:t xml:space="preserve">Budget Manager </w:t>
      </w:r>
    </w:p>
    <w:p w:rsidR="00D04947" w:rsidRDefault="00D04947" w:rsidP="00D04947">
      <w:pPr>
        <w:rPr>
          <w:b/>
          <w:bCs/>
          <w:color w:val="1F497D"/>
        </w:rPr>
      </w:pPr>
      <w:r>
        <w:rPr>
          <w:b/>
          <w:bCs/>
          <w:color w:val="1F497D"/>
        </w:rPr>
        <w:t xml:space="preserve">Hidalgo County Health &amp; Human Services Dept. </w:t>
      </w:r>
    </w:p>
    <w:p w:rsidR="00D04947" w:rsidRDefault="00D04947" w:rsidP="00D04947">
      <w:pPr>
        <w:rPr>
          <w:b/>
          <w:bCs/>
          <w:color w:val="1F497D"/>
        </w:rPr>
      </w:pPr>
      <w:r>
        <w:rPr>
          <w:b/>
          <w:bCs/>
          <w:color w:val="1F497D"/>
        </w:rPr>
        <w:t>1304 S. 25</w:t>
      </w:r>
      <w:r>
        <w:rPr>
          <w:b/>
          <w:bCs/>
          <w:color w:val="1F497D"/>
          <w:vertAlign w:val="superscript"/>
        </w:rPr>
        <w:t>th</w:t>
      </w:r>
      <w:r>
        <w:rPr>
          <w:b/>
          <w:bCs/>
          <w:color w:val="1F497D"/>
        </w:rPr>
        <w:t xml:space="preserve"> St </w:t>
      </w:r>
    </w:p>
    <w:p w:rsidR="00D04947" w:rsidRDefault="00D04947" w:rsidP="00D04947">
      <w:pPr>
        <w:rPr>
          <w:b/>
          <w:bCs/>
          <w:color w:val="1F497D"/>
        </w:rPr>
      </w:pPr>
      <w:r>
        <w:rPr>
          <w:b/>
          <w:bCs/>
          <w:color w:val="1F497D"/>
        </w:rPr>
        <w:t xml:space="preserve">Edinburg, Texas 78539 </w:t>
      </w:r>
    </w:p>
    <w:p w:rsidR="00D04947" w:rsidRDefault="00D04947" w:rsidP="00D04947">
      <w:pPr>
        <w:rPr>
          <w:b/>
          <w:bCs/>
          <w:color w:val="1F497D"/>
        </w:rPr>
      </w:pPr>
      <w:r>
        <w:rPr>
          <w:b/>
          <w:bCs/>
          <w:color w:val="1F497D"/>
        </w:rPr>
        <w:t xml:space="preserve">956-383-6221 </w:t>
      </w:r>
    </w:p>
    <w:p w:rsidR="00D04947" w:rsidRDefault="00D04947" w:rsidP="00D04947">
      <w:pPr>
        <w:rPr>
          <w:color w:val="1F497D"/>
        </w:rPr>
      </w:pPr>
      <w:r>
        <w:rPr>
          <w:noProof/>
          <w:color w:val="1F497D"/>
        </w:rPr>
        <w:drawing>
          <wp:inline distT="0" distB="0" distL="0" distR="0" wp14:anchorId="05F5203E" wp14:editId="27E2ACC3">
            <wp:extent cx="1609725" cy="1381125"/>
            <wp:effectExtent l="0" t="0" r="9525" b="9525"/>
            <wp:docPr id="1" name="Picture 1" descr="cid:image001.png@01CCF852.1CE79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F852.1CE79E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09725" cy="1381125"/>
                    </a:xfrm>
                    <a:prstGeom prst="rect">
                      <a:avLst/>
                    </a:prstGeom>
                    <a:noFill/>
                    <a:ln>
                      <a:noFill/>
                    </a:ln>
                  </pic:spPr>
                </pic:pic>
              </a:graphicData>
            </a:graphic>
          </wp:inline>
        </w:drawing>
      </w:r>
    </w:p>
    <w:p w:rsidR="00D04947" w:rsidRDefault="00D04947" w:rsidP="00D04947">
      <w:pPr>
        <w:rPr>
          <w:color w:val="1F497D"/>
        </w:rPr>
      </w:pPr>
    </w:p>
    <w:p w:rsidR="00D04947" w:rsidRDefault="00D04947" w:rsidP="00D04947">
      <w:pPr>
        <w:rPr>
          <w:color w:val="1F497D"/>
        </w:rPr>
      </w:pPr>
    </w:p>
    <w:p w:rsidR="00D04947" w:rsidRDefault="00D04947" w:rsidP="00D04947">
      <w:pPr>
        <w:rPr>
          <w:color w:val="1F497D"/>
        </w:rPr>
      </w:pPr>
    </w:p>
    <w:p w:rsidR="00D04947" w:rsidRDefault="00D04947" w:rsidP="00D04947">
      <w:r>
        <w:rPr>
          <w:rFonts w:ascii="Tahoma" w:hAnsi="Tahoma" w:cs="Tahoma"/>
          <w:sz w:val="20"/>
          <w:szCs w:val="20"/>
        </w:rPr>
        <w:t>-----Original Message-----</w:t>
      </w:r>
      <w:r>
        <w:rPr>
          <w:rFonts w:ascii="Tahoma" w:hAnsi="Tahoma" w:cs="Tahoma"/>
          <w:sz w:val="20"/>
          <w:szCs w:val="20"/>
        </w:rPr>
        <w:br/>
      </w:r>
      <w:r>
        <w:rPr>
          <w:rFonts w:ascii="Tahoma" w:hAnsi="Tahoma" w:cs="Tahoma"/>
          <w:b/>
          <w:bCs/>
          <w:sz w:val="20"/>
          <w:szCs w:val="20"/>
        </w:rPr>
        <w:t>From:</w:t>
      </w:r>
      <w:r>
        <w:rPr>
          <w:rFonts w:ascii="Tahoma" w:hAnsi="Tahoma" w:cs="Tahoma"/>
          <w:sz w:val="20"/>
          <w:szCs w:val="20"/>
        </w:rPr>
        <w:t xml:space="preserve"> Jennifer Curtiss </w:t>
      </w:r>
      <w:hyperlink r:id="rId9" w:history="1">
        <w:r>
          <w:rPr>
            <w:rStyle w:val="Hyperlink"/>
            <w:rFonts w:ascii="Tahoma" w:hAnsi="Tahoma" w:cs="Tahoma"/>
            <w:sz w:val="20"/>
            <w:szCs w:val="20"/>
          </w:rPr>
          <w:t>[mailto:jcurtiss@cardeaservices.org]</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March 01, 2012 8:55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10" w:history="1">
        <w:r>
          <w:rPr>
            <w:rStyle w:val="Hyperlink"/>
            <w:rFonts w:ascii="Tahoma" w:hAnsi="Tahoma" w:cs="Tahoma"/>
            <w:sz w:val="20"/>
            <w:szCs w:val="20"/>
          </w:rPr>
          <w:t>lydia.serna@hchd.org</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'Connie Sanchez'; Jennifer Curtiss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Welcome to TIPP</w:t>
      </w:r>
    </w:p>
    <w:p w:rsidR="00D04947" w:rsidRDefault="00D04947" w:rsidP="00D04947">
      <w:r>
        <w:t> </w:t>
      </w:r>
    </w:p>
    <w:p w:rsidR="00D04947" w:rsidRDefault="00D04947" w:rsidP="00D04947">
      <w:r>
        <w:t>Hello Lydia—</w:t>
      </w:r>
    </w:p>
    <w:p w:rsidR="00D04947" w:rsidRDefault="00D04947" w:rsidP="00D04947">
      <w:r>
        <w:t> </w:t>
      </w:r>
    </w:p>
    <w:p w:rsidR="00D04947" w:rsidRDefault="00D04947" w:rsidP="00D04947">
      <w:r>
        <w:t xml:space="preserve">Welcome to the Texas Infertility Prevention Project (TIPP). </w:t>
      </w:r>
    </w:p>
    <w:p w:rsidR="00D04947" w:rsidRDefault="00D04947" w:rsidP="00D04947">
      <w:r>
        <w:t> </w:t>
      </w:r>
    </w:p>
    <w:p w:rsidR="00D04947" w:rsidRDefault="00D04947" w:rsidP="00D04947">
      <w:r>
        <w:t xml:space="preserve">As per our conversation earlier this </w:t>
      </w:r>
      <w:proofErr w:type="gramStart"/>
      <w:r>
        <w:t>week ,</w:t>
      </w:r>
      <w:proofErr w:type="gramEnd"/>
      <w:r>
        <w:t xml:space="preserve"> TIPP is offering to support your CT/GC testing submitted to the Women’s Health Lab (WHL) in San Antonio for patients age 25 and younger. Based on reports provided by the lab, this is approximately 1,000 tests per year.</w:t>
      </w:r>
    </w:p>
    <w:p w:rsidR="00D04947" w:rsidRDefault="00D04947" w:rsidP="00D04947">
      <w:r>
        <w:t> </w:t>
      </w:r>
    </w:p>
    <w:p w:rsidR="00D04947" w:rsidRDefault="00D04947" w:rsidP="00D04947">
      <w:r>
        <w:t>TIPP will monitor your CT/GC testing through WHL reports. After 3-6 months of testing, TIPP will look at your data to determine if:</w:t>
      </w:r>
    </w:p>
    <w:p w:rsidR="00D04947" w:rsidRDefault="00D04947" w:rsidP="00D04947">
      <w:pPr>
        <w:pStyle w:val="ListParagraph"/>
        <w:ind w:hanging="360"/>
      </w:pPr>
      <w:r>
        <w:t>1)</w:t>
      </w:r>
      <w:r>
        <w:rPr>
          <w:rFonts w:ascii="Times New Roman" w:hAnsi="Times New Roman" w:cs="Times New Roman"/>
          <w:sz w:val="14"/>
          <w:szCs w:val="14"/>
        </w:rPr>
        <w:t xml:space="preserve">      </w:t>
      </w:r>
      <w:r>
        <w:t>You have been allotted enough tests to support your patients that qualify for TIPP;</w:t>
      </w:r>
    </w:p>
    <w:p w:rsidR="00D04947" w:rsidRDefault="00D04947" w:rsidP="00D04947">
      <w:pPr>
        <w:pStyle w:val="ListParagraph"/>
        <w:ind w:hanging="360"/>
      </w:pPr>
      <w:r>
        <w:t>2)</w:t>
      </w:r>
      <w:r>
        <w:rPr>
          <w:rFonts w:ascii="Times New Roman" w:hAnsi="Times New Roman" w:cs="Times New Roman"/>
          <w:sz w:val="14"/>
          <w:szCs w:val="14"/>
        </w:rPr>
        <w:t xml:space="preserve">      </w:t>
      </w:r>
      <w:r>
        <w:t xml:space="preserve">If </w:t>
      </w:r>
      <w:proofErr w:type="gramStart"/>
      <w:r>
        <w:t>your</w:t>
      </w:r>
      <w:proofErr w:type="gramEnd"/>
      <w:r>
        <w:t xml:space="preserve"> TIPP testing population needs to be narrowed due to low chlamydia positivity rates.</w:t>
      </w:r>
    </w:p>
    <w:p w:rsidR="00D04947" w:rsidRDefault="00D04947" w:rsidP="00D04947">
      <w:r>
        <w:t> </w:t>
      </w:r>
    </w:p>
    <w:p w:rsidR="00D04947" w:rsidRDefault="00D04947" w:rsidP="00D04947">
      <w:r>
        <w:t xml:space="preserve">Attached you will find the </w:t>
      </w:r>
      <w:r>
        <w:rPr>
          <w:b/>
          <w:bCs/>
        </w:rPr>
        <w:t>TIPP Procedures for Collaboration</w:t>
      </w:r>
      <w:r>
        <w:t xml:space="preserve">. This document describes the relationship we will have with your clinics. We ask that you read this document and have the appropriate designate from your agency sign the document and return it to us via fax or mail.  The TIPP Procedures for Collaboration simply clarify the expectations in the TIPP relationship with your clinics. Once we have a </w:t>
      </w:r>
      <w:r>
        <w:lastRenderedPageBreak/>
        <w:t>signed copy of this document, I will notify the WHL about your agency joining the project. As a TIPP partner, you will mark “IPP” as the pay source for TIPP qualified patients on the laboratory specimen requisition form.</w:t>
      </w:r>
    </w:p>
    <w:p w:rsidR="00D04947" w:rsidRDefault="00D04947" w:rsidP="00D04947">
      <w:r>
        <w:t> </w:t>
      </w:r>
    </w:p>
    <w:p w:rsidR="00D04947" w:rsidRDefault="00D04947" w:rsidP="00D04947">
      <w:proofErr w:type="spellStart"/>
      <w:r>
        <w:rPr>
          <w:i/>
          <w:iCs/>
        </w:rPr>
        <w:t>Cardea</w:t>
      </w:r>
      <w:proofErr w:type="spellEnd"/>
    </w:p>
    <w:p w:rsidR="00D04947" w:rsidRDefault="00D04947" w:rsidP="00D04947">
      <w:r>
        <w:rPr>
          <w:i/>
          <w:iCs/>
        </w:rPr>
        <w:t>Attn: Jennifer Curtiss</w:t>
      </w:r>
    </w:p>
    <w:p w:rsidR="00D04947" w:rsidRDefault="00D04947" w:rsidP="00D04947">
      <w:r>
        <w:rPr>
          <w:i/>
          <w:iCs/>
        </w:rPr>
        <w:t>1106 Clayton Lane, Suite 410E</w:t>
      </w:r>
    </w:p>
    <w:p w:rsidR="00D04947" w:rsidRDefault="00D04947" w:rsidP="00D04947">
      <w:r>
        <w:rPr>
          <w:i/>
          <w:iCs/>
        </w:rPr>
        <w:t>Austin, TX 78723</w:t>
      </w:r>
    </w:p>
    <w:p w:rsidR="00D04947" w:rsidRDefault="00D04947" w:rsidP="00D04947">
      <w:r>
        <w:rPr>
          <w:i/>
          <w:iCs/>
        </w:rPr>
        <w:t> </w:t>
      </w:r>
    </w:p>
    <w:p w:rsidR="00D04947" w:rsidRDefault="00D04947" w:rsidP="00D04947">
      <w:r>
        <w:rPr>
          <w:i/>
          <w:iCs/>
        </w:rPr>
        <w:t>Fax 512-476-0326</w:t>
      </w:r>
    </w:p>
    <w:p w:rsidR="00D04947" w:rsidRDefault="00D04947" w:rsidP="00D04947">
      <w:r>
        <w:rPr>
          <w:i/>
          <w:iCs/>
        </w:rPr>
        <w:t> </w:t>
      </w:r>
    </w:p>
    <w:p w:rsidR="00D04947" w:rsidRDefault="00D04947" w:rsidP="00D04947">
      <w:r>
        <w:t xml:space="preserve">You will continue to receive your STD medications through your regional partners. </w:t>
      </w:r>
    </w:p>
    <w:p w:rsidR="00D04947" w:rsidRDefault="00D04947" w:rsidP="00D04947">
      <w:r>
        <w:t> </w:t>
      </w:r>
    </w:p>
    <w:p w:rsidR="00D04947" w:rsidRDefault="00D04947" w:rsidP="00D04947">
      <w:r>
        <w:t>TIPP representatives will want to visit your agency to provide a staff orientation within 6 months of you joining the project. We can talk later to schedule this visit.</w:t>
      </w:r>
    </w:p>
    <w:p w:rsidR="00D04947" w:rsidRDefault="00D04947" w:rsidP="00D04947">
      <w:r>
        <w:t> </w:t>
      </w:r>
    </w:p>
    <w:p w:rsidR="00D04947" w:rsidRDefault="00D04947" w:rsidP="00D04947">
      <w:r>
        <w:t>Please let me know if you have any questions about TIPP, your annual test allotment and/or the collaborative document.</w:t>
      </w:r>
    </w:p>
    <w:p w:rsidR="00D04947" w:rsidRDefault="00D04947" w:rsidP="00D04947">
      <w:r>
        <w:rPr>
          <w:rFonts w:ascii="Times New Roman" w:hAnsi="Times New Roman" w:cs="Times New Roman"/>
        </w:rPr>
        <w:t> </w:t>
      </w:r>
    </w:p>
    <w:p w:rsidR="00D04947" w:rsidRDefault="00D04947" w:rsidP="00D04947">
      <w:r>
        <w:t>Thanks. Jen</w:t>
      </w:r>
    </w:p>
    <w:p w:rsidR="00D04947" w:rsidRDefault="00D04947" w:rsidP="00D04947">
      <w:r>
        <w:t> </w:t>
      </w:r>
    </w:p>
    <w:p w:rsidR="00D04947" w:rsidRDefault="00D04947" w:rsidP="00D04947">
      <w:r>
        <w:t>Jennifer Curtiss, M.Ed.</w:t>
      </w:r>
    </w:p>
    <w:p w:rsidR="00D04947" w:rsidRDefault="00D04947" w:rsidP="00D04947">
      <w:r>
        <w:t>Texas IPP Coordinator</w:t>
      </w:r>
    </w:p>
    <w:p w:rsidR="00D04947" w:rsidRDefault="00D04947" w:rsidP="00D04947">
      <w:proofErr w:type="spellStart"/>
      <w:r>
        <w:rPr>
          <w:rFonts w:ascii="Palatino Linotype" w:hAnsi="Palatino Linotype"/>
          <w:sz w:val="20"/>
          <w:szCs w:val="20"/>
        </w:rPr>
        <w:t>Cardea</w:t>
      </w:r>
      <w:proofErr w:type="spellEnd"/>
      <w:r>
        <w:rPr>
          <w:rFonts w:ascii="Palatino Linotype" w:hAnsi="Palatino Linotype"/>
          <w:sz w:val="20"/>
          <w:szCs w:val="20"/>
        </w:rPr>
        <w:t xml:space="preserve"> — </w:t>
      </w:r>
      <w:r>
        <w:t>Austin, TX</w:t>
      </w:r>
    </w:p>
    <w:p w:rsidR="00D04947" w:rsidRDefault="00D04947" w:rsidP="00D04947">
      <w:proofErr w:type="gramStart"/>
      <w:r>
        <w:t>p</w:t>
      </w:r>
      <w:proofErr w:type="gramEnd"/>
      <w:r>
        <w:t>: (512) 474-2166  f: (512) 476-0326</w:t>
      </w:r>
    </w:p>
    <w:p w:rsidR="00D04947" w:rsidRDefault="00D04947" w:rsidP="00D04947">
      <w:hyperlink r:id="rId11" w:history="1">
        <w:proofErr w:type="gramStart"/>
        <w:r>
          <w:rPr>
            <w:rStyle w:val="Hyperlink"/>
          </w:rPr>
          <w:t>jcurtiss@cardeaservices.org</w:t>
        </w:r>
      </w:hyperlink>
      <w:r>
        <w:t xml:space="preserve">  </w:t>
      </w:r>
      <w:r>
        <w:rPr>
          <w:rFonts w:ascii="Palatino Linotype" w:hAnsi="Palatino Linotype"/>
          <w:sz w:val="20"/>
          <w:szCs w:val="20"/>
        </w:rPr>
        <w:t> </w:t>
      </w:r>
      <w:r>
        <w:rPr>
          <w:rFonts w:ascii="Palatino Linotype" w:hAnsi="Palatino Linotype"/>
          <w:i/>
          <w:iCs/>
          <w:color w:val="FF0000"/>
          <w:sz w:val="20"/>
          <w:szCs w:val="20"/>
        </w:rPr>
        <w:t>(new!)</w:t>
      </w:r>
      <w:proofErr w:type="gramEnd"/>
    </w:p>
    <w:p w:rsidR="00D04947" w:rsidRDefault="00D04947" w:rsidP="00D04947">
      <w:hyperlink r:id="rId12" w:history="1">
        <w:r>
          <w:rPr>
            <w:rStyle w:val="Hyperlink"/>
          </w:rPr>
          <w:t>www.cardeaservices.org</w:t>
        </w:r>
      </w:hyperlink>
    </w:p>
    <w:p w:rsidR="00D04947" w:rsidRDefault="00D04947" w:rsidP="00D04947">
      <w:r>
        <w:t> </w:t>
      </w:r>
      <w:bookmarkEnd w:id="0"/>
    </w:p>
    <w:p w:rsidR="002869EF" w:rsidRDefault="002869EF">
      <w:bookmarkStart w:id="1" w:name="_GoBack"/>
      <w:bookmarkEnd w:id="1"/>
    </w:p>
    <w:sectPr w:rsidR="00286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rush Script MT">
    <w:panose1 w:val="030608020404060703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47"/>
    <w:rsid w:val="00102F2E"/>
    <w:rsid w:val="002869EF"/>
    <w:rsid w:val="00CA2324"/>
    <w:rsid w:val="00D0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947"/>
    <w:rPr>
      <w:color w:val="0000FF"/>
      <w:u w:val="single"/>
    </w:rPr>
  </w:style>
  <w:style w:type="paragraph" w:styleId="ListParagraph">
    <w:name w:val="List Paragraph"/>
    <w:basedOn w:val="Normal"/>
    <w:uiPriority w:val="34"/>
    <w:qFormat/>
    <w:rsid w:val="00D04947"/>
    <w:pPr>
      <w:ind w:left="720"/>
    </w:pPr>
  </w:style>
  <w:style w:type="paragraph" w:styleId="BalloonText">
    <w:name w:val="Balloon Text"/>
    <w:basedOn w:val="Normal"/>
    <w:link w:val="BalloonTextChar"/>
    <w:uiPriority w:val="99"/>
    <w:semiHidden/>
    <w:unhideWhenUsed/>
    <w:rsid w:val="00D04947"/>
    <w:rPr>
      <w:rFonts w:ascii="Tahoma" w:hAnsi="Tahoma" w:cs="Tahoma"/>
      <w:sz w:val="16"/>
      <w:szCs w:val="16"/>
    </w:rPr>
  </w:style>
  <w:style w:type="character" w:customStyle="1" w:styleId="BalloonTextChar">
    <w:name w:val="Balloon Text Char"/>
    <w:basedOn w:val="DefaultParagraphFont"/>
    <w:link w:val="BalloonText"/>
    <w:uiPriority w:val="99"/>
    <w:semiHidden/>
    <w:rsid w:val="00D04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947"/>
    <w:rPr>
      <w:color w:val="0000FF"/>
      <w:u w:val="single"/>
    </w:rPr>
  </w:style>
  <w:style w:type="paragraph" w:styleId="ListParagraph">
    <w:name w:val="List Paragraph"/>
    <w:basedOn w:val="Normal"/>
    <w:uiPriority w:val="34"/>
    <w:qFormat/>
    <w:rsid w:val="00D04947"/>
    <w:pPr>
      <w:ind w:left="720"/>
    </w:pPr>
  </w:style>
  <w:style w:type="paragraph" w:styleId="BalloonText">
    <w:name w:val="Balloon Text"/>
    <w:basedOn w:val="Normal"/>
    <w:link w:val="BalloonTextChar"/>
    <w:uiPriority w:val="99"/>
    <w:semiHidden/>
    <w:unhideWhenUsed/>
    <w:rsid w:val="00D04947"/>
    <w:rPr>
      <w:rFonts w:ascii="Tahoma" w:hAnsi="Tahoma" w:cs="Tahoma"/>
      <w:sz w:val="16"/>
      <w:szCs w:val="16"/>
    </w:rPr>
  </w:style>
  <w:style w:type="character" w:customStyle="1" w:styleId="BalloonTextChar">
    <w:name w:val="Balloon Text Char"/>
    <w:basedOn w:val="DefaultParagraphFont"/>
    <w:link w:val="BalloonText"/>
    <w:uiPriority w:val="99"/>
    <w:semiHidden/>
    <w:rsid w:val="00D04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47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CF852.1CE79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rdeaservice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sephine.ramirez@co.hidalgo.tx.us" TargetMode="External"/><Relationship Id="rId11" Type="http://schemas.openxmlformats.org/officeDocument/2006/relationships/hyperlink" Target="mailto:jcurtiss@cardeaservices.org" TargetMode="External"/><Relationship Id="rId5" Type="http://schemas.openxmlformats.org/officeDocument/2006/relationships/hyperlink" Target="mailto:josephine.ramirez@da.co.hidalgo.tx.us" TargetMode="External"/><Relationship Id="rId10" Type="http://schemas.openxmlformats.org/officeDocument/2006/relationships/hyperlink" Target="mailto:lydia.serna@hchd.org" TargetMode="External"/><Relationship Id="rId4" Type="http://schemas.openxmlformats.org/officeDocument/2006/relationships/webSettings" Target="webSettings.xml"/><Relationship Id="rId9" Type="http://schemas.openxmlformats.org/officeDocument/2006/relationships/hyperlink" Target="mailto:[mailto:jcurtiss@cardeaservic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4088</Characters>
  <Application>Microsoft Office Word</Application>
  <DocSecurity>0</DocSecurity>
  <Lines>34</Lines>
  <Paragraphs>9</Paragraphs>
  <ScaleCrop>false</ScaleCrop>
  <Company>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2012-03-05T15:31:00Z</dcterms:created>
  <dcterms:modified xsi:type="dcterms:W3CDTF">2012-03-05T15:32:00Z</dcterms:modified>
</cp:coreProperties>
</file>