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88" w:rsidRPr="00E45901" w:rsidRDefault="007C61A9" w:rsidP="007D45F3">
      <w:pPr>
        <w:spacing w:after="0" w:line="240" w:lineRule="auto"/>
        <w:jc w:val="center"/>
        <w:rPr>
          <w:rFonts w:ascii="Cambria" w:hAnsi="Cambria"/>
          <w:b/>
          <w:sz w:val="25"/>
          <w:szCs w:val="25"/>
        </w:rPr>
      </w:pPr>
      <w:bookmarkStart w:id="0" w:name="_GoBack"/>
      <w:bookmarkEnd w:id="0"/>
      <w:r w:rsidRPr="00E45901">
        <w:rPr>
          <w:rFonts w:ascii="Cambria" w:hAnsi="Cambria"/>
          <w:b/>
          <w:sz w:val="25"/>
          <w:szCs w:val="25"/>
        </w:rPr>
        <w:t>PROCLAMATION DECLARING MAY 2012 AS</w:t>
      </w:r>
    </w:p>
    <w:p w:rsidR="007C61A9" w:rsidRPr="00E45901" w:rsidRDefault="007C61A9" w:rsidP="007D45F3">
      <w:pPr>
        <w:spacing w:after="0" w:line="240" w:lineRule="auto"/>
        <w:jc w:val="center"/>
        <w:rPr>
          <w:rFonts w:ascii="Cambria" w:hAnsi="Cambria"/>
          <w:b/>
          <w:i/>
          <w:sz w:val="25"/>
          <w:szCs w:val="25"/>
        </w:rPr>
      </w:pPr>
      <w:r w:rsidRPr="00E45901">
        <w:rPr>
          <w:rFonts w:ascii="Cambria" w:hAnsi="Cambria"/>
          <w:b/>
          <w:i/>
          <w:sz w:val="25"/>
          <w:szCs w:val="25"/>
        </w:rPr>
        <w:t>MENTAL HEALTH MONTH</w:t>
      </w:r>
    </w:p>
    <w:p w:rsidR="00533B88" w:rsidRDefault="005B069C" w:rsidP="005B069C">
      <w:pPr>
        <w:tabs>
          <w:tab w:val="left" w:pos="1845"/>
        </w:tabs>
        <w:spacing w:after="0" w:line="240" w:lineRule="auto"/>
        <w:jc w:val="both"/>
        <w:rPr>
          <w:rFonts w:ascii="Cambria" w:hAnsi="Cambria"/>
        </w:rPr>
      </w:pPr>
      <w:r>
        <w:rPr>
          <w:rFonts w:ascii="Cambria" w:hAnsi="Cambria"/>
        </w:rPr>
        <w:tab/>
      </w:r>
    </w:p>
    <w:p w:rsidR="00C5581D" w:rsidRPr="00E45901" w:rsidRDefault="00C5581D" w:rsidP="00C5581D">
      <w:pPr>
        <w:spacing w:after="0" w:line="240" w:lineRule="auto"/>
        <w:jc w:val="both"/>
        <w:rPr>
          <w:rFonts w:ascii="Cambria" w:hAnsi="Cambria"/>
          <w:sz w:val="21"/>
          <w:szCs w:val="21"/>
        </w:rPr>
      </w:pPr>
      <w:r w:rsidRPr="00E45901">
        <w:rPr>
          <w:rFonts w:ascii="Cambria" w:hAnsi="Cambria"/>
          <w:sz w:val="21"/>
          <w:szCs w:val="21"/>
        </w:rPr>
        <w:t xml:space="preserve">WHEREAS, </w:t>
      </w:r>
      <w:r w:rsidR="00E45901" w:rsidRPr="00E45901">
        <w:rPr>
          <w:rFonts w:ascii="Cambria" w:hAnsi="Cambria"/>
          <w:sz w:val="21"/>
          <w:szCs w:val="21"/>
        </w:rPr>
        <w:t>mental health is essential to everyone’s overall health and well-being; and</w:t>
      </w:r>
      <w:r w:rsidR="00E45901" w:rsidRPr="00E45901">
        <w:rPr>
          <w:rFonts w:ascii="Cambria" w:hAnsi="Cambria"/>
          <w:sz w:val="21"/>
          <w:szCs w:val="21"/>
        </w:rPr>
        <w:br/>
      </w:r>
    </w:p>
    <w:p w:rsidR="0004107E" w:rsidRPr="00E45901" w:rsidRDefault="0004107E" w:rsidP="0004107E">
      <w:pPr>
        <w:spacing w:after="0" w:line="240" w:lineRule="auto"/>
        <w:jc w:val="both"/>
        <w:rPr>
          <w:rFonts w:ascii="Cambria" w:hAnsi="Cambria"/>
          <w:sz w:val="21"/>
          <w:szCs w:val="21"/>
        </w:rPr>
      </w:pPr>
      <w:r w:rsidRPr="00E45901">
        <w:rPr>
          <w:rFonts w:ascii="Cambria" w:hAnsi="Cambria"/>
          <w:sz w:val="21"/>
          <w:szCs w:val="21"/>
        </w:rPr>
        <w:t xml:space="preserve">WHEREAS, </w:t>
      </w:r>
      <w:r w:rsidR="00BE1870">
        <w:rPr>
          <w:rFonts w:ascii="Cambria" w:hAnsi="Cambria"/>
          <w:sz w:val="21"/>
          <w:szCs w:val="21"/>
        </w:rPr>
        <w:t>mental h</w:t>
      </w:r>
      <w:r w:rsidR="00E45901" w:rsidRPr="00E45901">
        <w:rPr>
          <w:rFonts w:ascii="Cambria" w:hAnsi="Cambria"/>
          <w:sz w:val="21"/>
          <w:szCs w:val="21"/>
        </w:rPr>
        <w:t>ealth conditions are real and p</w:t>
      </w:r>
      <w:r w:rsidR="00BE1870">
        <w:rPr>
          <w:rFonts w:ascii="Cambria" w:hAnsi="Cambria"/>
          <w:sz w:val="21"/>
          <w:szCs w:val="21"/>
        </w:rPr>
        <w:t xml:space="preserve">revalent in our nation with many Americans experiencing </w:t>
      </w:r>
      <w:r w:rsidR="00E45901" w:rsidRPr="00E45901">
        <w:rPr>
          <w:rFonts w:ascii="Cambria" w:hAnsi="Cambria"/>
          <w:sz w:val="21"/>
          <w:szCs w:val="21"/>
        </w:rPr>
        <w:t>times of difficulty and stress in their lives</w:t>
      </w:r>
      <w:r w:rsidR="00BE1870">
        <w:rPr>
          <w:rFonts w:ascii="Cambria" w:hAnsi="Cambria"/>
          <w:sz w:val="21"/>
          <w:szCs w:val="21"/>
        </w:rPr>
        <w:t xml:space="preserve">; </w:t>
      </w:r>
      <w:r w:rsidR="00E45901" w:rsidRPr="00E45901">
        <w:rPr>
          <w:rFonts w:ascii="Cambria" w:hAnsi="Cambria"/>
          <w:sz w:val="21"/>
          <w:szCs w:val="21"/>
        </w:rPr>
        <w:t>1 in 4 adults, or 60 million Americans, struggle with a treatable mental health condition each year, whether that is depression, anxiety, post traumatic stress disorder or substance abuse, and prevention is an effective way to reduce the burden of mental health conditions on society and on family; and</w:t>
      </w:r>
    </w:p>
    <w:p w:rsidR="0004107E" w:rsidRPr="00E45901" w:rsidRDefault="0004107E" w:rsidP="0004107E">
      <w:pPr>
        <w:spacing w:after="0" w:line="240" w:lineRule="auto"/>
        <w:jc w:val="both"/>
        <w:rPr>
          <w:rFonts w:ascii="Cambria" w:hAnsi="Cambria"/>
          <w:sz w:val="21"/>
          <w:szCs w:val="21"/>
        </w:rPr>
      </w:pPr>
      <w:r w:rsidRPr="00E45901">
        <w:rPr>
          <w:rFonts w:ascii="Cambria" w:hAnsi="Cambria"/>
          <w:sz w:val="21"/>
          <w:szCs w:val="21"/>
        </w:rPr>
        <w:t xml:space="preserve"> </w:t>
      </w:r>
    </w:p>
    <w:p w:rsidR="00782AE6" w:rsidRPr="00E45901" w:rsidRDefault="00782AE6" w:rsidP="00782AE6">
      <w:pPr>
        <w:spacing w:after="0" w:line="240" w:lineRule="auto"/>
        <w:jc w:val="both"/>
        <w:rPr>
          <w:rFonts w:ascii="Cambria" w:hAnsi="Cambria"/>
          <w:sz w:val="21"/>
          <w:szCs w:val="21"/>
        </w:rPr>
      </w:pPr>
      <w:r w:rsidRPr="00E45901">
        <w:rPr>
          <w:rFonts w:ascii="Cambria" w:hAnsi="Cambria"/>
          <w:sz w:val="21"/>
          <w:szCs w:val="21"/>
        </w:rPr>
        <w:t xml:space="preserve">WHEREAS, </w:t>
      </w:r>
      <w:r w:rsidR="00E45901" w:rsidRPr="00E45901">
        <w:rPr>
          <w:rFonts w:ascii="Cambria" w:hAnsi="Cambria"/>
          <w:sz w:val="21"/>
          <w:szCs w:val="21"/>
        </w:rPr>
        <w:t>addressing the complex mental health needs of children, youth and families today is fundamental to the future of South Texas, and the need for comprehensive, coordinated mental health services for children, youth and families places upon our community a critical responsibility;</w:t>
      </w:r>
    </w:p>
    <w:p w:rsidR="00782AE6" w:rsidRPr="00E45901" w:rsidRDefault="00782AE6" w:rsidP="00782AE6">
      <w:pPr>
        <w:spacing w:after="0" w:line="240" w:lineRule="auto"/>
        <w:jc w:val="both"/>
        <w:rPr>
          <w:rFonts w:ascii="Cambria" w:hAnsi="Cambria"/>
          <w:sz w:val="21"/>
          <w:szCs w:val="21"/>
        </w:rPr>
      </w:pPr>
    </w:p>
    <w:p w:rsidR="00E45901" w:rsidRPr="00E45901" w:rsidRDefault="0004107E" w:rsidP="00E45901">
      <w:pPr>
        <w:shd w:val="clear" w:color="auto" w:fill="FFFFFF"/>
        <w:rPr>
          <w:rFonts w:eastAsia="Times New Roman" w:cs="Calibri"/>
          <w:color w:val="000000"/>
          <w:sz w:val="21"/>
          <w:szCs w:val="21"/>
        </w:rPr>
      </w:pPr>
      <w:r w:rsidRPr="00E45901">
        <w:rPr>
          <w:rFonts w:ascii="Cambria" w:hAnsi="Cambria"/>
          <w:sz w:val="21"/>
          <w:szCs w:val="21"/>
        </w:rPr>
        <w:t xml:space="preserve">WHEREAS, </w:t>
      </w:r>
      <w:r w:rsidR="00E45901" w:rsidRPr="00E45901">
        <w:rPr>
          <w:rFonts w:ascii="Cambria" w:eastAsia="Times New Roman" w:hAnsi="Cambria" w:cs="Arial"/>
          <w:color w:val="000000"/>
          <w:sz w:val="21"/>
          <w:szCs w:val="21"/>
        </w:rPr>
        <w:t>there is a strong body of research that supports specific tools that all Americans can use to</w:t>
      </w:r>
      <w:r w:rsidR="00E45901" w:rsidRPr="00E45901">
        <w:rPr>
          <w:rFonts w:ascii="Cambria" w:eastAsia="Times New Roman" w:hAnsi="Cambria" w:cs="Calibri"/>
          <w:color w:val="000000"/>
          <w:sz w:val="21"/>
          <w:szCs w:val="21"/>
        </w:rPr>
        <w:t xml:space="preserve"> </w:t>
      </w:r>
      <w:r w:rsidR="00E45901" w:rsidRPr="00E45901">
        <w:rPr>
          <w:rFonts w:ascii="Cambria" w:eastAsia="Times New Roman" w:hAnsi="Cambria" w:cs="Arial"/>
          <w:color w:val="000000"/>
          <w:sz w:val="21"/>
          <w:szCs w:val="21"/>
        </w:rPr>
        <w:t>better handle challenges, and protect their health and well-being; and</w:t>
      </w:r>
    </w:p>
    <w:p w:rsidR="00E45901" w:rsidRPr="00E45901" w:rsidRDefault="00E45901" w:rsidP="00E45901">
      <w:pPr>
        <w:spacing w:after="0" w:line="240" w:lineRule="auto"/>
        <w:rPr>
          <w:rFonts w:ascii="Cambria" w:hAnsi="Cambria"/>
          <w:sz w:val="21"/>
          <w:szCs w:val="21"/>
        </w:rPr>
      </w:pPr>
      <w:r w:rsidRPr="00E45901">
        <w:rPr>
          <w:rFonts w:ascii="Cambria" w:hAnsi="Cambria"/>
          <w:sz w:val="21"/>
          <w:szCs w:val="21"/>
        </w:rPr>
        <w:t>WHEREAS, with effective treatment those individuals with mental health conditions can recover and lead full, productive lives; and</w:t>
      </w:r>
    </w:p>
    <w:p w:rsidR="00E45901" w:rsidRPr="00E45901" w:rsidRDefault="00E45901" w:rsidP="002B102B">
      <w:pPr>
        <w:spacing w:after="0" w:line="240" w:lineRule="auto"/>
        <w:rPr>
          <w:rFonts w:ascii="Cambria" w:hAnsi="Cambria"/>
          <w:sz w:val="21"/>
          <w:szCs w:val="21"/>
        </w:rPr>
      </w:pPr>
    </w:p>
    <w:p w:rsidR="00E45901" w:rsidRPr="00E45901" w:rsidRDefault="00E45901" w:rsidP="00E45901">
      <w:pPr>
        <w:spacing w:after="0" w:line="240" w:lineRule="auto"/>
        <w:rPr>
          <w:rFonts w:ascii="Cambria" w:hAnsi="Cambria"/>
          <w:sz w:val="21"/>
          <w:szCs w:val="21"/>
        </w:rPr>
      </w:pPr>
      <w:proofErr w:type="gramStart"/>
      <w:r w:rsidRPr="00E45901">
        <w:rPr>
          <w:rFonts w:ascii="Cambria" w:hAnsi="Cambria"/>
          <w:sz w:val="21"/>
          <w:szCs w:val="21"/>
        </w:rPr>
        <w:t>WHEREAS,</w:t>
      </w:r>
      <w:r w:rsidRPr="00E45901">
        <w:rPr>
          <w:rFonts w:ascii="Arial" w:eastAsia="Times New Roman" w:hAnsi="Arial" w:cs="Arial"/>
          <w:color w:val="000000"/>
          <w:sz w:val="21"/>
          <w:szCs w:val="21"/>
        </w:rPr>
        <w:t xml:space="preserve"> </w:t>
      </w:r>
      <w:r w:rsidRPr="00E45901">
        <w:rPr>
          <w:rFonts w:ascii="Cambria" w:hAnsi="Cambria"/>
          <w:sz w:val="21"/>
          <w:szCs w:val="21"/>
        </w:rPr>
        <w:t>each business, school, government agency, law enforcement agency, healthcare provider, organization and citizen shares the burden of mental health problems and has a responsibility to promote mental wellness and support prevention efforts.</w:t>
      </w:r>
      <w:proofErr w:type="gramEnd"/>
    </w:p>
    <w:p w:rsidR="00C02042" w:rsidRPr="00E45901" w:rsidRDefault="00C02042" w:rsidP="002B102B">
      <w:pPr>
        <w:spacing w:after="0" w:line="240" w:lineRule="auto"/>
        <w:rPr>
          <w:rFonts w:ascii="Cambria" w:hAnsi="Cambria"/>
          <w:sz w:val="21"/>
          <w:szCs w:val="21"/>
        </w:rPr>
      </w:pPr>
    </w:p>
    <w:p w:rsidR="00E45901" w:rsidRPr="00E45901" w:rsidRDefault="00C5581D" w:rsidP="00E45901">
      <w:pPr>
        <w:spacing w:after="0" w:line="240" w:lineRule="auto"/>
        <w:jc w:val="both"/>
        <w:rPr>
          <w:rFonts w:ascii="Cambria" w:hAnsi="Cambria"/>
          <w:b/>
          <w:sz w:val="21"/>
          <w:szCs w:val="21"/>
        </w:rPr>
      </w:pPr>
      <w:r w:rsidRPr="00E45901">
        <w:rPr>
          <w:rFonts w:ascii="Cambria" w:hAnsi="Cambria"/>
          <w:b/>
          <w:sz w:val="21"/>
          <w:szCs w:val="21"/>
        </w:rPr>
        <w:t xml:space="preserve">NOW, THEREFORE, BE IT RESOLVED that the Hidalgo County Commissioners’ Court </w:t>
      </w:r>
      <w:r w:rsidR="00E45901" w:rsidRPr="00E45901">
        <w:rPr>
          <w:rFonts w:ascii="Cambria" w:hAnsi="Cambria"/>
          <w:b/>
          <w:sz w:val="21"/>
          <w:szCs w:val="21"/>
        </w:rPr>
        <w:t>hereby proclaims May 2012 </w:t>
      </w:r>
      <w:r w:rsidR="009A09B7">
        <w:rPr>
          <w:rFonts w:ascii="Cambria" w:hAnsi="Cambria"/>
          <w:b/>
          <w:sz w:val="21"/>
          <w:szCs w:val="21"/>
        </w:rPr>
        <w:t>as Mental Health Month and</w:t>
      </w:r>
      <w:r w:rsidR="00E45901" w:rsidRPr="00E45901">
        <w:rPr>
          <w:rFonts w:ascii="Cambria" w:hAnsi="Cambria"/>
          <w:b/>
          <w:sz w:val="21"/>
          <w:szCs w:val="21"/>
        </w:rPr>
        <w:t xml:space="preserve"> call upon the citizens, government agencies, public and private institutions, businesses and schools in South Texas to recommit our community to increasing awareness and understanding of mental health, the steps our citizens can take to protect their mental health, and the need for appropriate and accessible services for all people with mental health conditions.</w:t>
      </w:r>
    </w:p>
    <w:p w:rsidR="00B22CDE" w:rsidRPr="00C56E76" w:rsidRDefault="00B22CDE" w:rsidP="00B53947">
      <w:pPr>
        <w:spacing w:after="0" w:line="240" w:lineRule="auto"/>
        <w:jc w:val="both"/>
        <w:rPr>
          <w:rFonts w:ascii="Cambria" w:hAnsi="Cambria"/>
        </w:rPr>
      </w:pPr>
    </w:p>
    <w:p w:rsidR="00DB448D" w:rsidRDefault="00DB448D" w:rsidP="00B53947">
      <w:pPr>
        <w:spacing w:after="0" w:line="240" w:lineRule="auto"/>
        <w:jc w:val="both"/>
        <w:rPr>
          <w:rFonts w:ascii="Cambria" w:hAnsi="Cambria"/>
        </w:rPr>
      </w:pPr>
      <w:proofErr w:type="gramStart"/>
      <w:r w:rsidRPr="00C56E76">
        <w:rPr>
          <w:rFonts w:ascii="Cambria" w:hAnsi="Cambria"/>
        </w:rPr>
        <w:t xml:space="preserve">Approved this </w:t>
      </w:r>
      <w:r w:rsidR="00C02042">
        <w:rPr>
          <w:rFonts w:ascii="Cambria" w:hAnsi="Cambria"/>
        </w:rPr>
        <w:t>22</w:t>
      </w:r>
      <w:r w:rsidR="00C02042" w:rsidRPr="00C02042">
        <w:rPr>
          <w:rFonts w:ascii="Cambria" w:hAnsi="Cambria"/>
          <w:vertAlign w:val="superscript"/>
        </w:rPr>
        <w:t>nd</w:t>
      </w:r>
      <w:r w:rsidR="00C02042">
        <w:rPr>
          <w:rFonts w:ascii="Cambria" w:hAnsi="Cambria"/>
        </w:rPr>
        <w:t xml:space="preserve"> Day</w:t>
      </w:r>
      <w:r w:rsidR="00782AE6">
        <w:rPr>
          <w:rFonts w:ascii="Cambria" w:hAnsi="Cambria"/>
        </w:rPr>
        <w:t xml:space="preserve"> of </w:t>
      </w:r>
      <w:r w:rsidR="00C02042">
        <w:rPr>
          <w:rFonts w:ascii="Cambria" w:hAnsi="Cambria"/>
        </w:rPr>
        <w:t>May</w:t>
      </w:r>
      <w:r w:rsidR="004B2B70" w:rsidRPr="00C56E76">
        <w:rPr>
          <w:rFonts w:ascii="Cambria" w:hAnsi="Cambria"/>
        </w:rPr>
        <w:t>, 201</w:t>
      </w:r>
      <w:r w:rsidR="00C02042">
        <w:rPr>
          <w:rFonts w:ascii="Cambria" w:hAnsi="Cambria"/>
        </w:rPr>
        <w:t>2</w:t>
      </w:r>
      <w:r w:rsidRPr="00C56E76">
        <w:rPr>
          <w:rFonts w:ascii="Cambria" w:hAnsi="Cambria"/>
        </w:rPr>
        <w:t>.</w:t>
      </w:r>
      <w:proofErr w:type="gramEnd"/>
    </w:p>
    <w:p w:rsidR="00BE1870" w:rsidRPr="00C56E76" w:rsidRDefault="00BE1870" w:rsidP="00B53947">
      <w:pPr>
        <w:spacing w:after="0" w:line="240" w:lineRule="auto"/>
        <w:jc w:val="both"/>
        <w:rPr>
          <w:rFonts w:ascii="Cambria" w:hAnsi="Cambria"/>
        </w:rPr>
      </w:pPr>
    </w:p>
    <w:p w:rsidR="00C56E76" w:rsidRPr="00C56E76" w:rsidRDefault="00C56E76" w:rsidP="00B53947">
      <w:pPr>
        <w:spacing w:after="0" w:line="240" w:lineRule="auto"/>
        <w:jc w:val="both"/>
        <w:rPr>
          <w:rFonts w:ascii="Cambria" w:hAnsi="Cambria"/>
          <w:sz w:val="20"/>
          <w:szCs w:val="20"/>
        </w:rPr>
      </w:pPr>
    </w:p>
    <w:p w:rsidR="00B53947" w:rsidRPr="00C56E76" w:rsidRDefault="00B53947" w:rsidP="00B53947">
      <w:pPr>
        <w:spacing w:after="0" w:line="240" w:lineRule="auto"/>
        <w:jc w:val="center"/>
        <w:rPr>
          <w:rFonts w:ascii="Cambria" w:hAnsi="Cambria"/>
          <w:sz w:val="20"/>
          <w:szCs w:val="20"/>
          <w:u w:val="single"/>
        </w:rPr>
      </w:pPr>
      <w:r w:rsidRPr="00C56E76">
        <w:rPr>
          <w:rFonts w:ascii="Cambria" w:hAnsi="Cambria"/>
          <w:sz w:val="20"/>
          <w:szCs w:val="20"/>
          <w:u w:val="single"/>
        </w:rPr>
        <w:tab/>
      </w:r>
      <w:r w:rsidRPr="00C56E76">
        <w:rPr>
          <w:rFonts w:ascii="Cambria" w:hAnsi="Cambria"/>
          <w:sz w:val="20"/>
          <w:szCs w:val="20"/>
          <w:u w:val="single"/>
        </w:rPr>
        <w:tab/>
      </w:r>
      <w:r w:rsidRPr="00C56E76">
        <w:rPr>
          <w:rFonts w:ascii="Cambria" w:hAnsi="Cambria"/>
          <w:sz w:val="20"/>
          <w:szCs w:val="20"/>
          <w:u w:val="single"/>
        </w:rPr>
        <w:tab/>
      </w:r>
      <w:r w:rsidRPr="00C56E76">
        <w:rPr>
          <w:rFonts w:ascii="Cambria" w:hAnsi="Cambria"/>
          <w:sz w:val="20"/>
          <w:szCs w:val="20"/>
          <w:u w:val="single"/>
        </w:rPr>
        <w:tab/>
      </w:r>
    </w:p>
    <w:p w:rsidR="00DB448D" w:rsidRPr="00E45901" w:rsidRDefault="00DB448D" w:rsidP="00B53947">
      <w:pPr>
        <w:spacing w:after="0" w:line="240" w:lineRule="auto"/>
        <w:jc w:val="center"/>
        <w:rPr>
          <w:rFonts w:ascii="Cambria" w:hAnsi="Cambria"/>
          <w:sz w:val="18"/>
          <w:szCs w:val="18"/>
          <w:lang w:val="es-MX"/>
        </w:rPr>
      </w:pPr>
      <w:r w:rsidRPr="00E45901">
        <w:rPr>
          <w:rFonts w:ascii="Cambria" w:hAnsi="Cambria"/>
          <w:sz w:val="18"/>
          <w:szCs w:val="18"/>
          <w:lang w:val="es-MX"/>
        </w:rPr>
        <w:t>RAMON GARCIA</w:t>
      </w:r>
    </w:p>
    <w:p w:rsidR="00DB448D" w:rsidRPr="00E45901" w:rsidRDefault="00DB448D" w:rsidP="00B53947">
      <w:pPr>
        <w:spacing w:after="0" w:line="240" w:lineRule="auto"/>
        <w:jc w:val="center"/>
        <w:rPr>
          <w:rFonts w:ascii="Cambria" w:hAnsi="Cambria"/>
          <w:sz w:val="18"/>
          <w:szCs w:val="18"/>
          <w:lang w:val="es-MX"/>
        </w:rPr>
      </w:pPr>
      <w:r w:rsidRPr="00E45901">
        <w:rPr>
          <w:rFonts w:ascii="Cambria" w:hAnsi="Cambria"/>
          <w:sz w:val="18"/>
          <w:szCs w:val="18"/>
          <w:lang w:val="es-MX"/>
        </w:rPr>
        <w:t xml:space="preserve">County </w:t>
      </w:r>
      <w:proofErr w:type="spellStart"/>
      <w:r w:rsidRPr="00E45901">
        <w:rPr>
          <w:rFonts w:ascii="Cambria" w:hAnsi="Cambria"/>
          <w:sz w:val="18"/>
          <w:szCs w:val="18"/>
          <w:lang w:val="es-MX"/>
        </w:rPr>
        <w:t>Judge</w:t>
      </w:r>
      <w:proofErr w:type="spellEnd"/>
    </w:p>
    <w:p w:rsidR="0076501C" w:rsidRPr="00E45901" w:rsidRDefault="0076501C" w:rsidP="00E45901">
      <w:pPr>
        <w:spacing w:after="0" w:line="240" w:lineRule="auto"/>
        <w:rPr>
          <w:rFonts w:ascii="Cambria" w:hAnsi="Cambria"/>
          <w:sz w:val="18"/>
          <w:szCs w:val="18"/>
          <w:lang w:val="es-MX"/>
        </w:rPr>
      </w:pPr>
    </w:p>
    <w:p w:rsidR="00DB448D" w:rsidRPr="00E45901" w:rsidRDefault="00B53947" w:rsidP="00B53947">
      <w:pPr>
        <w:spacing w:after="0" w:line="240" w:lineRule="auto"/>
        <w:jc w:val="both"/>
        <w:rPr>
          <w:rFonts w:ascii="Cambria" w:hAnsi="Cambria"/>
          <w:sz w:val="18"/>
          <w:szCs w:val="18"/>
        </w:rPr>
      </w:pPr>
      <w:r w:rsidRPr="00E45901">
        <w:rPr>
          <w:rFonts w:ascii="Cambria" w:hAnsi="Cambria"/>
          <w:sz w:val="18"/>
          <w:szCs w:val="18"/>
          <w:u w:val="single"/>
          <w:lang w:val="es-MX"/>
        </w:rPr>
        <w:tab/>
      </w:r>
      <w:r w:rsidRPr="00E45901">
        <w:rPr>
          <w:rFonts w:ascii="Cambria" w:hAnsi="Cambria"/>
          <w:sz w:val="18"/>
          <w:szCs w:val="18"/>
          <w:u w:val="single"/>
          <w:lang w:val="es-MX"/>
        </w:rPr>
        <w:tab/>
      </w:r>
      <w:r w:rsidRPr="00E45901">
        <w:rPr>
          <w:rFonts w:ascii="Cambria" w:hAnsi="Cambria"/>
          <w:sz w:val="18"/>
          <w:szCs w:val="18"/>
          <w:u w:val="single"/>
          <w:lang w:val="es-MX"/>
        </w:rPr>
        <w:tab/>
      </w:r>
      <w:r w:rsidRPr="00E45901">
        <w:rPr>
          <w:rFonts w:ascii="Cambria" w:hAnsi="Cambria"/>
          <w:sz w:val="18"/>
          <w:szCs w:val="18"/>
          <w:u w:val="single"/>
          <w:lang w:val="es-MX"/>
        </w:rPr>
        <w:tab/>
      </w:r>
      <w:r w:rsidR="00DB448D" w:rsidRPr="00E45901">
        <w:rPr>
          <w:rFonts w:ascii="Cambria" w:hAnsi="Cambria"/>
          <w:sz w:val="18"/>
          <w:szCs w:val="18"/>
          <w:lang w:val="es-MX"/>
        </w:rPr>
        <w:tab/>
      </w:r>
      <w:r w:rsidR="00DB448D" w:rsidRPr="00E45901">
        <w:rPr>
          <w:rFonts w:ascii="Cambria" w:hAnsi="Cambria"/>
          <w:sz w:val="18"/>
          <w:szCs w:val="18"/>
          <w:lang w:val="es-MX"/>
        </w:rPr>
        <w:tab/>
      </w:r>
      <w:r w:rsidR="00DB448D" w:rsidRPr="00E45901">
        <w:rPr>
          <w:rFonts w:ascii="Cambria" w:hAnsi="Cambria"/>
          <w:sz w:val="18"/>
          <w:szCs w:val="18"/>
          <w:lang w:val="es-MX"/>
        </w:rPr>
        <w:tab/>
      </w:r>
      <w:r w:rsidR="004927A7" w:rsidRPr="00E45901">
        <w:rPr>
          <w:rFonts w:ascii="Cambria" w:hAnsi="Cambria"/>
          <w:sz w:val="18"/>
          <w:szCs w:val="18"/>
        </w:rPr>
        <w:t xml:space="preserve">    </w:t>
      </w:r>
      <w:r w:rsidR="00B22CDE" w:rsidRPr="00E45901">
        <w:rPr>
          <w:rFonts w:ascii="Cambria" w:hAnsi="Cambria"/>
          <w:sz w:val="18"/>
          <w:szCs w:val="18"/>
          <w:u w:val="single"/>
        </w:rPr>
        <w:tab/>
      </w:r>
      <w:r w:rsidR="00B22CDE" w:rsidRPr="00E45901">
        <w:rPr>
          <w:rFonts w:ascii="Cambria" w:hAnsi="Cambria"/>
          <w:sz w:val="18"/>
          <w:szCs w:val="18"/>
          <w:u w:val="single"/>
        </w:rPr>
        <w:tab/>
      </w:r>
      <w:r w:rsidR="00B22CDE" w:rsidRPr="00E45901">
        <w:rPr>
          <w:rFonts w:ascii="Cambria" w:hAnsi="Cambria"/>
          <w:sz w:val="18"/>
          <w:szCs w:val="18"/>
          <w:u w:val="single"/>
        </w:rPr>
        <w:tab/>
      </w:r>
      <w:r w:rsidR="004927A7" w:rsidRPr="00E45901">
        <w:rPr>
          <w:rFonts w:ascii="Cambria" w:hAnsi="Cambria"/>
          <w:sz w:val="18"/>
          <w:szCs w:val="18"/>
          <w:u w:val="single"/>
        </w:rPr>
        <w:softHyphen/>
      </w:r>
      <w:r w:rsidR="004927A7" w:rsidRPr="00E45901">
        <w:rPr>
          <w:rFonts w:ascii="Cambria" w:hAnsi="Cambria"/>
          <w:sz w:val="18"/>
          <w:szCs w:val="18"/>
          <w:u w:val="single"/>
        </w:rPr>
        <w:softHyphen/>
      </w:r>
      <w:r w:rsidR="004927A7" w:rsidRPr="00E45901">
        <w:rPr>
          <w:rFonts w:ascii="Cambria" w:hAnsi="Cambria"/>
          <w:sz w:val="18"/>
          <w:szCs w:val="18"/>
          <w:u w:val="single"/>
        </w:rPr>
        <w:softHyphen/>
        <w:t>___________</w:t>
      </w:r>
    </w:p>
    <w:p w:rsidR="00DB448D" w:rsidRPr="00E45901" w:rsidRDefault="004927A7" w:rsidP="004927A7">
      <w:pPr>
        <w:spacing w:after="0" w:line="240" w:lineRule="auto"/>
        <w:rPr>
          <w:rFonts w:ascii="Cambria" w:hAnsi="Cambria"/>
          <w:sz w:val="18"/>
          <w:szCs w:val="18"/>
        </w:rPr>
      </w:pPr>
      <w:r w:rsidRPr="00E45901">
        <w:rPr>
          <w:rFonts w:ascii="Cambria" w:hAnsi="Cambria"/>
          <w:sz w:val="18"/>
          <w:szCs w:val="18"/>
        </w:rPr>
        <w:t>JOEL QUINTANILLA</w:t>
      </w:r>
      <w:r w:rsidRPr="00E45901">
        <w:rPr>
          <w:rFonts w:ascii="Cambria" w:hAnsi="Cambria"/>
          <w:sz w:val="18"/>
          <w:szCs w:val="18"/>
        </w:rPr>
        <w:tab/>
      </w:r>
      <w:r w:rsidRPr="00E45901">
        <w:rPr>
          <w:rFonts w:ascii="Cambria" w:hAnsi="Cambria"/>
          <w:sz w:val="18"/>
          <w:szCs w:val="18"/>
        </w:rPr>
        <w:tab/>
      </w:r>
      <w:r w:rsidRPr="00E45901">
        <w:rPr>
          <w:rFonts w:ascii="Cambria" w:hAnsi="Cambria"/>
          <w:sz w:val="18"/>
          <w:szCs w:val="18"/>
        </w:rPr>
        <w:tab/>
      </w:r>
      <w:r w:rsidRPr="00E45901">
        <w:rPr>
          <w:rFonts w:ascii="Cambria" w:hAnsi="Cambria"/>
          <w:sz w:val="18"/>
          <w:szCs w:val="18"/>
        </w:rPr>
        <w:tab/>
      </w:r>
      <w:r w:rsidRPr="00E45901">
        <w:rPr>
          <w:rFonts w:ascii="Cambria" w:hAnsi="Cambria"/>
          <w:sz w:val="18"/>
          <w:szCs w:val="18"/>
        </w:rPr>
        <w:tab/>
        <w:t xml:space="preserve">    HECTOR“TITO”</w:t>
      </w:r>
      <w:r w:rsidR="00DB448D" w:rsidRPr="00E45901">
        <w:rPr>
          <w:rFonts w:ascii="Cambria" w:hAnsi="Cambria"/>
          <w:sz w:val="18"/>
          <w:szCs w:val="18"/>
        </w:rPr>
        <w:t>PALACIOS</w:t>
      </w:r>
    </w:p>
    <w:p w:rsidR="00A05C25" w:rsidRPr="00E45901" w:rsidRDefault="00DB448D" w:rsidP="00B53947">
      <w:pPr>
        <w:spacing w:after="0" w:line="240" w:lineRule="auto"/>
        <w:jc w:val="both"/>
        <w:rPr>
          <w:rFonts w:ascii="Cambria" w:hAnsi="Cambria"/>
          <w:sz w:val="18"/>
          <w:szCs w:val="18"/>
        </w:rPr>
      </w:pPr>
      <w:r w:rsidRPr="00E45901">
        <w:rPr>
          <w:rFonts w:ascii="Cambria" w:hAnsi="Cambria"/>
          <w:sz w:val="18"/>
          <w:szCs w:val="18"/>
        </w:rPr>
        <w:t xml:space="preserve">County Commissioner, Pct. 1                                         </w:t>
      </w:r>
      <w:r w:rsidRPr="00E45901">
        <w:rPr>
          <w:rFonts w:ascii="Cambria" w:hAnsi="Cambria"/>
          <w:sz w:val="18"/>
          <w:szCs w:val="18"/>
        </w:rPr>
        <w:tab/>
      </w:r>
      <w:r w:rsidRPr="00E45901">
        <w:rPr>
          <w:rFonts w:ascii="Cambria" w:hAnsi="Cambria"/>
          <w:sz w:val="18"/>
          <w:szCs w:val="18"/>
        </w:rPr>
        <w:tab/>
      </w:r>
      <w:r w:rsidR="004927A7" w:rsidRPr="00E45901">
        <w:rPr>
          <w:rFonts w:ascii="Cambria" w:hAnsi="Cambria"/>
          <w:sz w:val="18"/>
          <w:szCs w:val="18"/>
        </w:rPr>
        <w:t xml:space="preserve">    County </w:t>
      </w:r>
      <w:r w:rsidRPr="00E45901">
        <w:rPr>
          <w:rFonts w:ascii="Cambria" w:hAnsi="Cambria"/>
          <w:sz w:val="18"/>
          <w:szCs w:val="18"/>
        </w:rPr>
        <w:t>Commissioner, Pct. 2</w:t>
      </w:r>
    </w:p>
    <w:p w:rsidR="0076501C" w:rsidRPr="00E45901" w:rsidRDefault="0076501C" w:rsidP="00B53947">
      <w:pPr>
        <w:spacing w:after="0" w:line="240" w:lineRule="auto"/>
        <w:jc w:val="both"/>
        <w:rPr>
          <w:rFonts w:ascii="Cambria" w:hAnsi="Cambria"/>
          <w:sz w:val="18"/>
          <w:szCs w:val="18"/>
        </w:rPr>
      </w:pPr>
    </w:p>
    <w:p w:rsidR="00746BAA" w:rsidRPr="00E45901" w:rsidRDefault="00B53947" w:rsidP="00B53947">
      <w:pPr>
        <w:spacing w:after="0" w:line="240" w:lineRule="auto"/>
        <w:jc w:val="both"/>
        <w:rPr>
          <w:rFonts w:ascii="Cambria" w:hAnsi="Cambria"/>
          <w:sz w:val="18"/>
          <w:szCs w:val="18"/>
        </w:rPr>
      </w:pPr>
      <w:r w:rsidRPr="00E45901">
        <w:rPr>
          <w:rFonts w:ascii="Cambria" w:hAnsi="Cambria"/>
          <w:sz w:val="18"/>
          <w:szCs w:val="18"/>
          <w:u w:val="single"/>
        </w:rPr>
        <w:tab/>
      </w:r>
      <w:r w:rsidRPr="00E45901">
        <w:rPr>
          <w:rFonts w:ascii="Cambria" w:hAnsi="Cambria"/>
          <w:sz w:val="18"/>
          <w:szCs w:val="18"/>
          <w:u w:val="single"/>
        </w:rPr>
        <w:tab/>
      </w:r>
      <w:r w:rsidRPr="00E45901">
        <w:rPr>
          <w:rFonts w:ascii="Cambria" w:hAnsi="Cambria"/>
          <w:sz w:val="18"/>
          <w:szCs w:val="18"/>
          <w:u w:val="single"/>
        </w:rPr>
        <w:tab/>
      </w:r>
      <w:r w:rsidRPr="00E45901">
        <w:rPr>
          <w:rFonts w:ascii="Cambria" w:hAnsi="Cambria"/>
          <w:sz w:val="18"/>
          <w:szCs w:val="18"/>
          <w:u w:val="single"/>
        </w:rPr>
        <w:tab/>
      </w:r>
      <w:r w:rsidR="00746BAA" w:rsidRPr="00E45901">
        <w:rPr>
          <w:rFonts w:ascii="Cambria" w:hAnsi="Cambria"/>
          <w:sz w:val="18"/>
          <w:szCs w:val="18"/>
        </w:rPr>
        <w:tab/>
      </w:r>
      <w:r w:rsidR="00746BAA" w:rsidRPr="00E45901">
        <w:rPr>
          <w:rFonts w:ascii="Cambria" w:hAnsi="Cambria"/>
          <w:sz w:val="18"/>
          <w:szCs w:val="18"/>
        </w:rPr>
        <w:tab/>
      </w:r>
      <w:r w:rsidR="00746BAA" w:rsidRPr="00E45901">
        <w:rPr>
          <w:rFonts w:ascii="Cambria" w:hAnsi="Cambria"/>
          <w:sz w:val="18"/>
          <w:szCs w:val="18"/>
        </w:rPr>
        <w:tab/>
      </w:r>
      <w:r w:rsidR="004927A7" w:rsidRPr="00E45901">
        <w:rPr>
          <w:rFonts w:ascii="Cambria" w:hAnsi="Cambria"/>
          <w:sz w:val="18"/>
          <w:szCs w:val="18"/>
        </w:rPr>
        <w:t xml:space="preserve">    </w:t>
      </w:r>
      <w:r w:rsidR="00DB448D" w:rsidRPr="00E45901">
        <w:rPr>
          <w:rFonts w:ascii="Cambria" w:hAnsi="Cambria"/>
          <w:sz w:val="18"/>
          <w:szCs w:val="18"/>
          <w:u w:val="single"/>
        </w:rPr>
        <w:tab/>
      </w:r>
      <w:r w:rsidR="00DB448D" w:rsidRPr="00E45901">
        <w:rPr>
          <w:rFonts w:ascii="Cambria" w:hAnsi="Cambria"/>
          <w:sz w:val="18"/>
          <w:szCs w:val="18"/>
          <w:u w:val="single"/>
        </w:rPr>
        <w:tab/>
      </w:r>
      <w:r w:rsidR="00DB448D" w:rsidRPr="00E45901">
        <w:rPr>
          <w:rFonts w:ascii="Cambria" w:hAnsi="Cambria"/>
          <w:sz w:val="18"/>
          <w:szCs w:val="18"/>
          <w:u w:val="single"/>
        </w:rPr>
        <w:tab/>
      </w:r>
      <w:r w:rsidR="004927A7" w:rsidRPr="00E45901">
        <w:rPr>
          <w:rFonts w:ascii="Cambria" w:hAnsi="Cambria"/>
          <w:sz w:val="18"/>
          <w:szCs w:val="18"/>
          <w:u w:val="single"/>
        </w:rPr>
        <w:t>___________</w:t>
      </w:r>
      <w:r w:rsidRPr="00E45901">
        <w:rPr>
          <w:rFonts w:ascii="Cambria" w:hAnsi="Cambria"/>
          <w:sz w:val="18"/>
          <w:szCs w:val="18"/>
        </w:rPr>
        <w:br/>
      </w:r>
      <w:r w:rsidR="004927A7" w:rsidRPr="00E45901">
        <w:rPr>
          <w:rFonts w:ascii="Cambria" w:hAnsi="Cambria"/>
          <w:sz w:val="18"/>
          <w:szCs w:val="18"/>
        </w:rPr>
        <w:t>JOE M. FLORES</w:t>
      </w:r>
      <w:r w:rsidR="004927A7" w:rsidRPr="00E45901">
        <w:rPr>
          <w:rFonts w:ascii="Cambria" w:hAnsi="Cambria"/>
          <w:sz w:val="18"/>
          <w:szCs w:val="18"/>
        </w:rPr>
        <w:tab/>
      </w:r>
      <w:r w:rsidR="004927A7" w:rsidRPr="00E45901">
        <w:rPr>
          <w:rFonts w:ascii="Cambria" w:hAnsi="Cambria"/>
          <w:sz w:val="18"/>
          <w:szCs w:val="18"/>
        </w:rPr>
        <w:tab/>
      </w:r>
      <w:r w:rsidR="004927A7" w:rsidRPr="00E45901">
        <w:rPr>
          <w:rFonts w:ascii="Cambria" w:hAnsi="Cambria"/>
          <w:sz w:val="18"/>
          <w:szCs w:val="18"/>
        </w:rPr>
        <w:tab/>
      </w:r>
      <w:r w:rsidR="004927A7" w:rsidRPr="00E45901">
        <w:rPr>
          <w:rFonts w:ascii="Cambria" w:hAnsi="Cambria"/>
          <w:sz w:val="18"/>
          <w:szCs w:val="18"/>
        </w:rPr>
        <w:tab/>
      </w:r>
      <w:r w:rsidR="004927A7" w:rsidRPr="00E45901">
        <w:rPr>
          <w:rFonts w:ascii="Cambria" w:hAnsi="Cambria"/>
          <w:sz w:val="18"/>
          <w:szCs w:val="18"/>
        </w:rPr>
        <w:tab/>
      </w:r>
      <w:r w:rsidR="004927A7" w:rsidRPr="00E45901">
        <w:rPr>
          <w:rFonts w:ascii="Cambria" w:hAnsi="Cambria"/>
          <w:sz w:val="18"/>
          <w:szCs w:val="18"/>
        </w:rPr>
        <w:tab/>
        <w:t xml:space="preserve">    </w:t>
      </w:r>
      <w:r w:rsidR="00A05C25" w:rsidRPr="00E45901">
        <w:rPr>
          <w:rFonts w:ascii="Cambria" w:hAnsi="Cambria"/>
          <w:sz w:val="18"/>
          <w:szCs w:val="18"/>
        </w:rPr>
        <w:t>JOSEPH PALACIOS</w:t>
      </w:r>
    </w:p>
    <w:p w:rsidR="0076501C" w:rsidRPr="00E45901" w:rsidRDefault="00DB448D" w:rsidP="00B53947">
      <w:pPr>
        <w:spacing w:after="0" w:line="240" w:lineRule="auto"/>
        <w:jc w:val="both"/>
        <w:rPr>
          <w:rFonts w:ascii="Cambria" w:hAnsi="Cambria"/>
          <w:sz w:val="18"/>
          <w:szCs w:val="18"/>
        </w:rPr>
      </w:pPr>
      <w:r w:rsidRPr="00E45901">
        <w:rPr>
          <w:rFonts w:ascii="Cambria" w:hAnsi="Cambria"/>
          <w:sz w:val="18"/>
          <w:szCs w:val="18"/>
        </w:rPr>
        <w:t>County Commissioner, Pct. 3</w:t>
      </w:r>
      <w:r w:rsidRPr="00E45901">
        <w:rPr>
          <w:rFonts w:ascii="Cambria" w:hAnsi="Cambria"/>
          <w:sz w:val="18"/>
          <w:szCs w:val="18"/>
        </w:rPr>
        <w:tab/>
      </w:r>
      <w:r w:rsidRPr="00E45901">
        <w:rPr>
          <w:rFonts w:ascii="Cambria" w:hAnsi="Cambria"/>
          <w:sz w:val="18"/>
          <w:szCs w:val="18"/>
        </w:rPr>
        <w:tab/>
      </w:r>
      <w:r w:rsidRPr="00E45901">
        <w:rPr>
          <w:rFonts w:ascii="Cambria" w:hAnsi="Cambria"/>
          <w:sz w:val="18"/>
          <w:szCs w:val="18"/>
        </w:rPr>
        <w:tab/>
      </w:r>
      <w:r w:rsidR="00F95B34" w:rsidRPr="00E45901">
        <w:rPr>
          <w:rFonts w:ascii="Cambria" w:hAnsi="Cambria"/>
          <w:sz w:val="18"/>
          <w:szCs w:val="18"/>
        </w:rPr>
        <w:tab/>
      </w:r>
      <w:r w:rsidR="004927A7" w:rsidRPr="00E45901">
        <w:rPr>
          <w:rFonts w:ascii="Cambria" w:hAnsi="Cambria"/>
          <w:sz w:val="18"/>
          <w:szCs w:val="18"/>
        </w:rPr>
        <w:t xml:space="preserve">   </w:t>
      </w:r>
      <w:r w:rsidR="00A05C25" w:rsidRPr="00E45901">
        <w:rPr>
          <w:rFonts w:ascii="Cambria" w:hAnsi="Cambria"/>
          <w:sz w:val="18"/>
          <w:szCs w:val="18"/>
        </w:rPr>
        <w:t>County Commissioner, Pct. 4</w:t>
      </w:r>
    </w:p>
    <w:p w:rsidR="00782AE6" w:rsidRPr="00E45901" w:rsidRDefault="00E45901" w:rsidP="00B53947">
      <w:pPr>
        <w:spacing w:after="0" w:line="240" w:lineRule="auto"/>
        <w:jc w:val="both"/>
        <w:rPr>
          <w:rFonts w:ascii="Cambria" w:hAnsi="Cambria"/>
          <w:sz w:val="18"/>
          <w:szCs w:val="18"/>
        </w:rPr>
      </w:pPr>
      <w:r>
        <w:rPr>
          <w:rFonts w:ascii="Cambria" w:hAnsi="Cambria"/>
          <w:sz w:val="18"/>
          <w:szCs w:val="18"/>
        </w:rPr>
        <w:br/>
      </w:r>
    </w:p>
    <w:p w:rsidR="00A05C25" w:rsidRPr="00E45901" w:rsidRDefault="00A05C25" w:rsidP="00A05C25">
      <w:pPr>
        <w:spacing w:after="0" w:line="240" w:lineRule="auto"/>
        <w:jc w:val="center"/>
        <w:rPr>
          <w:rFonts w:ascii="Cambria" w:hAnsi="Cambria"/>
          <w:sz w:val="18"/>
          <w:szCs w:val="18"/>
        </w:rPr>
      </w:pPr>
      <w:r w:rsidRPr="00E45901">
        <w:rPr>
          <w:rFonts w:ascii="Cambria" w:hAnsi="Cambria"/>
          <w:sz w:val="18"/>
          <w:szCs w:val="18"/>
          <w:u w:val="single"/>
        </w:rPr>
        <w:tab/>
      </w:r>
      <w:r w:rsidRPr="00E45901">
        <w:rPr>
          <w:rFonts w:ascii="Cambria" w:hAnsi="Cambria"/>
          <w:sz w:val="18"/>
          <w:szCs w:val="18"/>
          <w:u w:val="single"/>
        </w:rPr>
        <w:tab/>
      </w:r>
      <w:r w:rsidRPr="00E45901">
        <w:rPr>
          <w:rFonts w:ascii="Cambria" w:hAnsi="Cambria"/>
          <w:sz w:val="18"/>
          <w:szCs w:val="18"/>
          <w:u w:val="single"/>
        </w:rPr>
        <w:tab/>
      </w:r>
      <w:r w:rsidRPr="00E45901">
        <w:rPr>
          <w:rFonts w:ascii="Cambria" w:hAnsi="Cambria"/>
          <w:sz w:val="18"/>
          <w:szCs w:val="18"/>
          <w:u w:val="single"/>
        </w:rPr>
        <w:tab/>
      </w:r>
    </w:p>
    <w:p w:rsidR="00A05C25" w:rsidRPr="00E45901" w:rsidRDefault="00A05C25" w:rsidP="00A05C25">
      <w:pPr>
        <w:spacing w:after="0" w:line="240" w:lineRule="auto"/>
        <w:jc w:val="center"/>
        <w:rPr>
          <w:rFonts w:ascii="Cambria" w:hAnsi="Cambria"/>
          <w:sz w:val="18"/>
          <w:szCs w:val="18"/>
        </w:rPr>
      </w:pPr>
      <w:r w:rsidRPr="00E45901">
        <w:rPr>
          <w:rFonts w:ascii="Cambria" w:hAnsi="Cambria"/>
          <w:sz w:val="18"/>
          <w:szCs w:val="18"/>
        </w:rPr>
        <w:t>Attest:  ARTURO GUAJARDO, JR.</w:t>
      </w:r>
    </w:p>
    <w:p w:rsidR="00746BAA" w:rsidRPr="00C56E76" w:rsidRDefault="00A05C25" w:rsidP="00A05C25">
      <w:pPr>
        <w:spacing w:after="0" w:line="240" w:lineRule="auto"/>
        <w:jc w:val="center"/>
        <w:rPr>
          <w:rFonts w:ascii="Cambria" w:hAnsi="Cambria"/>
          <w:sz w:val="20"/>
          <w:szCs w:val="20"/>
        </w:rPr>
      </w:pPr>
      <w:r w:rsidRPr="00C56E76">
        <w:rPr>
          <w:rFonts w:ascii="Cambria" w:hAnsi="Cambria"/>
          <w:sz w:val="20"/>
          <w:szCs w:val="20"/>
        </w:rPr>
        <w:t>County Clerk</w:t>
      </w:r>
    </w:p>
    <w:sectPr w:rsidR="00746BAA" w:rsidRPr="00C56E76" w:rsidSect="004927A7">
      <w:pgSz w:w="12240" w:h="15840"/>
      <w:pgMar w:top="1800" w:right="2160" w:bottom="100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26" w:rsidRDefault="008B4626" w:rsidP="00DB448D">
      <w:pPr>
        <w:spacing w:after="0" w:line="240" w:lineRule="auto"/>
      </w:pPr>
      <w:r>
        <w:separator/>
      </w:r>
    </w:p>
  </w:endnote>
  <w:endnote w:type="continuationSeparator" w:id="0">
    <w:p w:rsidR="008B4626" w:rsidRDefault="008B4626" w:rsidP="00DB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26" w:rsidRDefault="008B4626" w:rsidP="00DB448D">
      <w:pPr>
        <w:spacing w:after="0" w:line="240" w:lineRule="auto"/>
      </w:pPr>
      <w:r>
        <w:separator/>
      </w:r>
    </w:p>
  </w:footnote>
  <w:footnote w:type="continuationSeparator" w:id="0">
    <w:p w:rsidR="008B4626" w:rsidRDefault="008B4626" w:rsidP="00DB4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3"/>
    <w:rsid w:val="00017842"/>
    <w:rsid w:val="00040965"/>
    <w:rsid w:val="0004107E"/>
    <w:rsid w:val="00097739"/>
    <w:rsid w:val="000A17B9"/>
    <w:rsid w:val="000A518C"/>
    <w:rsid w:val="00153B48"/>
    <w:rsid w:val="00155F16"/>
    <w:rsid w:val="001A1115"/>
    <w:rsid w:val="001A572F"/>
    <w:rsid w:val="00247E15"/>
    <w:rsid w:val="002B102B"/>
    <w:rsid w:val="002E49A7"/>
    <w:rsid w:val="002F53E2"/>
    <w:rsid w:val="0031302D"/>
    <w:rsid w:val="00362BB0"/>
    <w:rsid w:val="00421695"/>
    <w:rsid w:val="004417F9"/>
    <w:rsid w:val="004927A7"/>
    <w:rsid w:val="004B2B70"/>
    <w:rsid w:val="004C06F1"/>
    <w:rsid w:val="004C0C49"/>
    <w:rsid w:val="004C26A1"/>
    <w:rsid w:val="004D7DD1"/>
    <w:rsid w:val="004E225D"/>
    <w:rsid w:val="004F3496"/>
    <w:rsid w:val="004F65A7"/>
    <w:rsid w:val="00530201"/>
    <w:rsid w:val="00530DFB"/>
    <w:rsid w:val="00533B88"/>
    <w:rsid w:val="00597911"/>
    <w:rsid w:val="005B069C"/>
    <w:rsid w:val="0061149D"/>
    <w:rsid w:val="00644703"/>
    <w:rsid w:val="00666DF8"/>
    <w:rsid w:val="006A0178"/>
    <w:rsid w:val="006D3267"/>
    <w:rsid w:val="006D78E0"/>
    <w:rsid w:val="006E0ED9"/>
    <w:rsid w:val="006E5B5B"/>
    <w:rsid w:val="007400FD"/>
    <w:rsid w:val="00742DE7"/>
    <w:rsid w:val="00746BAA"/>
    <w:rsid w:val="0076501C"/>
    <w:rsid w:val="00782AE6"/>
    <w:rsid w:val="007C61A9"/>
    <w:rsid w:val="007D45F3"/>
    <w:rsid w:val="007E2E11"/>
    <w:rsid w:val="00825820"/>
    <w:rsid w:val="008616EA"/>
    <w:rsid w:val="008771DC"/>
    <w:rsid w:val="00894F58"/>
    <w:rsid w:val="008A43F3"/>
    <w:rsid w:val="008B1868"/>
    <w:rsid w:val="008B4626"/>
    <w:rsid w:val="008D0DDC"/>
    <w:rsid w:val="008F12E8"/>
    <w:rsid w:val="00916D71"/>
    <w:rsid w:val="00924A5A"/>
    <w:rsid w:val="009336B1"/>
    <w:rsid w:val="00946ADE"/>
    <w:rsid w:val="0097288E"/>
    <w:rsid w:val="0097671A"/>
    <w:rsid w:val="009A09B7"/>
    <w:rsid w:val="009B6FAF"/>
    <w:rsid w:val="00A05C25"/>
    <w:rsid w:val="00A05D8C"/>
    <w:rsid w:val="00A3523F"/>
    <w:rsid w:val="00A64D38"/>
    <w:rsid w:val="00A77D24"/>
    <w:rsid w:val="00AB1F9F"/>
    <w:rsid w:val="00AB2058"/>
    <w:rsid w:val="00AB7174"/>
    <w:rsid w:val="00AD1841"/>
    <w:rsid w:val="00B10740"/>
    <w:rsid w:val="00B20CC3"/>
    <w:rsid w:val="00B2254B"/>
    <w:rsid w:val="00B22CDE"/>
    <w:rsid w:val="00B30D31"/>
    <w:rsid w:val="00B53947"/>
    <w:rsid w:val="00B63033"/>
    <w:rsid w:val="00BC0504"/>
    <w:rsid w:val="00BE1870"/>
    <w:rsid w:val="00BE6679"/>
    <w:rsid w:val="00C02042"/>
    <w:rsid w:val="00C07283"/>
    <w:rsid w:val="00C5581D"/>
    <w:rsid w:val="00C56E76"/>
    <w:rsid w:val="00C721E2"/>
    <w:rsid w:val="00C7310B"/>
    <w:rsid w:val="00C759A3"/>
    <w:rsid w:val="00C91C46"/>
    <w:rsid w:val="00D9252E"/>
    <w:rsid w:val="00DB448D"/>
    <w:rsid w:val="00DD1B73"/>
    <w:rsid w:val="00E200A0"/>
    <w:rsid w:val="00E24998"/>
    <w:rsid w:val="00E4080B"/>
    <w:rsid w:val="00E45901"/>
    <w:rsid w:val="00E73200"/>
    <w:rsid w:val="00F13CA9"/>
    <w:rsid w:val="00F4378C"/>
    <w:rsid w:val="00F77F8D"/>
    <w:rsid w:val="00F95B34"/>
    <w:rsid w:val="00FA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9021">
      <w:bodyDiv w:val="1"/>
      <w:marLeft w:val="0"/>
      <w:marRight w:val="0"/>
      <w:marTop w:val="0"/>
      <w:marBottom w:val="0"/>
      <w:divBdr>
        <w:top w:val="none" w:sz="0" w:space="0" w:color="auto"/>
        <w:left w:val="none" w:sz="0" w:space="0" w:color="auto"/>
        <w:bottom w:val="none" w:sz="0" w:space="0" w:color="auto"/>
        <w:right w:val="none" w:sz="0" w:space="0" w:color="auto"/>
      </w:divBdr>
    </w:div>
    <w:div w:id="123433213">
      <w:bodyDiv w:val="1"/>
      <w:marLeft w:val="0"/>
      <w:marRight w:val="0"/>
      <w:marTop w:val="0"/>
      <w:marBottom w:val="0"/>
      <w:divBdr>
        <w:top w:val="none" w:sz="0" w:space="0" w:color="auto"/>
        <w:left w:val="none" w:sz="0" w:space="0" w:color="auto"/>
        <w:bottom w:val="none" w:sz="0" w:space="0" w:color="auto"/>
        <w:right w:val="none" w:sz="0" w:space="0" w:color="auto"/>
      </w:divBdr>
    </w:div>
    <w:div w:id="501434176">
      <w:bodyDiv w:val="1"/>
      <w:marLeft w:val="0"/>
      <w:marRight w:val="0"/>
      <w:marTop w:val="0"/>
      <w:marBottom w:val="0"/>
      <w:divBdr>
        <w:top w:val="none" w:sz="0" w:space="0" w:color="auto"/>
        <w:left w:val="none" w:sz="0" w:space="0" w:color="auto"/>
        <w:bottom w:val="none" w:sz="0" w:space="0" w:color="auto"/>
        <w:right w:val="none" w:sz="0" w:space="0" w:color="auto"/>
      </w:divBdr>
    </w:div>
    <w:div w:id="878665966">
      <w:bodyDiv w:val="1"/>
      <w:marLeft w:val="0"/>
      <w:marRight w:val="0"/>
      <w:marTop w:val="0"/>
      <w:marBottom w:val="0"/>
      <w:divBdr>
        <w:top w:val="none" w:sz="0" w:space="0" w:color="auto"/>
        <w:left w:val="none" w:sz="0" w:space="0" w:color="auto"/>
        <w:bottom w:val="none" w:sz="0" w:space="0" w:color="auto"/>
        <w:right w:val="none" w:sz="0" w:space="0" w:color="auto"/>
      </w:divBdr>
    </w:div>
    <w:div w:id="1102186358">
      <w:bodyDiv w:val="1"/>
      <w:marLeft w:val="0"/>
      <w:marRight w:val="0"/>
      <w:marTop w:val="0"/>
      <w:marBottom w:val="0"/>
      <w:divBdr>
        <w:top w:val="none" w:sz="0" w:space="0" w:color="auto"/>
        <w:left w:val="none" w:sz="0" w:space="0" w:color="auto"/>
        <w:bottom w:val="none" w:sz="0" w:space="0" w:color="auto"/>
        <w:right w:val="none" w:sz="0" w:space="0" w:color="auto"/>
      </w:divBdr>
    </w:div>
    <w:div w:id="1266352220">
      <w:bodyDiv w:val="1"/>
      <w:marLeft w:val="0"/>
      <w:marRight w:val="0"/>
      <w:marTop w:val="0"/>
      <w:marBottom w:val="0"/>
      <w:divBdr>
        <w:top w:val="none" w:sz="0" w:space="0" w:color="auto"/>
        <w:left w:val="none" w:sz="0" w:space="0" w:color="auto"/>
        <w:bottom w:val="none" w:sz="0" w:space="0" w:color="auto"/>
        <w:right w:val="none" w:sz="0" w:space="0" w:color="auto"/>
      </w:divBdr>
    </w:div>
    <w:div w:id="1634751220">
      <w:bodyDiv w:val="1"/>
      <w:marLeft w:val="0"/>
      <w:marRight w:val="0"/>
      <w:marTop w:val="0"/>
      <w:marBottom w:val="0"/>
      <w:divBdr>
        <w:top w:val="none" w:sz="0" w:space="0" w:color="auto"/>
        <w:left w:val="none" w:sz="0" w:space="0" w:color="auto"/>
        <w:bottom w:val="none" w:sz="0" w:space="0" w:color="auto"/>
        <w:right w:val="none" w:sz="0" w:space="0" w:color="auto"/>
      </w:divBdr>
    </w:div>
    <w:div w:id="1886981831">
      <w:bodyDiv w:val="1"/>
      <w:marLeft w:val="0"/>
      <w:marRight w:val="0"/>
      <w:marTop w:val="0"/>
      <w:marBottom w:val="0"/>
      <w:divBdr>
        <w:top w:val="none" w:sz="0" w:space="0" w:color="auto"/>
        <w:left w:val="none" w:sz="0" w:space="0" w:color="auto"/>
        <w:bottom w:val="none" w:sz="0" w:space="0" w:color="auto"/>
        <w:right w:val="none" w:sz="0" w:space="0" w:color="auto"/>
      </w:divBdr>
    </w:div>
    <w:div w:id="19638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Cardoza</dc:creator>
  <cp:lastModifiedBy>Monica Badillo</cp:lastModifiedBy>
  <cp:revision>2</cp:revision>
  <cp:lastPrinted>2011-10-04T15:56:00Z</cp:lastPrinted>
  <dcterms:created xsi:type="dcterms:W3CDTF">2012-05-18T21:17:00Z</dcterms:created>
  <dcterms:modified xsi:type="dcterms:W3CDTF">2012-05-18T21:17:00Z</dcterms:modified>
</cp:coreProperties>
</file>