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D4" w:rsidRDefault="00A51ED4">
      <w:pPr>
        <w:pStyle w:val="Heading3"/>
        <w:rPr>
          <w:rFonts w:eastAsia="Batang"/>
          <w:sz w:val="20"/>
          <w:szCs w:val="20"/>
        </w:rPr>
      </w:pPr>
      <w:r>
        <w:rPr>
          <w:rFonts w:eastAsia="Batang"/>
          <w:sz w:val="20"/>
          <w:szCs w:val="20"/>
        </w:rPr>
        <w:t xml:space="preserve">STATE OF TEXAS       </w:t>
      </w:r>
      <w:r>
        <w:rPr>
          <w:rFonts w:eastAsia="Batang"/>
          <w:sz w:val="20"/>
          <w:szCs w:val="20"/>
        </w:rPr>
        <w:tab/>
      </w:r>
      <w:r>
        <w:rPr>
          <w:rFonts w:eastAsia="Batang"/>
          <w:sz w:val="20"/>
          <w:szCs w:val="20"/>
        </w:rPr>
        <w:tab/>
        <w:t>}</w:t>
      </w:r>
    </w:p>
    <w:p w:rsidR="00A51ED4" w:rsidRDefault="00A51ED4">
      <w:pPr>
        <w:jc w:val="both"/>
        <w:rPr>
          <w:rFonts w:eastAsia="Batang"/>
          <w:b/>
          <w:bCs/>
          <w:sz w:val="20"/>
          <w:szCs w:val="20"/>
        </w:rPr>
      </w:pPr>
      <w:r>
        <w:rPr>
          <w:rFonts w:eastAsia="Batang"/>
          <w:b/>
          <w:bCs/>
          <w:sz w:val="20"/>
          <w:szCs w:val="20"/>
        </w:rPr>
        <w:t xml:space="preserve">                    </w:t>
      </w:r>
      <w:r>
        <w:rPr>
          <w:rFonts w:eastAsia="Batang"/>
          <w:b/>
          <w:bCs/>
          <w:sz w:val="20"/>
          <w:szCs w:val="20"/>
        </w:rPr>
        <w:tab/>
      </w:r>
      <w:r>
        <w:rPr>
          <w:rFonts w:eastAsia="Batang"/>
          <w:b/>
          <w:bCs/>
          <w:sz w:val="20"/>
          <w:szCs w:val="20"/>
        </w:rPr>
        <w:tab/>
      </w:r>
      <w:r>
        <w:rPr>
          <w:rFonts w:eastAsia="Batang"/>
          <w:b/>
          <w:bCs/>
          <w:sz w:val="20"/>
          <w:szCs w:val="20"/>
        </w:rPr>
        <w:tab/>
        <w:t>}</w:t>
      </w:r>
    </w:p>
    <w:p w:rsidR="00A51ED4" w:rsidRDefault="00A51ED4">
      <w:pPr>
        <w:jc w:val="both"/>
        <w:rPr>
          <w:rFonts w:eastAsia="Batang"/>
          <w:sz w:val="20"/>
          <w:szCs w:val="20"/>
        </w:rPr>
      </w:pPr>
      <w:r>
        <w:rPr>
          <w:rFonts w:eastAsia="Batang"/>
          <w:b/>
          <w:bCs/>
          <w:sz w:val="20"/>
          <w:szCs w:val="20"/>
        </w:rPr>
        <w:t>COUNTY OF HIDALGO</w:t>
      </w:r>
      <w:r>
        <w:rPr>
          <w:rFonts w:eastAsia="Batang"/>
          <w:b/>
          <w:bCs/>
          <w:sz w:val="20"/>
          <w:szCs w:val="20"/>
        </w:rPr>
        <w:tab/>
        <w:t>}</w:t>
      </w:r>
    </w:p>
    <w:p w:rsidR="00A51ED4" w:rsidRDefault="00A51ED4">
      <w:pPr>
        <w:jc w:val="both"/>
        <w:rPr>
          <w:rFonts w:eastAsia="Batang"/>
          <w:sz w:val="20"/>
          <w:szCs w:val="20"/>
        </w:rPr>
      </w:pPr>
    </w:p>
    <w:p w:rsidR="00A51ED4" w:rsidRDefault="00A51ED4">
      <w:pPr>
        <w:pStyle w:val="Heading1"/>
        <w:rPr>
          <w:rFonts w:eastAsia="Batang"/>
          <w:sz w:val="20"/>
          <w:szCs w:val="20"/>
        </w:rPr>
      </w:pPr>
      <w:r>
        <w:rPr>
          <w:rFonts w:eastAsia="Batang"/>
          <w:sz w:val="20"/>
          <w:szCs w:val="20"/>
        </w:rPr>
        <w:t>SUBRECIPIENT AGREEMENT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t xml:space="preserve">This Agreement is made and entered into on this the </w:t>
      </w:r>
      <w:r>
        <w:rPr>
          <w:rFonts w:eastAsia="Batang"/>
          <w:sz w:val="20"/>
          <w:szCs w:val="20"/>
          <w:u w:val="single"/>
        </w:rPr>
        <w:t xml:space="preserve">   </w:t>
      </w:r>
      <w:r w:rsidR="006434A2">
        <w:rPr>
          <w:rFonts w:eastAsia="Batang"/>
          <w:sz w:val="20"/>
          <w:szCs w:val="20"/>
          <w:u w:val="single"/>
        </w:rPr>
        <w:t>26th</w:t>
      </w:r>
      <w:r>
        <w:rPr>
          <w:rFonts w:eastAsia="Batang"/>
          <w:sz w:val="20"/>
          <w:szCs w:val="20"/>
          <w:u w:val="single"/>
        </w:rPr>
        <w:t xml:space="preserve">   </w:t>
      </w:r>
      <w:r>
        <w:rPr>
          <w:rFonts w:eastAsia="Batang"/>
          <w:sz w:val="20"/>
          <w:szCs w:val="20"/>
        </w:rPr>
        <w:t xml:space="preserve"> day of</w:t>
      </w:r>
      <w:r>
        <w:rPr>
          <w:rFonts w:eastAsia="Batang"/>
          <w:sz w:val="20"/>
          <w:szCs w:val="20"/>
          <w:u w:val="single"/>
        </w:rPr>
        <w:t xml:space="preserve">   Ju</w:t>
      </w:r>
      <w:r w:rsidR="006434A2">
        <w:rPr>
          <w:rFonts w:eastAsia="Batang"/>
          <w:sz w:val="20"/>
          <w:szCs w:val="20"/>
          <w:u w:val="single"/>
        </w:rPr>
        <w:t>ne</w:t>
      </w:r>
      <w:r>
        <w:rPr>
          <w:rFonts w:eastAsia="Batang"/>
          <w:sz w:val="20"/>
          <w:szCs w:val="20"/>
          <w:u w:val="single"/>
        </w:rPr>
        <w:t xml:space="preserve"> </w:t>
      </w:r>
      <w:r>
        <w:rPr>
          <w:rFonts w:eastAsia="Batang"/>
          <w:sz w:val="20"/>
          <w:szCs w:val="20"/>
        </w:rPr>
        <w:t>, 20</w:t>
      </w:r>
      <w:r>
        <w:rPr>
          <w:rFonts w:eastAsia="Batang"/>
          <w:sz w:val="20"/>
          <w:szCs w:val="20"/>
          <w:u w:val="single"/>
        </w:rPr>
        <w:t xml:space="preserve"> 1</w:t>
      </w:r>
      <w:r w:rsidR="006434A2">
        <w:rPr>
          <w:rFonts w:eastAsia="Batang"/>
          <w:sz w:val="20"/>
          <w:szCs w:val="20"/>
          <w:u w:val="single"/>
        </w:rPr>
        <w:t>2</w:t>
      </w:r>
      <w:r>
        <w:rPr>
          <w:rFonts w:eastAsia="Batang"/>
          <w:sz w:val="20"/>
          <w:szCs w:val="20"/>
        </w:rPr>
        <w:t xml:space="preserve">, by and between the COUNTY OF HIDALGO, Urban County Program, a political subdivision of the State of Texas, hereinafter referred to as </w:t>
      </w:r>
      <w:r>
        <w:rPr>
          <w:rFonts w:eastAsia="Batang"/>
          <w:b/>
          <w:bCs/>
          <w:sz w:val="20"/>
          <w:szCs w:val="20"/>
        </w:rPr>
        <w:t>"ENTITY"</w:t>
      </w:r>
      <w:r>
        <w:rPr>
          <w:rFonts w:eastAsia="Batang"/>
          <w:sz w:val="20"/>
          <w:szCs w:val="20"/>
        </w:rPr>
        <w:t xml:space="preserve">, and </w:t>
      </w:r>
      <w:r w:rsidRPr="0090642D">
        <w:rPr>
          <w:rFonts w:eastAsia="Batang"/>
          <w:b/>
          <w:bCs/>
          <w:sz w:val="20"/>
          <w:szCs w:val="20"/>
          <w:u w:val="single"/>
        </w:rPr>
        <w:t>EASTER SEAL</w:t>
      </w:r>
      <w:r>
        <w:rPr>
          <w:rFonts w:eastAsia="Batang"/>
          <w:b/>
          <w:bCs/>
          <w:sz w:val="20"/>
          <w:szCs w:val="20"/>
          <w:u w:val="single"/>
        </w:rPr>
        <w:t>S RIO GRANDE VALLEY</w:t>
      </w:r>
      <w:r>
        <w:rPr>
          <w:rFonts w:eastAsia="Batang"/>
          <w:sz w:val="20"/>
          <w:szCs w:val="20"/>
        </w:rPr>
        <w:t xml:space="preserve">, hereinafter referred to as </w:t>
      </w:r>
      <w:r>
        <w:rPr>
          <w:rFonts w:eastAsia="Batang"/>
          <w:b/>
          <w:bCs/>
          <w:sz w:val="20"/>
          <w:szCs w:val="20"/>
        </w:rPr>
        <w:t>"SUBRECIPIENT".</w:t>
      </w:r>
    </w:p>
    <w:p w:rsidR="00A51ED4" w:rsidRDefault="00A51ED4">
      <w:pPr>
        <w:jc w:val="both"/>
        <w:rPr>
          <w:rFonts w:eastAsia="Batang"/>
          <w:sz w:val="20"/>
          <w:szCs w:val="20"/>
        </w:rPr>
      </w:pPr>
    </w:p>
    <w:p w:rsidR="00A51ED4" w:rsidRDefault="00A51ED4">
      <w:pPr>
        <w:pStyle w:val="Heading1"/>
        <w:rPr>
          <w:rFonts w:eastAsia="Batang"/>
          <w:sz w:val="20"/>
          <w:szCs w:val="20"/>
        </w:rPr>
      </w:pPr>
      <w:r>
        <w:rPr>
          <w:rFonts w:eastAsia="Batang"/>
          <w:sz w:val="20"/>
          <w:szCs w:val="20"/>
        </w:rPr>
        <w:t>WITNESSETH</w:t>
      </w:r>
    </w:p>
    <w:p w:rsidR="00A51ED4" w:rsidRDefault="00A51ED4">
      <w:pPr>
        <w:jc w:val="both"/>
        <w:rPr>
          <w:rFonts w:eastAsia="Batang"/>
          <w:sz w:val="20"/>
          <w:szCs w:val="20"/>
        </w:rPr>
      </w:pPr>
    </w:p>
    <w:p w:rsidR="00A51ED4" w:rsidRDefault="00A51ED4">
      <w:pPr>
        <w:ind w:firstLine="720"/>
        <w:jc w:val="both"/>
        <w:rPr>
          <w:rFonts w:eastAsia="Batang"/>
          <w:sz w:val="20"/>
          <w:szCs w:val="20"/>
        </w:rPr>
      </w:pPr>
      <w:r>
        <w:rPr>
          <w:rFonts w:eastAsia="Batang"/>
          <w:sz w:val="20"/>
          <w:szCs w:val="20"/>
        </w:rPr>
        <w:t xml:space="preserve">WHEREAS, </w:t>
      </w:r>
      <w:r>
        <w:rPr>
          <w:rFonts w:eastAsia="Batang"/>
          <w:b/>
          <w:bCs/>
          <w:sz w:val="20"/>
          <w:szCs w:val="20"/>
        </w:rPr>
        <w:t>SUBRECIPIENT</w:t>
      </w:r>
      <w:r>
        <w:rPr>
          <w:rFonts w:eastAsia="Batang"/>
          <w:sz w:val="20"/>
          <w:szCs w:val="20"/>
        </w:rPr>
        <w:t xml:space="preserve"> desires to carry out eligible activities as described in the Statement of Work attached hereto as </w:t>
      </w:r>
      <w:r>
        <w:rPr>
          <w:rFonts w:eastAsia="Batang"/>
          <w:b/>
          <w:bCs/>
          <w:sz w:val="20"/>
          <w:szCs w:val="20"/>
        </w:rPr>
        <w:t>Exhibit A</w:t>
      </w:r>
      <w:r>
        <w:rPr>
          <w:rFonts w:eastAsia="Batang"/>
          <w:sz w:val="20"/>
          <w:szCs w:val="20"/>
        </w:rPr>
        <w:t xml:space="preserve"> (the “Statement of Work</w:t>
      </w:r>
      <w:r>
        <w:rPr>
          <w:rFonts w:eastAsia="Batang"/>
          <w:b/>
          <w:bCs/>
          <w:sz w:val="20"/>
          <w:szCs w:val="20"/>
        </w:rPr>
        <w:t>”)</w:t>
      </w:r>
      <w:r>
        <w:rPr>
          <w:rFonts w:eastAsia="Batang"/>
          <w:sz w:val="20"/>
          <w:szCs w:val="20"/>
        </w:rPr>
        <w:t>, to this Agreement, and permitted by Title I of the Housing and Community Development Act of 1992 (1992 Act) pursuant to the U. S. Department of Housing and Urban Development Community Development Block Grant Program Entitlement Grant Regulations and covered in 24 CFR 570.</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t xml:space="preserve">WHEREAS, the </w:t>
      </w:r>
      <w:r>
        <w:rPr>
          <w:rFonts w:eastAsia="Batang"/>
          <w:b/>
          <w:bCs/>
          <w:sz w:val="20"/>
          <w:szCs w:val="20"/>
        </w:rPr>
        <w:t>ENTITY</w:t>
      </w:r>
      <w:r>
        <w:rPr>
          <w:rFonts w:eastAsia="Batang"/>
          <w:sz w:val="20"/>
          <w:szCs w:val="20"/>
        </w:rPr>
        <w:t xml:space="preserve"> proposes to contract with </w:t>
      </w:r>
      <w:r>
        <w:rPr>
          <w:rFonts w:eastAsia="Batang"/>
          <w:b/>
          <w:bCs/>
          <w:sz w:val="20"/>
          <w:szCs w:val="20"/>
        </w:rPr>
        <w:t>SUBRECIPIENT</w:t>
      </w:r>
      <w:r>
        <w:rPr>
          <w:rFonts w:eastAsia="Batang"/>
          <w:sz w:val="20"/>
          <w:szCs w:val="20"/>
        </w:rPr>
        <w:t xml:space="preserve"> in order that the eligible activities described in </w:t>
      </w:r>
      <w:r>
        <w:rPr>
          <w:rFonts w:eastAsia="Batang"/>
          <w:b/>
          <w:bCs/>
          <w:sz w:val="20"/>
          <w:szCs w:val="20"/>
        </w:rPr>
        <w:t>Exhibit A</w:t>
      </w:r>
      <w:r>
        <w:rPr>
          <w:rFonts w:eastAsia="Batang"/>
          <w:sz w:val="20"/>
          <w:szCs w:val="20"/>
        </w:rPr>
        <w:t xml:space="preserve"> (the “Statement of Work</w:t>
      </w:r>
      <w:r>
        <w:rPr>
          <w:rFonts w:eastAsia="Batang"/>
          <w:b/>
          <w:bCs/>
          <w:sz w:val="20"/>
          <w:szCs w:val="20"/>
        </w:rPr>
        <w:t>”)</w:t>
      </w:r>
      <w:r>
        <w:rPr>
          <w:rFonts w:eastAsia="Batang"/>
          <w:sz w:val="20"/>
          <w:szCs w:val="20"/>
        </w:rPr>
        <w:t xml:space="preserve"> can be carried out for the benefit of residents in the ENTITY’S jurisdiction.</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 xml:space="preserve">NOW, THEREFORE, KNOW ALL MEN BY THESE PRESENTS that for and in consideration of the mutual covenants and agreements herein set forth and other good and valuable consideration the receipt of which is hereby acknowledged, the </w:t>
      </w:r>
      <w:r>
        <w:rPr>
          <w:rFonts w:eastAsia="Batang"/>
          <w:b/>
          <w:bCs/>
          <w:sz w:val="20"/>
          <w:szCs w:val="20"/>
        </w:rPr>
        <w:t>ENTITY</w:t>
      </w:r>
      <w:r>
        <w:rPr>
          <w:rFonts w:eastAsia="Batang"/>
          <w:sz w:val="20"/>
          <w:szCs w:val="20"/>
        </w:rPr>
        <w:t xml:space="preserve"> and the </w:t>
      </w:r>
      <w:r>
        <w:rPr>
          <w:rFonts w:eastAsia="Batang"/>
          <w:b/>
          <w:bCs/>
          <w:sz w:val="20"/>
          <w:szCs w:val="20"/>
        </w:rPr>
        <w:t>SUBRECIPIENT</w:t>
      </w:r>
      <w:r>
        <w:rPr>
          <w:rFonts w:eastAsia="Batang"/>
          <w:sz w:val="20"/>
          <w:szCs w:val="20"/>
        </w:rPr>
        <w:t xml:space="preserve"> do mutually agree as follows:</w:t>
      </w:r>
    </w:p>
    <w:p w:rsidR="00A51ED4" w:rsidRDefault="00A51ED4">
      <w:pPr>
        <w:jc w:val="both"/>
        <w:rPr>
          <w:rFonts w:eastAsia="Batang"/>
          <w:sz w:val="20"/>
          <w:szCs w:val="20"/>
        </w:rPr>
      </w:pPr>
      <w:r>
        <w:rPr>
          <w:rFonts w:eastAsia="Batang"/>
          <w:sz w:val="20"/>
          <w:szCs w:val="20"/>
        </w:rPr>
        <w:t xml:space="preserve">     </w:t>
      </w:r>
    </w:p>
    <w:p w:rsidR="00A51ED4" w:rsidRDefault="00A51ED4">
      <w:pPr>
        <w:jc w:val="center"/>
        <w:rPr>
          <w:rFonts w:eastAsia="Batang"/>
          <w:sz w:val="20"/>
          <w:szCs w:val="20"/>
        </w:rPr>
      </w:pPr>
      <w:r>
        <w:rPr>
          <w:rFonts w:eastAsia="Batang"/>
          <w:b/>
          <w:bCs/>
          <w:sz w:val="20"/>
          <w:szCs w:val="20"/>
        </w:rPr>
        <w:t>SECTION I</w:t>
      </w:r>
    </w:p>
    <w:p w:rsidR="00A51ED4" w:rsidRDefault="00A51ED4">
      <w:pPr>
        <w:jc w:val="center"/>
        <w:rPr>
          <w:rFonts w:eastAsia="Batang"/>
          <w:b/>
          <w:bCs/>
          <w:sz w:val="20"/>
          <w:szCs w:val="20"/>
        </w:rPr>
      </w:pPr>
      <w:r>
        <w:rPr>
          <w:rFonts w:eastAsia="Batang"/>
          <w:b/>
          <w:bCs/>
          <w:sz w:val="20"/>
          <w:szCs w:val="20"/>
        </w:rPr>
        <w:t>Rules and Regulations</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 xml:space="preserve">The </w:t>
      </w:r>
      <w:r>
        <w:rPr>
          <w:rFonts w:eastAsia="Batang"/>
          <w:b/>
          <w:bCs/>
          <w:sz w:val="20"/>
          <w:szCs w:val="20"/>
        </w:rPr>
        <w:t>SUBRECIPIENT</w:t>
      </w:r>
      <w:r>
        <w:rPr>
          <w:rFonts w:eastAsia="Batang"/>
          <w:sz w:val="20"/>
          <w:szCs w:val="20"/>
        </w:rPr>
        <w:t xml:space="preserve"> agrees to cooperate with the </w:t>
      </w:r>
      <w:r>
        <w:rPr>
          <w:rFonts w:eastAsia="Batang"/>
          <w:b/>
          <w:bCs/>
          <w:sz w:val="20"/>
          <w:szCs w:val="20"/>
        </w:rPr>
        <w:t>ENTITY</w:t>
      </w:r>
      <w:r>
        <w:rPr>
          <w:rFonts w:eastAsia="Batang"/>
          <w:sz w:val="20"/>
          <w:szCs w:val="20"/>
        </w:rPr>
        <w:t xml:space="preserve"> in respect to the implementation of Community Development Block Grant CFDA No. 14.218 (CDBG) activities to be carried out by </w:t>
      </w:r>
      <w:r>
        <w:rPr>
          <w:rFonts w:eastAsia="Batang"/>
          <w:b/>
          <w:bCs/>
          <w:sz w:val="20"/>
          <w:szCs w:val="20"/>
        </w:rPr>
        <w:t>SUBRECIPIENT</w:t>
      </w:r>
      <w:r>
        <w:rPr>
          <w:rFonts w:eastAsia="Batang"/>
          <w:sz w:val="20"/>
          <w:szCs w:val="20"/>
        </w:rPr>
        <w:t xml:space="preserve"> pursuant to 24 CFR Part 570 and other rules, regulations and decisions as may be made by the U. S. Department of Housing and Urban Development (HUD) or any other federal or state agency that may legally exercise its jurisdiction over expenditures of CDBG</w:t>
      </w:r>
      <w:r>
        <w:rPr>
          <w:rFonts w:eastAsia="Batang"/>
          <w:color w:val="FF0000"/>
          <w:sz w:val="20"/>
          <w:szCs w:val="20"/>
        </w:rPr>
        <w:t xml:space="preserve"> </w:t>
      </w:r>
      <w:r>
        <w:rPr>
          <w:rFonts w:eastAsia="Batang"/>
          <w:sz w:val="20"/>
          <w:szCs w:val="20"/>
        </w:rPr>
        <w:t>program funds.</w:t>
      </w:r>
    </w:p>
    <w:p w:rsidR="00A51ED4" w:rsidRDefault="00A51ED4">
      <w:pPr>
        <w:jc w:val="center"/>
        <w:rPr>
          <w:rFonts w:eastAsia="Batang"/>
          <w:sz w:val="20"/>
          <w:szCs w:val="20"/>
        </w:rPr>
      </w:pPr>
    </w:p>
    <w:p w:rsidR="00A51ED4" w:rsidRDefault="00A51ED4">
      <w:pPr>
        <w:pStyle w:val="Heading1"/>
        <w:rPr>
          <w:rFonts w:eastAsia="Batang"/>
          <w:sz w:val="20"/>
          <w:szCs w:val="20"/>
        </w:rPr>
      </w:pPr>
      <w:r>
        <w:rPr>
          <w:rFonts w:eastAsia="Batang"/>
          <w:sz w:val="20"/>
          <w:szCs w:val="20"/>
        </w:rPr>
        <w:t>SECTION II</w:t>
      </w:r>
    </w:p>
    <w:p w:rsidR="00A51ED4" w:rsidRDefault="00A51ED4">
      <w:pPr>
        <w:jc w:val="center"/>
        <w:rPr>
          <w:rFonts w:eastAsia="Batang"/>
          <w:b/>
          <w:bCs/>
          <w:sz w:val="20"/>
          <w:szCs w:val="20"/>
        </w:rPr>
      </w:pPr>
      <w:r>
        <w:rPr>
          <w:rFonts w:eastAsia="Batang"/>
          <w:b/>
          <w:bCs/>
          <w:sz w:val="20"/>
          <w:szCs w:val="20"/>
        </w:rPr>
        <w:t>Statement of Work</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perform services as outlined in the Statement of Work for and in consideration of payment in the amount of  </w:t>
      </w:r>
      <w:r>
        <w:rPr>
          <w:rFonts w:eastAsia="Batang"/>
          <w:b/>
          <w:bCs/>
          <w:sz w:val="20"/>
          <w:szCs w:val="20"/>
          <w:u w:val="single"/>
        </w:rPr>
        <w:t>$</w:t>
      </w:r>
      <w:r w:rsidR="006434A2">
        <w:rPr>
          <w:rFonts w:eastAsia="Batang"/>
          <w:b/>
          <w:bCs/>
          <w:sz w:val="20"/>
          <w:szCs w:val="20"/>
          <w:u w:val="single"/>
        </w:rPr>
        <w:t>10,000</w:t>
      </w:r>
      <w:r>
        <w:rPr>
          <w:rFonts w:eastAsia="Batang"/>
          <w:b/>
          <w:bCs/>
          <w:sz w:val="20"/>
          <w:szCs w:val="20"/>
          <w:u w:val="single"/>
        </w:rPr>
        <w:t>.00</w:t>
      </w:r>
      <w:r>
        <w:rPr>
          <w:rFonts w:eastAsia="Batang"/>
          <w:b/>
          <w:bCs/>
          <w:sz w:val="20"/>
          <w:szCs w:val="20"/>
        </w:rPr>
        <w:t>,</w:t>
      </w:r>
      <w:r>
        <w:rPr>
          <w:rFonts w:eastAsia="Batang"/>
          <w:sz w:val="20"/>
          <w:szCs w:val="20"/>
        </w:rPr>
        <w:t xml:space="preserve"> and as delineated</w:t>
      </w:r>
      <w:r>
        <w:rPr>
          <w:rFonts w:eastAsia="Batang"/>
          <w:color w:val="FF0000"/>
          <w:sz w:val="20"/>
          <w:szCs w:val="20"/>
        </w:rPr>
        <w:t xml:space="preserve"> </w:t>
      </w:r>
      <w:r>
        <w:rPr>
          <w:rFonts w:eastAsia="Batang"/>
          <w:sz w:val="20"/>
          <w:szCs w:val="20"/>
        </w:rPr>
        <w:t>in the</w:t>
      </w:r>
      <w:r>
        <w:rPr>
          <w:rFonts w:eastAsia="Batang"/>
          <w:b/>
          <w:bCs/>
          <w:sz w:val="20"/>
          <w:szCs w:val="20"/>
        </w:rPr>
        <w:t xml:space="preserve"> </w:t>
      </w:r>
      <w:r>
        <w:rPr>
          <w:rFonts w:eastAsia="Batang"/>
          <w:sz w:val="20"/>
          <w:szCs w:val="20"/>
        </w:rPr>
        <w:t>Grant Budget and the Payment Schedule attached hereto as Exhibit B-1 (the “Grant Budget”) and Exhibit B-2 (the “Payment Schedule”).</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 xml:space="preserve">     </w:t>
      </w:r>
      <w:r>
        <w:rPr>
          <w:rFonts w:eastAsia="Batang"/>
          <w:sz w:val="20"/>
          <w:szCs w:val="20"/>
        </w:rPr>
        <w:tab/>
      </w:r>
      <w:r>
        <w:rPr>
          <w:rFonts w:eastAsia="Batang"/>
          <w:b/>
          <w:bCs/>
          <w:sz w:val="20"/>
          <w:szCs w:val="20"/>
        </w:rPr>
        <w:t>SUBRECIPIENT</w:t>
      </w:r>
      <w:r>
        <w:rPr>
          <w:rFonts w:eastAsia="Batang"/>
          <w:sz w:val="20"/>
          <w:szCs w:val="20"/>
        </w:rPr>
        <w:t xml:space="preserve"> agrees to notify </w:t>
      </w:r>
      <w:r>
        <w:rPr>
          <w:rFonts w:eastAsia="Batang"/>
          <w:b/>
          <w:bCs/>
          <w:sz w:val="20"/>
          <w:szCs w:val="20"/>
        </w:rPr>
        <w:t>ENTITY</w:t>
      </w:r>
      <w:r>
        <w:rPr>
          <w:rFonts w:eastAsia="Batang"/>
          <w:sz w:val="20"/>
          <w:szCs w:val="20"/>
        </w:rPr>
        <w:t xml:space="preserve">, </w:t>
      </w:r>
      <w:r>
        <w:rPr>
          <w:rFonts w:eastAsia="Batang"/>
          <w:sz w:val="20"/>
          <w:szCs w:val="20"/>
          <w:u w:val="single"/>
        </w:rPr>
        <w:t>in writing,</w:t>
      </w:r>
      <w:r>
        <w:rPr>
          <w:rFonts w:eastAsia="Batang"/>
          <w:sz w:val="20"/>
          <w:szCs w:val="20"/>
        </w:rPr>
        <w:t xml:space="preserve"> prior to any changes in its Statement of Work, the Grant Budget, the Payment Schedule and the Schedule of Activity attached hereto as Exhibit C (the “Schedule of Activity”). SUBRECIPIENT shall obtain approval, </w:t>
      </w:r>
      <w:r>
        <w:rPr>
          <w:rFonts w:eastAsia="Batang"/>
          <w:sz w:val="20"/>
          <w:szCs w:val="20"/>
          <w:u w:val="single"/>
        </w:rPr>
        <w:t>in writing,</w:t>
      </w:r>
      <w:r>
        <w:rPr>
          <w:rFonts w:eastAsia="Batang"/>
          <w:sz w:val="20"/>
          <w:szCs w:val="20"/>
        </w:rPr>
        <w:t xml:space="preserve"> from ENTITY prior to commencing work on any changes made to the Statement of Work, the Grant Budget, the Payment Schedule and the Schedule of Activity.</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ENTITY</w:t>
      </w:r>
      <w:r>
        <w:rPr>
          <w:rFonts w:eastAsia="Batang"/>
          <w:sz w:val="20"/>
          <w:szCs w:val="20"/>
        </w:rPr>
        <w:t xml:space="preserve"> shall not be liable for costs incurred or performances rendered by </w:t>
      </w:r>
      <w:r>
        <w:rPr>
          <w:rFonts w:eastAsia="Batang"/>
          <w:b/>
          <w:bCs/>
          <w:sz w:val="20"/>
          <w:szCs w:val="20"/>
        </w:rPr>
        <w:t>SUBRECIPIENT</w:t>
      </w:r>
      <w:r>
        <w:rPr>
          <w:rFonts w:eastAsia="Batang"/>
          <w:sz w:val="20"/>
          <w:szCs w:val="20"/>
        </w:rPr>
        <w:t xml:space="preserve"> before commencement of this Agreement or after termination of this Agreement.  </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follow the schedule outlined in the</w:t>
      </w:r>
      <w:r>
        <w:rPr>
          <w:rFonts w:eastAsia="Batang"/>
          <w:b/>
          <w:bCs/>
          <w:sz w:val="20"/>
          <w:szCs w:val="20"/>
        </w:rPr>
        <w:t xml:space="preserve"> </w:t>
      </w:r>
      <w:r>
        <w:rPr>
          <w:rFonts w:eastAsia="Batang"/>
          <w:sz w:val="20"/>
          <w:szCs w:val="20"/>
        </w:rPr>
        <w:t xml:space="preserve">Schedule of Activity of this Agreement, and shall notify </w:t>
      </w:r>
      <w:r>
        <w:rPr>
          <w:rFonts w:eastAsia="Batang"/>
          <w:b/>
          <w:bCs/>
          <w:sz w:val="20"/>
          <w:szCs w:val="20"/>
        </w:rPr>
        <w:t>ENTITY</w:t>
      </w:r>
      <w:r>
        <w:rPr>
          <w:rFonts w:eastAsia="Batang"/>
          <w:sz w:val="20"/>
          <w:szCs w:val="20"/>
        </w:rPr>
        <w:t xml:space="preserve">, </w:t>
      </w:r>
      <w:r>
        <w:rPr>
          <w:rFonts w:eastAsia="Batang"/>
          <w:sz w:val="20"/>
          <w:szCs w:val="20"/>
          <w:u w:val="single"/>
        </w:rPr>
        <w:t>in writing</w:t>
      </w:r>
      <w:r>
        <w:rPr>
          <w:rFonts w:eastAsia="Batang"/>
          <w:sz w:val="20"/>
          <w:szCs w:val="20"/>
        </w:rPr>
        <w:t xml:space="preserve">, prior to any changes, delays or departures from the Schedule of Activity.  If </w:t>
      </w:r>
      <w:r>
        <w:rPr>
          <w:rFonts w:eastAsia="Batang"/>
          <w:b/>
          <w:bCs/>
          <w:sz w:val="20"/>
          <w:szCs w:val="20"/>
        </w:rPr>
        <w:t>SUBRECIPIENT</w:t>
      </w:r>
      <w:r>
        <w:rPr>
          <w:rFonts w:eastAsia="Batang"/>
          <w:sz w:val="20"/>
          <w:szCs w:val="20"/>
        </w:rPr>
        <w:t xml:space="preserve"> demonstrates that delays or departure from the Schedule of Activity is due to circumstances beyond its control, </w:t>
      </w:r>
      <w:r>
        <w:rPr>
          <w:rFonts w:eastAsia="Batang"/>
          <w:b/>
          <w:bCs/>
          <w:sz w:val="20"/>
          <w:szCs w:val="20"/>
        </w:rPr>
        <w:t>ENTITY</w:t>
      </w:r>
      <w:r>
        <w:rPr>
          <w:rFonts w:eastAsia="Batang"/>
          <w:sz w:val="20"/>
          <w:szCs w:val="20"/>
        </w:rPr>
        <w:t xml:space="preserve"> and </w:t>
      </w:r>
      <w:r>
        <w:rPr>
          <w:rFonts w:eastAsia="Batang"/>
          <w:b/>
          <w:bCs/>
          <w:sz w:val="20"/>
          <w:szCs w:val="20"/>
        </w:rPr>
        <w:t xml:space="preserve">SUBRECIPIENT </w:t>
      </w:r>
      <w:r>
        <w:rPr>
          <w:rFonts w:eastAsia="Batang"/>
          <w:sz w:val="20"/>
          <w:szCs w:val="20"/>
        </w:rPr>
        <w:t xml:space="preserve">may (but Entity shall not be required) to amend the Schedule of Activity. </w:t>
      </w:r>
    </w:p>
    <w:p w:rsidR="00A51ED4" w:rsidRDefault="006434A2">
      <w:pPr>
        <w:jc w:val="center"/>
        <w:rPr>
          <w:rFonts w:eastAsia="Batang"/>
          <w:sz w:val="20"/>
          <w:szCs w:val="20"/>
        </w:rPr>
      </w:pPr>
      <w:r>
        <w:rPr>
          <w:rFonts w:eastAsia="Batang"/>
          <w:b/>
          <w:bCs/>
          <w:sz w:val="20"/>
          <w:szCs w:val="20"/>
        </w:rPr>
        <w:br w:type="page"/>
      </w:r>
      <w:r w:rsidR="00A51ED4">
        <w:rPr>
          <w:rFonts w:eastAsia="Batang"/>
          <w:b/>
          <w:bCs/>
          <w:sz w:val="20"/>
          <w:szCs w:val="20"/>
        </w:rPr>
        <w:lastRenderedPageBreak/>
        <w:t>SECTION III</w:t>
      </w:r>
    </w:p>
    <w:p w:rsidR="00A51ED4" w:rsidRDefault="00A51ED4">
      <w:pPr>
        <w:jc w:val="center"/>
        <w:rPr>
          <w:rFonts w:eastAsia="Batang"/>
          <w:b/>
          <w:bCs/>
          <w:sz w:val="20"/>
          <w:szCs w:val="20"/>
        </w:rPr>
      </w:pPr>
      <w:r>
        <w:rPr>
          <w:rFonts w:eastAsia="Batang"/>
          <w:b/>
          <w:bCs/>
          <w:sz w:val="20"/>
          <w:szCs w:val="20"/>
        </w:rPr>
        <w:t>Records and Reports</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establish and maintain records and reports as outlined in the Records and Reports attached hereto as Exhibit D (the “Records and Reports”)</w:t>
      </w:r>
      <w:r>
        <w:rPr>
          <w:rFonts w:eastAsia="Batang"/>
          <w:b/>
          <w:bCs/>
          <w:sz w:val="20"/>
          <w:szCs w:val="20"/>
        </w:rPr>
        <w:t xml:space="preserve"> </w:t>
      </w:r>
      <w:r>
        <w:rPr>
          <w:rFonts w:eastAsia="Batang"/>
          <w:sz w:val="20"/>
          <w:szCs w:val="20"/>
        </w:rPr>
        <w:t xml:space="preserve">and agrees to make the Records and Reports available to the </w:t>
      </w:r>
      <w:r>
        <w:rPr>
          <w:rFonts w:eastAsia="Batang"/>
          <w:b/>
          <w:bCs/>
          <w:sz w:val="20"/>
          <w:szCs w:val="20"/>
        </w:rPr>
        <w:t>ENTITY</w:t>
      </w:r>
      <w:r>
        <w:rPr>
          <w:rFonts w:eastAsia="Batang"/>
          <w:sz w:val="20"/>
          <w:szCs w:val="20"/>
        </w:rPr>
        <w:t>, HUD, and any other local, state or federal entity or authority that may exercise jurisdiction over CDBG funds.  Monthly performance reports must be submitted on or before the 15</w:t>
      </w:r>
      <w:r>
        <w:rPr>
          <w:rFonts w:eastAsia="Batang"/>
          <w:sz w:val="20"/>
          <w:szCs w:val="20"/>
          <w:vertAlign w:val="superscript"/>
        </w:rPr>
        <w:t>th</w:t>
      </w:r>
      <w:r>
        <w:rPr>
          <w:rFonts w:eastAsia="Batang"/>
          <w:sz w:val="20"/>
          <w:szCs w:val="20"/>
        </w:rPr>
        <w:t xml:space="preserve"> of every month. </w:t>
      </w:r>
    </w:p>
    <w:p w:rsidR="00A51ED4" w:rsidRDefault="00A51ED4">
      <w:pPr>
        <w:rPr>
          <w:rFonts w:eastAsia="Batang"/>
          <w:sz w:val="20"/>
          <w:szCs w:val="20"/>
        </w:rPr>
      </w:pPr>
    </w:p>
    <w:p w:rsidR="00A51ED4" w:rsidRDefault="00A51ED4">
      <w:pPr>
        <w:pStyle w:val="Heading1"/>
        <w:rPr>
          <w:rFonts w:eastAsia="Batang"/>
          <w:sz w:val="20"/>
          <w:szCs w:val="20"/>
        </w:rPr>
      </w:pPr>
      <w:r>
        <w:rPr>
          <w:rFonts w:eastAsia="Batang"/>
          <w:sz w:val="20"/>
          <w:szCs w:val="20"/>
        </w:rPr>
        <w:t>SECTION IV</w:t>
      </w:r>
    </w:p>
    <w:p w:rsidR="00A51ED4" w:rsidRDefault="00A51ED4">
      <w:pPr>
        <w:jc w:val="center"/>
        <w:rPr>
          <w:rFonts w:eastAsia="Batang"/>
          <w:b/>
          <w:bCs/>
          <w:sz w:val="20"/>
          <w:szCs w:val="20"/>
        </w:rPr>
      </w:pPr>
      <w:r>
        <w:rPr>
          <w:rFonts w:eastAsia="Batang"/>
          <w:b/>
          <w:bCs/>
          <w:sz w:val="20"/>
          <w:szCs w:val="20"/>
        </w:rPr>
        <w:t>Monitoring Visits</w:t>
      </w:r>
    </w:p>
    <w:p w:rsidR="00A51ED4" w:rsidRDefault="00A51ED4">
      <w:pPr>
        <w:rPr>
          <w:rFonts w:eastAsia="Batang"/>
          <w:sz w:val="20"/>
          <w:szCs w:val="20"/>
        </w:rPr>
      </w:pPr>
    </w:p>
    <w:p w:rsidR="00A51ED4" w:rsidRDefault="00A51ED4">
      <w:pPr>
        <w:jc w:val="both"/>
        <w:rPr>
          <w:rFonts w:eastAsia="Batang"/>
          <w:sz w:val="20"/>
          <w:szCs w:val="20"/>
        </w:rPr>
      </w:pPr>
      <w:r>
        <w:rPr>
          <w:rFonts w:eastAsia="Batang"/>
          <w:color w:val="FF0000"/>
          <w:sz w:val="20"/>
          <w:szCs w:val="20"/>
        </w:rPr>
        <w:tab/>
      </w:r>
      <w:r>
        <w:rPr>
          <w:rFonts w:eastAsia="Batang"/>
          <w:b/>
          <w:bCs/>
          <w:sz w:val="20"/>
          <w:szCs w:val="20"/>
        </w:rPr>
        <w:t>SUBRECIPIENT</w:t>
      </w:r>
      <w:r>
        <w:rPr>
          <w:rFonts w:eastAsia="Batang"/>
          <w:sz w:val="20"/>
          <w:szCs w:val="20"/>
        </w:rPr>
        <w:t xml:space="preserve"> agrees that </w:t>
      </w:r>
      <w:r>
        <w:rPr>
          <w:rFonts w:eastAsia="Batang"/>
          <w:b/>
          <w:bCs/>
          <w:sz w:val="20"/>
          <w:szCs w:val="20"/>
        </w:rPr>
        <w:t>ENTITY</w:t>
      </w:r>
      <w:r>
        <w:rPr>
          <w:rFonts w:eastAsia="Batang"/>
          <w:sz w:val="20"/>
          <w:szCs w:val="20"/>
        </w:rPr>
        <w:t xml:space="preserve"> shall conduct on-site monitoring visits to assure compliance with applicable Federal requirements and that performance goals are being achieved, if applicable, as per 24 CFR Part 85.40 (a) and 24 CFR Part 84.51(a).  </w:t>
      </w:r>
      <w:r>
        <w:rPr>
          <w:rFonts w:eastAsia="Batang"/>
          <w:b/>
          <w:bCs/>
          <w:sz w:val="20"/>
          <w:szCs w:val="20"/>
        </w:rPr>
        <w:t>SUBRECIPIENT</w:t>
      </w:r>
      <w:r>
        <w:rPr>
          <w:rFonts w:eastAsia="Batang"/>
          <w:sz w:val="20"/>
          <w:szCs w:val="20"/>
        </w:rPr>
        <w:t xml:space="preserve"> shall attend an orientation prior to the award of funds and prior to the first draw of funds.  After each monitoring visit, </w:t>
      </w:r>
      <w:r>
        <w:rPr>
          <w:rFonts w:eastAsia="Batang"/>
          <w:b/>
          <w:bCs/>
          <w:sz w:val="20"/>
          <w:szCs w:val="20"/>
        </w:rPr>
        <w:t xml:space="preserve">ENTITY </w:t>
      </w:r>
      <w:r>
        <w:rPr>
          <w:rFonts w:eastAsia="Batang"/>
          <w:sz w:val="20"/>
          <w:szCs w:val="20"/>
        </w:rPr>
        <w:t xml:space="preserve">shall provide </w:t>
      </w:r>
      <w:r>
        <w:rPr>
          <w:rFonts w:eastAsia="Batang"/>
          <w:b/>
          <w:bCs/>
          <w:sz w:val="20"/>
          <w:szCs w:val="20"/>
        </w:rPr>
        <w:t xml:space="preserve">SUBRECIPIENT </w:t>
      </w:r>
      <w:r>
        <w:rPr>
          <w:rFonts w:eastAsia="Batang"/>
          <w:sz w:val="20"/>
          <w:szCs w:val="20"/>
        </w:rPr>
        <w:t xml:space="preserve">with a written report of the monitor’s findings.  If the monitoring reports note deficiencies in </w:t>
      </w:r>
      <w:r>
        <w:rPr>
          <w:rFonts w:eastAsia="Batang"/>
          <w:b/>
          <w:bCs/>
          <w:sz w:val="20"/>
          <w:szCs w:val="20"/>
        </w:rPr>
        <w:t xml:space="preserve">SUBRECIPIENT’s </w:t>
      </w:r>
      <w:r>
        <w:rPr>
          <w:rFonts w:eastAsia="Batang"/>
          <w:sz w:val="20"/>
          <w:szCs w:val="20"/>
        </w:rPr>
        <w:t xml:space="preserve">performance under the terms of this Agreement, the monitoring report shall include requirements for the timely correction of such deficiencies by </w:t>
      </w:r>
      <w:r>
        <w:rPr>
          <w:rFonts w:eastAsia="Batang"/>
          <w:b/>
          <w:bCs/>
          <w:sz w:val="20"/>
          <w:szCs w:val="20"/>
        </w:rPr>
        <w:t>SUBRECIPIENT</w:t>
      </w:r>
      <w:r>
        <w:rPr>
          <w:rFonts w:eastAsia="Batang"/>
          <w:sz w:val="20"/>
          <w:szCs w:val="20"/>
        </w:rPr>
        <w:t xml:space="preserve">.  Failure by </w:t>
      </w:r>
      <w:r>
        <w:rPr>
          <w:rFonts w:eastAsia="Batang"/>
          <w:b/>
          <w:bCs/>
          <w:sz w:val="20"/>
          <w:szCs w:val="20"/>
        </w:rPr>
        <w:t>SUBRECIPIENT</w:t>
      </w:r>
      <w:r>
        <w:rPr>
          <w:rFonts w:eastAsia="Batang"/>
          <w:sz w:val="20"/>
          <w:szCs w:val="20"/>
        </w:rPr>
        <w:t xml:space="preserve"> to take action specified in the monitoring report may be cause for suspension or termination of this Agreement, as provided in Section X of this Agreement.  In addition, </w:t>
      </w:r>
      <w:r>
        <w:rPr>
          <w:rFonts w:eastAsia="Batang"/>
          <w:b/>
          <w:bCs/>
          <w:sz w:val="20"/>
          <w:szCs w:val="20"/>
        </w:rPr>
        <w:t xml:space="preserve">SUBRECIPIENT </w:t>
      </w:r>
      <w:r>
        <w:rPr>
          <w:rFonts w:eastAsia="Batang"/>
          <w:sz w:val="20"/>
          <w:szCs w:val="20"/>
        </w:rPr>
        <w:t xml:space="preserve">shall give HUD, the Comptroller General of the United States, </w:t>
      </w:r>
      <w:r>
        <w:rPr>
          <w:rFonts w:eastAsia="Batang"/>
          <w:b/>
          <w:bCs/>
          <w:sz w:val="20"/>
          <w:szCs w:val="20"/>
        </w:rPr>
        <w:t>ENTITY</w:t>
      </w:r>
      <w:r>
        <w:rPr>
          <w:rFonts w:eastAsia="Batang"/>
          <w:sz w:val="20"/>
          <w:szCs w:val="20"/>
        </w:rPr>
        <w:t xml:space="preserve">, and any of their duly authorized representatives, unobstructed and full access to and the right to examine all books, accounts, records, reports, files, and other papers, things, or property belonging to or in use by </w:t>
      </w:r>
      <w:r>
        <w:rPr>
          <w:rFonts w:eastAsia="Batang"/>
          <w:b/>
          <w:bCs/>
          <w:sz w:val="20"/>
          <w:szCs w:val="20"/>
        </w:rPr>
        <w:t>SUBRECIPIENT</w:t>
      </w:r>
      <w:r>
        <w:rPr>
          <w:rFonts w:eastAsia="Batang"/>
          <w:sz w:val="20"/>
          <w:szCs w:val="20"/>
        </w:rPr>
        <w:t xml:space="preserve"> pertaining to this Agreement.  </w:t>
      </w:r>
    </w:p>
    <w:p w:rsidR="00A51ED4" w:rsidRDefault="00A51ED4">
      <w:pPr>
        <w:rPr>
          <w:rFonts w:eastAsia="Batang"/>
          <w:sz w:val="20"/>
          <w:szCs w:val="20"/>
        </w:rPr>
      </w:pPr>
    </w:p>
    <w:p w:rsidR="00A51ED4" w:rsidRDefault="00A51ED4">
      <w:pPr>
        <w:pStyle w:val="Heading1"/>
        <w:rPr>
          <w:rFonts w:eastAsia="Batang"/>
          <w:sz w:val="20"/>
          <w:szCs w:val="20"/>
        </w:rPr>
      </w:pPr>
      <w:r>
        <w:rPr>
          <w:rFonts w:eastAsia="Batang"/>
          <w:sz w:val="20"/>
          <w:szCs w:val="20"/>
        </w:rPr>
        <w:t>SECTION V</w:t>
      </w:r>
    </w:p>
    <w:p w:rsidR="00A51ED4" w:rsidRDefault="00A51ED4">
      <w:pPr>
        <w:jc w:val="center"/>
        <w:rPr>
          <w:rFonts w:eastAsia="Batang"/>
          <w:b/>
          <w:bCs/>
          <w:sz w:val="20"/>
          <w:szCs w:val="20"/>
        </w:rPr>
      </w:pPr>
      <w:r>
        <w:rPr>
          <w:rFonts w:eastAsia="Batang"/>
          <w:b/>
          <w:bCs/>
          <w:sz w:val="20"/>
          <w:szCs w:val="20"/>
        </w:rPr>
        <w:t>Payment Requests and Program Income</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follow administrative directions from the </w:t>
      </w:r>
      <w:r>
        <w:rPr>
          <w:rFonts w:eastAsia="Batang"/>
          <w:b/>
          <w:bCs/>
          <w:sz w:val="20"/>
          <w:szCs w:val="20"/>
        </w:rPr>
        <w:t>ENTITY</w:t>
      </w:r>
      <w:r>
        <w:rPr>
          <w:rFonts w:eastAsia="Batang"/>
          <w:sz w:val="20"/>
          <w:szCs w:val="20"/>
        </w:rPr>
        <w:t xml:space="preserve"> regarding documenting and processing payment requests as defined in the Requests for Payments attached hereto as Exhibit E (the “Requests for Payments”) of this Agreement.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shall submit final reimbursement request to </w:t>
      </w:r>
      <w:r>
        <w:rPr>
          <w:rFonts w:eastAsia="Batang"/>
          <w:b/>
          <w:bCs/>
          <w:sz w:val="20"/>
          <w:szCs w:val="20"/>
        </w:rPr>
        <w:t>ENTITY</w:t>
      </w:r>
      <w:r>
        <w:rPr>
          <w:rFonts w:eastAsia="Batang"/>
          <w:sz w:val="20"/>
          <w:szCs w:val="20"/>
        </w:rPr>
        <w:t xml:space="preserve"> within fifteen (15) days (by </w:t>
      </w:r>
      <w:r>
        <w:rPr>
          <w:rFonts w:eastAsia="Batang"/>
          <w:sz w:val="20"/>
          <w:szCs w:val="20"/>
          <w:u w:val="single"/>
        </w:rPr>
        <w:t>June 15, 2012</w:t>
      </w:r>
      <w:r>
        <w:rPr>
          <w:rFonts w:eastAsia="Batang"/>
          <w:sz w:val="20"/>
          <w:szCs w:val="20"/>
        </w:rPr>
        <w:t>) of the Agreement termination date.</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and </w:t>
      </w:r>
      <w:r>
        <w:rPr>
          <w:rFonts w:eastAsia="Batang"/>
          <w:b/>
          <w:bCs/>
          <w:sz w:val="20"/>
          <w:szCs w:val="20"/>
        </w:rPr>
        <w:t>ENTITY</w:t>
      </w:r>
      <w:r>
        <w:rPr>
          <w:rFonts w:eastAsia="Batang"/>
          <w:sz w:val="20"/>
          <w:szCs w:val="20"/>
        </w:rPr>
        <w:t xml:space="preserve"> agree that if applicable, program income generated from the use of CDBG funds shall be retained by the </w:t>
      </w:r>
      <w:r>
        <w:rPr>
          <w:rFonts w:eastAsia="Batang"/>
          <w:b/>
          <w:bCs/>
          <w:sz w:val="20"/>
          <w:szCs w:val="20"/>
        </w:rPr>
        <w:t>SUBRECIPIENT</w:t>
      </w:r>
      <w:r>
        <w:rPr>
          <w:rFonts w:eastAsia="Batang"/>
          <w:sz w:val="20"/>
          <w:szCs w:val="20"/>
        </w:rPr>
        <w:t xml:space="preserve">.  If the activity is partially assisted with CDBG funds, the </w:t>
      </w:r>
      <w:r>
        <w:rPr>
          <w:rFonts w:eastAsia="Batang"/>
          <w:b/>
          <w:bCs/>
          <w:sz w:val="20"/>
          <w:szCs w:val="20"/>
        </w:rPr>
        <w:t>SUBRECIPIENT</w:t>
      </w:r>
      <w:r>
        <w:rPr>
          <w:rFonts w:eastAsia="Batang"/>
          <w:sz w:val="20"/>
          <w:szCs w:val="20"/>
        </w:rPr>
        <w:t xml:space="preserve"> agrees to pro</w:t>
      </w:r>
      <w:r>
        <w:rPr>
          <w:rFonts w:eastAsia="Batang"/>
          <w:sz w:val="20"/>
          <w:szCs w:val="20"/>
        </w:rPr>
        <w:noBreakHyphen/>
      </w:r>
      <w:proofErr w:type="spellStart"/>
      <w:r>
        <w:rPr>
          <w:rFonts w:eastAsia="Batang"/>
          <w:sz w:val="20"/>
          <w:szCs w:val="20"/>
        </w:rPr>
        <w:t>rate</w:t>
      </w:r>
      <w:proofErr w:type="spellEnd"/>
      <w:r>
        <w:rPr>
          <w:rFonts w:eastAsia="Batang"/>
          <w:sz w:val="20"/>
          <w:szCs w:val="20"/>
        </w:rPr>
        <w:t xml:space="preserve"> the gross income to reflect the percent of CDBG funds assisted in the activity.  The </w:t>
      </w:r>
      <w:r>
        <w:rPr>
          <w:rFonts w:eastAsia="Batang"/>
          <w:b/>
          <w:bCs/>
          <w:sz w:val="20"/>
          <w:szCs w:val="20"/>
        </w:rPr>
        <w:t>SUBRECIPIENT</w:t>
      </w:r>
      <w:r>
        <w:rPr>
          <w:rFonts w:eastAsia="Batang"/>
          <w:sz w:val="20"/>
          <w:szCs w:val="20"/>
        </w:rPr>
        <w:t xml:space="preserve"> is to provide to the </w:t>
      </w:r>
      <w:r>
        <w:rPr>
          <w:rFonts w:eastAsia="Batang"/>
          <w:b/>
          <w:bCs/>
          <w:sz w:val="20"/>
          <w:szCs w:val="20"/>
        </w:rPr>
        <w:t>ENTITY</w:t>
      </w:r>
      <w:r>
        <w:rPr>
          <w:rFonts w:eastAsia="Batang"/>
          <w:sz w:val="20"/>
          <w:szCs w:val="20"/>
        </w:rPr>
        <w:t xml:space="preserve"> by the third Wednesday of each month an accounting of program income through Monthly Performance Reports outlined in the Records and Reports. The </w:t>
      </w:r>
      <w:r>
        <w:rPr>
          <w:rFonts w:eastAsia="Batang"/>
          <w:b/>
          <w:bCs/>
          <w:sz w:val="20"/>
          <w:szCs w:val="20"/>
        </w:rPr>
        <w:t>ENTITY</w:t>
      </w:r>
      <w:r>
        <w:rPr>
          <w:rFonts w:eastAsia="Batang"/>
          <w:sz w:val="20"/>
          <w:szCs w:val="20"/>
        </w:rPr>
        <w:t xml:space="preserve"> is then required to report all CDBG program income earned, retained, and expended.  The </w:t>
      </w:r>
      <w:r>
        <w:rPr>
          <w:rFonts w:eastAsia="Batang"/>
          <w:b/>
          <w:bCs/>
          <w:sz w:val="20"/>
          <w:szCs w:val="20"/>
        </w:rPr>
        <w:t>SUBRECIPIENT</w:t>
      </w:r>
      <w:r>
        <w:rPr>
          <w:rFonts w:eastAsia="Batang"/>
          <w:sz w:val="20"/>
          <w:szCs w:val="20"/>
        </w:rPr>
        <w:t xml:space="preserve"> shall be allowed to use program income for the same or similar activities as generated by program income.  Failure of the </w:t>
      </w:r>
      <w:r>
        <w:rPr>
          <w:rFonts w:eastAsia="Batang"/>
          <w:b/>
          <w:bCs/>
          <w:sz w:val="20"/>
          <w:szCs w:val="20"/>
        </w:rPr>
        <w:t>SUBRECIPIENT</w:t>
      </w:r>
      <w:r>
        <w:rPr>
          <w:rFonts w:eastAsia="Batang"/>
          <w:sz w:val="20"/>
          <w:szCs w:val="20"/>
        </w:rPr>
        <w:t xml:space="preserve"> to report program income as required shall cause the </w:t>
      </w:r>
      <w:r>
        <w:rPr>
          <w:rFonts w:eastAsia="Batang"/>
          <w:b/>
          <w:bCs/>
          <w:sz w:val="20"/>
          <w:szCs w:val="20"/>
        </w:rPr>
        <w:t>ENTITY</w:t>
      </w:r>
      <w:r>
        <w:rPr>
          <w:rFonts w:eastAsia="Batang"/>
          <w:sz w:val="20"/>
          <w:szCs w:val="20"/>
        </w:rPr>
        <w:t xml:space="preserve"> to require all program income to be recovered by the </w:t>
      </w:r>
      <w:r>
        <w:rPr>
          <w:rFonts w:eastAsia="Batang"/>
          <w:b/>
          <w:bCs/>
          <w:sz w:val="20"/>
          <w:szCs w:val="20"/>
        </w:rPr>
        <w:t>ENTITY</w:t>
      </w:r>
      <w:r>
        <w:rPr>
          <w:rFonts w:eastAsia="Batang"/>
          <w:sz w:val="20"/>
          <w:szCs w:val="20"/>
        </w:rPr>
        <w: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and </w:t>
      </w:r>
      <w:r>
        <w:rPr>
          <w:rFonts w:eastAsia="Batang"/>
          <w:b/>
          <w:bCs/>
          <w:sz w:val="20"/>
          <w:szCs w:val="20"/>
        </w:rPr>
        <w:t>ENTITY</w:t>
      </w:r>
      <w:r>
        <w:rPr>
          <w:rFonts w:eastAsia="Batang"/>
          <w:sz w:val="20"/>
          <w:szCs w:val="20"/>
        </w:rPr>
        <w:t xml:space="preserve"> agree that all unused CDBG funds at the end or termination of this agreement will be reallocated or reprogrammed by </w:t>
      </w:r>
      <w:r>
        <w:rPr>
          <w:rFonts w:eastAsia="Batang"/>
          <w:b/>
          <w:bCs/>
          <w:sz w:val="20"/>
          <w:szCs w:val="20"/>
        </w:rPr>
        <w:t>ENTITY.</w:t>
      </w:r>
    </w:p>
    <w:p w:rsidR="00A51ED4" w:rsidRDefault="00A51ED4">
      <w:pPr>
        <w:jc w:val="both"/>
        <w:rPr>
          <w:rFonts w:eastAsia="Batang"/>
          <w:sz w:val="20"/>
          <w:szCs w:val="20"/>
        </w:rPr>
      </w:pPr>
      <w:r>
        <w:rPr>
          <w:rFonts w:eastAsia="Batang"/>
          <w:sz w:val="20"/>
          <w:szCs w:val="20"/>
        </w:rPr>
        <w:t xml:space="preserve">     </w:t>
      </w:r>
    </w:p>
    <w:p w:rsidR="00A51ED4" w:rsidRDefault="00A51ED4">
      <w:pPr>
        <w:jc w:val="center"/>
        <w:rPr>
          <w:rFonts w:eastAsia="Batang"/>
          <w:sz w:val="20"/>
          <w:szCs w:val="20"/>
        </w:rPr>
      </w:pPr>
      <w:r>
        <w:rPr>
          <w:rFonts w:eastAsia="Batang"/>
          <w:b/>
          <w:bCs/>
          <w:sz w:val="20"/>
          <w:szCs w:val="20"/>
        </w:rPr>
        <w:t>SECTION VI</w:t>
      </w:r>
    </w:p>
    <w:p w:rsidR="00A51ED4" w:rsidRDefault="00A51ED4">
      <w:pPr>
        <w:jc w:val="center"/>
        <w:rPr>
          <w:rFonts w:eastAsia="Batang"/>
          <w:b/>
          <w:bCs/>
          <w:sz w:val="20"/>
          <w:szCs w:val="20"/>
        </w:rPr>
      </w:pPr>
      <w:r>
        <w:rPr>
          <w:rFonts w:eastAsia="Batang"/>
          <w:b/>
          <w:bCs/>
          <w:sz w:val="20"/>
          <w:szCs w:val="20"/>
        </w:rPr>
        <w:t>Religious Activities</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 xml:space="preserve">The </w:t>
      </w:r>
      <w:r>
        <w:rPr>
          <w:rFonts w:eastAsia="Batang"/>
          <w:b/>
          <w:bCs/>
          <w:sz w:val="20"/>
          <w:szCs w:val="20"/>
        </w:rPr>
        <w:t>SUBRECIPIENT</w:t>
      </w:r>
      <w:r>
        <w:rPr>
          <w:rFonts w:eastAsia="Batang"/>
          <w:sz w:val="20"/>
          <w:szCs w:val="20"/>
        </w:rPr>
        <w:t xml:space="preserve"> and </w:t>
      </w:r>
      <w:r>
        <w:rPr>
          <w:rFonts w:eastAsia="Batang"/>
          <w:b/>
          <w:bCs/>
          <w:sz w:val="20"/>
          <w:szCs w:val="20"/>
        </w:rPr>
        <w:t>ENTITY</w:t>
      </w:r>
      <w:r>
        <w:rPr>
          <w:rFonts w:eastAsia="Batang"/>
          <w:sz w:val="20"/>
          <w:szCs w:val="20"/>
        </w:rPr>
        <w:t xml:space="preserve"> both agree that none of the funds expended or activities undertaken shall be used in support of any sectarian or religious activity, nor shall any building or structure funded under this Agreement be used for sectarian or religious activities.</w:t>
      </w:r>
    </w:p>
    <w:p w:rsidR="00A51ED4" w:rsidRDefault="00A51ED4">
      <w:pPr>
        <w:jc w:val="both"/>
        <w:rPr>
          <w:rFonts w:eastAsia="Batang"/>
          <w:sz w:val="20"/>
          <w:szCs w:val="20"/>
        </w:rPr>
      </w:pPr>
      <w:r>
        <w:rPr>
          <w:rFonts w:eastAsia="Batang"/>
          <w:sz w:val="20"/>
          <w:szCs w:val="20"/>
        </w:rPr>
        <w:t xml:space="preserve">   </w:t>
      </w:r>
    </w:p>
    <w:p w:rsidR="00A51ED4" w:rsidRDefault="00A51ED4">
      <w:pPr>
        <w:jc w:val="center"/>
        <w:rPr>
          <w:rFonts w:eastAsia="Batang"/>
          <w:sz w:val="20"/>
          <w:szCs w:val="20"/>
        </w:rPr>
      </w:pPr>
      <w:r>
        <w:rPr>
          <w:rFonts w:eastAsia="Batang"/>
          <w:b/>
          <w:bCs/>
          <w:sz w:val="20"/>
          <w:szCs w:val="20"/>
        </w:rPr>
        <w:t>SECTION VII</w:t>
      </w:r>
    </w:p>
    <w:p w:rsidR="00A51ED4" w:rsidRDefault="00A51ED4">
      <w:pPr>
        <w:jc w:val="center"/>
        <w:rPr>
          <w:rFonts w:eastAsia="Batang"/>
          <w:b/>
          <w:bCs/>
          <w:sz w:val="20"/>
          <w:szCs w:val="20"/>
        </w:rPr>
      </w:pPr>
      <w:r>
        <w:rPr>
          <w:rFonts w:eastAsia="Batang"/>
          <w:b/>
          <w:bCs/>
          <w:sz w:val="20"/>
          <w:szCs w:val="20"/>
        </w:rPr>
        <w:t>Other Program Requirements</w:t>
      </w:r>
    </w:p>
    <w:p w:rsidR="00A51ED4" w:rsidRDefault="00A51ED4">
      <w:pPr>
        <w:jc w:val="both"/>
        <w:rPr>
          <w:rFonts w:eastAsia="Batang"/>
          <w:sz w:val="20"/>
          <w:szCs w:val="20"/>
          <w:u w:val="single"/>
        </w:rPr>
      </w:pPr>
      <w:r>
        <w:rPr>
          <w:rFonts w:eastAsia="Batang"/>
          <w:sz w:val="20"/>
          <w:szCs w:val="20"/>
        </w:rPr>
        <w:t xml:space="preserve">     </w:t>
      </w:r>
      <w:r>
        <w:rPr>
          <w:rFonts w:eastAsia="Batang"/>
          <w:sz w:val="20"/>
          <w:szCs w:val="20"/>
        </w:rPr>
        <w:tab/>
      </w:r>
      <w:r>
        <w:rPr>
          <w:rFonts w:eastAsia="Batang"/>
          <w:b/>
          <w:bCs/>
          <w:sz w:val="20"/>
          <w:szCs w:val="20"/>
        </w:rPr>
        <w:t>SUBRECIPIENT</w:t>
      </w:r>
      <w:r>
        <w:rPr>
          <w:rFonts w:eastAsia="Batang"/>
          <w:sz w:val="20"/>
          <w:szCs w:val="20"/>
        </w:rPr>
        <w:t xml:space="preserve"> agrees to comply with "Other Program Requirements" as listed in 24 CFR §570.600 through 611 except for those environmental review requirements listed as 24 CFR §570.604 and initiation of review process under the provisions of 24 CFR Part 52. </w:t>
      </w:r>
    </w:p>
    <w:p w:rsidR="00A51ED4" w:rsidRDefault="00A51ED4">
      <w:pPr>
        <w:jc w:val="both"/>
        <w:rPr>
          <w:rFonts w:eastAsia="Batang"/>
          <w:sz w:val="20"/>
          <w:szCs w:val="20"/>
        </w:rPr>
      </w:pPr>
    </w:p>
    <w:p w:rsidR="00A51ED4" w:rsidRDefault="00A51ED4">
      <w:pPr>
        <w:jc w:val="center"/>
        <w:rPr>
          <w:rFonts w:eastAsia="Batang"/>
          <w:sz w:val="20"/>
          <w:szCs w:val="20"/>
        </w:rPr>
      </w:pPr>
      <w:r>
        <w:rPr>
          <w:rFonts w:eastAsia="Batang"/>
          <w:b/>
          <w:bCs/>
          <w:sz w:val="20"/>
          <w:szCs w:val="20"/>
        </w:rPr>
        <w:t>SECTION VIII</w:t>
      </w:r>
    </w:p>
    <w:p w:rsidR="00A51ED4" w:rsidRDefault="00A51ED4">
      <w:pPr>
        <w:jc w:val="center"/>
        <w:rPr>
          <w:rFonts w:eastAsia="Batang"/>
          <w:b/>
          <w:bCs/>
          <w:sz w:val="20"/>
          <w:szCs w:val="20"/>
        </w:rPr>
      </w:pPr>
      <w:r>
        <w:rPr>
          <w:rFonts w:eastAsia="Batang"/>
          <w:b/>
          <w:bCs/>
          <w:sz w:val="20"/>
          <w:szCs w:val="20"/>
        </w:rPr>
        <w:t>Uniform Administrative Requirements</w:t>
      </w:r>
    </w:p>
    <w:p w:rsidR="00A51ED4" w:rsidRDefault="00A51ED4">
      <w:pPr>
        <w:pStyle w:val="p"/>
        <w:jc w:val="both"/>
        <w:rPr>
          <w:rFonts w:eastAsia="Batang"/>
          <w:sz w:val="20"/>
          <w:szCs w:val="20"/>
        </w:rPr>
      </w:pPr>
      <w:proofErr w:type="spellStart"/>
      <w:r>
        <w:rPr>
          <w:rFonts w:eastAsia="Batang"/>
          <w:sz w:val="20"/>
          <w:szCs w:val="20"/>
        </w:rPr>
        <w:t>Subrecipients</w:t>
      </w:r>
      <w:proofErr w:type="spellEnd"/>
      <w:r>
        <w:rPr>
          <w:rFonts w:eastAsia="Batang"/>
          <w:sz w:val="20"/>
          <w:szCs w:val="20"/>
        </w:rPr>
        <w:t xml:space="preserve">, </w:t>
      </w:r>
      <w:r>
        <w:rPr>
          <w:rStyle w:val="Strong"/>
          <w:rFonts w:eastAsia="Batang"/>
          <w:b w:val="0"/>
          <w:bCs w:val="0"/>
          <w:sz w:val="20"/>
          <w:szCs w:val="20"/>
        </w:rPr>
        <w:t xml:space="preserve">except </w:t>
      </w:r>
      <w:proofErr w:type="spellStart"/>
      <w:r>
        <w:rPr>
          <w:rStyle w:val="Strong"/>
          <w:rFonts w:eastAsia="Batang"/>
          <w:b w:val="0"/>
          <w:bCs w:val="0"/>
          <w:sz w:val="20"/>
          <w:szCs w:val="20"/>
        </w:rPr>
        <w:t>subrecipients</w:t>
      </w:r>
      <w:proofErr w:type="spellEnd"/>
      <w:r>
        <w:rPr>
          <w:rStyle w:val="Strong"/>
          <w:rFonts w:eastAsia="Batang"/>
          <w:b w:val="0"/>
          <w:bCs w:val="0"/>
          <w:sz w:val="20"/>
          <w:szCs w:val="20"/>
        </w:rPr>
        <w:t xml:space="preserve"> that are governmental entities</w:t>
      </w:r>
      <w:r>
        <w:rPr>
          <w:rFonts w:eastAsia="Batang"/>
          <w:sz w:val="20"/>
          <w:szCs w:val="20"/>
        </w:rPr>
        <w:t xml:space="preserve">, shall comply with the requirements and standards of OMB Circular No. </w:t>
      </w:r>
      <w:proofErr w:type="gramStart"/>
      <w:r>
        <w:rPr>
          <w:rFonts w:eastAsia="Batang"/>
          <w:sz w:val="20"/>
          <w:szCs w:val="20"/>
        </w:rPr>
        <w:t>A–122, “Cost Principles for Non-profit Organizations”, or OMB Circular No.</w:t>
      </w:r>
      <w:proofErr w:type="gramEnd"/>
      <w:r>
        <w:rPr>
          <w:rFonts w:eastAsia="Batang"/>
          <w:sz w:val="20"/>
          <w:szCs w:val="20"/>
        </w:rPr>
        <w:t xml:space="preserve"> A–21, “Cost Principles for Educational Institutions”, as applicable, and OMB Circular A–133, “Audits of Institutions of Higher Education and Other Nonprofit Institutions” (as set forth in 24 CFR </w:t>
      </w:r>
      <w:proofErr w:type="gramStart"/>
      <w:r>
        <w:rPr>
          <w:rFonts w:eastAsia="Batang"/>
          <w:sz w:val="20"/>
          <w:szCs w:val="20"/>
        </w:rPr>
        <w:t>part</w:t>
      </w:r>
      <w:proofErr w:type="gramEnd"/>
      <w:r>
        <w:rPr>
          <w:rFonts w:eastAsia="Batang"/>
          <w:sz w:val="20"/>
          <w:szCs w:val="20"/>
        </w:rPr>
        <w:t xml:space="preserve"> 45). Audits shall be conducted annually. Such </w:t>
      </w:r>
      <w:proofErr w:type="spellStart"/>
      <w:r>
        <w:rPr>
          <w:rFonts w:eastAsia="Batang"/>
          <w:sz w:val="20"/>
          <w:szCs w:val="20"/>
        </w:rPr>
        <w:t>subrecipients</w:t>
      </w:r>
      <w:proofErr w:type="spellEnd"/>
      <w:r>
        <w:rPr>
          <w:rFonts w:eastAsia="Batang"/>
          <w:sz w:val="20"/>
          <w:szCs w:val="20"/>
        </w:rPr>
        <w:t xml:space="preserve"> shall also comply with the provisions of the Uniform Administrative requirements of OMB Circular A–110 (implemented at </w:t>
      </w:r>
      <w:hyperlink r:id="rId7" w:history="1">
        <w:r>
          <w:rPr>
            <w:rStyle w:val="Hyperlink"/>
            <w:rFonts w:eastAsia="Batang"/>
            <w:color w:val="auto"/>
            <w:sz w:val="20"/>
            <w:szCs w:val="20"/>
            <w:u w:val="none"/>
          </w:rPr>
          <w:t>24 CFR part 84</w:t>
        </w:r>
      </w:hyperlink>
      <w:r>
        <w:rPr>
          <w:rFonts w:eastAsia="Batang"/>
          <w:sz w:val="20"/>
          <w:szCs w:val="20"/>
        </w:rPr>
        <w:t>, “Uniform Administrative Requirements for Grants and Agreements With Institutions of Higher Education, Hospitals and Other Non-Profit Organizations”) or the related CDBG provisions, as specified in the other Applicable Provisions attached hereto as Exhibit F</w:t>
      </w:r>
      <w:r>
        <w:rPr>
          <w:rFonts w:eastAsia="Batang"/>
          <w:b/>
          <w:bCs/>
          <w:sz w:val="20"/>
          <w:szCs w:val="20"/>
        </w:rPr>
        <w:t xml:space="preserve"> </w:t>
      </w:r>
      <w:r>
        <w:rPr>
          <w:rFonts w:eastAsia="Batang"/>
          <w:sz w:val="20"/>
          <w:szCs w:val="20"/>
        </w:rPr>
        <w:t>(the “Applicable Provisions”) and any subsequent amendments thereto.</w:t>
      </w:r>
    </w:p>
    <w:p w:rsidR="00A51ED4" w:rsidRDefault="00A51ED4">
      <w:pPr>
        <w:pStyle w:val="p"/>
        <w:jc w:val="both"/>
        <w:rPr>
          <w:rFonts w:eastAsia="Batang"/>
          <w:sz w:val="20"/>
          <w:szCs w:val="20"/>
        </w:rPr>
      </w:pPr>
      <w:r>
        <w:rPr>
          <w:rFonts w:eastAsia="Batang"/>
          <w:sz w:val="20"/>
          <w:szCs w:val="20"/>
        </w:rPr>
        <w:t xml:space="preserve">Recipients and </w:t>
      </w:r>
      <w:proofErr w:type="spellStart"/>
      <w:r>
        <w:rPr>
          <w:rFonts w:eastAsia="Batang"/>
          <w:sz w:val="20"/>
          <w:szCs w:val="20"/>
        </w:rPr>
        <w:t>Subrecipients</w:t>
      </w:r>
      <w:proofErr w:type="spellEnd"/>
      <w:r>
        <w:rPr>
          <w:rFonts w:eastAsia="Batang"/>
          <w:sz w:val="20"/>
          <w:szCs w:val="20"/>
        </w:rPr>
        <w:t xml:space="preserve"> that are </w:t>
      </w:r>
      <w:r>
        <w:rPr>
          <w:rStyle w:val="Strong"/>
          <w:rFonts w:eastAsia="Batang"/>
          <w:b w:val="0"/>
          <w:bCs w:val="0"/>
          <w:sz w:val="20"/>
          <w:szCs w:val="20"/>
        </w:rPr>
        <w:t>governmental entities</w:t>
      </w:r>
      <w:r>
        <w:rPr>
          <w:rFonts w:eastAsia="Batang"/>
          <w:sz w:val="20"/>
          <w:szCs w:val="20"/>
        </w:rPr>
        <w:t xml:space="preserve"> (including public agencies) shall comply with the requirements and standards of OMB Circular No. A–87, “Cost Principles for State, Local, and Indian Tribal Governments”; OMB Circular A–133, “Audits of State and Local Governments” (implemented at 24 CFR part 44); and with sections of </w:t>
      </w:r>
      <w:hyperlink r:id="rId8" w:history="1">
        <w:r>
          <w:rPr>
            <w:rStyle w:val="Hyperlink"/>
            <w:rFonts w:eastAsia="Batang"/>
            <w:color w:val="auto"/>
            <w:sz w:val="20"/>
            <w:szCs w:val="20"/>
            <w:u w:val="none"/>
          </w:rPr>
          <w:t>24 CFR part 85</w:t>
        </w:r>
      </w:hyperlink>
      <w:r>
        <w:rPr>
          <w:rFonts w:eastAsia="Batang"/>
          <w:sz w:val="20"/>
          <w:szCs w:val="20"/>
        </w:rPr>
        <w:t xml:space="preserve"> “Uniform Administrative Requirements for Grants and Cooperative Agreements to State and Local Governments” or other related CDBG provision, as specified in the other Applicable Provisions attached hereto as Exhibit G (the “Other Applicable Provisions”) and any subsequent amendments thereto. </w:t>
      </w:r>
    </w:p>
    <w:p w:rsidR="00A51ED4" w:rsidRDefault="00A51ED4">
      <w:pPr>
        <w:jc w:val="center"/>
        <w:rPr>
          <w:rFonts w:eastAsia="Batang"/>
          <w:sz w:val="20"/>
          <w:szCs w:val="20"/>
        </w:rPr>
      </w:pPr>
      <w:r>
        <w:rPr>
          <w:rFonts w:eastAsia="Batang"/>
          <w:b/>
          <w:bCs/>
          <w:sz w:val="20"/>
          <w:szCs w:val="20"/>
        </w:rPr>
        <w:t>SECTION IX</w:t>
      </w:r>
    </w:p>
    <w:p w:rsidR="00A51ED4" w:rsidRDefault="00A51ED4">
      <w:pPr>
        <w:tabs>
          <w:tab w:val="left" w:pos="720"/>
        </w:tabs>
        <w:jc w:val="center"/>
        <w:rPr>
          <w:rFonts w:eastAsia="Batang"/>
          <w:b/>
          <w:bCs/>
          <w:sz w:val="20"/>
          <w:szCs w:val="20"/>
        </w:rPr>
      </w:pPr>
      <w:r>
        <w:rPr>
          <w:rFonts w:eastAsia="Batang"/>
          <w:b/>
          <w:bCs/>
          <w:sz w:val="20"/>
          <w:szCs w:val="20"/>
        </w:rPr>
        <w:t>Audit Requirements</w:t>
      </w:r>
    </w:p>
    <w:p w:rsidR="00A51ED4" w:rsidRDefault="00A51ED4">
      <w:pPr>
        <w:tabs>
          <w:tab w:val="left" w:pos="720"/>
        </w:tabs>
        <w:jc w:val="both"/>
        <w:rPr>
          <w:rFonts w:eastAsia="Batang"/>
          <w:sz w:val="20"/>
          <w:szCs w:val="20"/>
        </w:rPr>
      </w:pPr>
    </w:p>
    <w:p w:rsidR="00A51ED4" w:rsidRDefault="00A51ED4">
      <w:pPr>
        <w:tabs>
          <w:tab w:val="left" w:pos="720"/>
        </w:tabs>
        <w:jc w:val="both"/>
        <w:rPr>
          <w:rFonts w:eastAsia="Batang"/>
          <w:sz w:val="20"/>
          <w:szCs w:val="20"/>
        </w:rPr>
      </w:pPr>
      <w:r>
        <w:rPr>
          <w:rFonts w:eastAsia="Batang"/>
          <w:color w:val="FF0000"/>
          <w:sz w:val="20"/>
          <w:szCs w:val="20"/>
        </w:rPr>
        <w:tab/>
      </w:r>
      <w:r>
        <w:rPr>
          <w:rFonts w:eastAsia="Batang"/>
          <w:b/>
          <w:bCs/>
          <w:sz w:val="20"/>
          <w:szCs w:val="20"/>
        </w:rPr>
        <w:t xml:space="preserve">SUBRECIPIENT </w:t>
      </w:r>
      <w:r>
        <w:rPr>
          <w:rFonts w:eastAsia="Batang"/>
          <w:sz w:val="20"/>
          <w:szCs w:val="20"/>
        </w:rPr>
        <w:t>agrees to comply with the applicable requirements and standards as set forth in OMB Circular A-133, Audits of States, Local Governments and Non-Profit organizations.</w:t>
      </w:r>
    </w:p>
    <w:p w:rsidR="00A51ED4" w:rsidRDefault="00A51ED4">
      <w:pPr>
        <w:tabs>
          <w:tab w:val="left" w:pos="720"/>
        </w:tabs>
        <w:jc w:val="both"/>
        <w:rPr>
          <w:rFonts w:eastAsia="Batang"/>
          <w:sz w:val="20"/>
          <w:szCs w:val="20"/>
        </w:rPr>
      </w:pPr>
    </w:p>
    <w:p w:rsidR="00A51ED4" w:rsidRDefault="00A51ED4">
      <w:pPr>
        <w:tabs>
          <w:tab w:val="left" w:pos="720"/>
        </w:tabs>
        <w:jc w:val="both"/>
        <w:rPr>
          <w:rFonts w:eastAsia="Batang"/>
          <w:b/>
          <w:bCs/>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furnish </w:t>
      </w:r>
      <w:r>
        <w:rPr>
          <w:rFonts w:eastAsia="Batang"/>
          <w:b/>
          <w:bCs/>
          <w:sz w:val="20"/>
          <w:szCs w:val="20"/>
        </w:rPr>
        <w:t>ENTITY</w:t>
      </w:r>
      <w:r>
        <w:rPr>
          <w:rFonts w:eastAsia="Batang"/>
          <w:sz w:val="20"/>
          <w:szCs w:val="20"/>
        </w:rPr>
        <w:t xml:space="preserve"> with a current Financial Management Letter (financial statements) within six (6) months from the end of its fiscal year covering the period of this Agreement that includes detailed receipts and disbursement of payments to </w:t>
      </w:r>
      <w:r>
        <w:rPr>
          <w:rFonts w:eastAsia="Batang"/>
          <w:b/>
          <w:bCs/>
          <w:sz w:val="20"/>
          <w:szCs w:val="20"/>
        </w:rPr>
        <w:t xml:space="preserve">SUBRECIPIENT </w:t>
      </w:r>
      <w:r>
        <w:rPr>
          <w:rFonts w:eastAsia="Batang"/>
          <w:sz w:val="20"/>
          <w:szCs w:val="20"/>
        </w:rPr>
        <w:t xml:space="preserve">hereunder. </w:t>
      </w:r>
      <w:r>
        <w:rPr>
          <w:rFonts w:eastAsia="Batang"/>
          <w:b/>
          <w:bCs/>
          <w:sz w:val="20"/>
          <w:szCs w:val="20"/>
        </w:rPr>
        <w:t>Grant funds will automatically be forfeited to funding source(s) (city and/or precinct) if the SUBRECIPIENT fails to submit a Financial Management Letter.</w:t>
      </w:r>
    </w:p>
    <w:p w:rsidR="00A51ED4" w:rsidRDefault="00A51ED4">
      <w:pPr>
        <w:tabs>
          <w:tab w:val="left" w:pos="720"/>
        </w:tabs>
        <w:jc w:val="both"/>
        <w:rPr>
          <w:rFonts w:eastAsia="Batang"/>
          <w:b/>
          <w:bCs/>
          <w:sz w:val="20"/>
          <w:szCs w:val="20"/>
        </w:rPr>
      </w:pPr>
    </w:p>
    <w:p w:rsidR="00A51ED4" w:rsidRDefault="00A51ED4">
      <w:pPr>
        <w:tabs>
          <w:tab w:val="left" w:pos="720"/>
        </w:tabs>
        <w:jc w:val="both"/>
        <w:rPr>
          <w:rFonts w:eastAsia="Batang"/>
          <w:b/>
          <w:bCs/>
          <w:sz w:val="20"/>
          <w:szCs w:val="20"/>
        </w:rPr>
      </w:pPr>
      <w:r>
        <w:rPr>
          <w:rFonts w:eastAsia="Batang"/>
          <w:sz w:val="20"/>
          <w:szCs w:val="20"/>
        </w:rPr>
        <w:tab/>
        <w:t xml:space="preserve">However, if </w:t>
      </w:r>
      <w:r>
        <w:rPr>
          <w:rFonts w:eastAsia="Batang"/>
          <w:b/>
          <w:bCs/>
          <w:sz w:val="20"/>
          <w:szCs w:val="20"/>
        </w:rPr>
        <w:t>SUBRECIPIENT</w:t>
      </w:r>
      <w:r>
        <w:rPr>
          <w:rFonts w:eastAsia="Batang"/>
          <w:sz w:val="20"/>
          <w:szCs w:val="20"/>
        </w:rPr>
        <w:t xml:space="preserve"> expends Five Hundred Thousand Dollars ($500,000.00) or more in federal funds, </w:t>
      </w:r>
      <w:r>
        <w:rPr>
          <w:rFonts w:eastAsia="Batang"/>
          <w:b/>
          <w:bCs/>
          <w:sz w:val="20"/>
          <w:szCs w:val="20"/>
        </w:rPr>
        <w:t>SUBRECIPIENT</w:t>
      </w:r>
      <w:r>
        <w:rPr>
          <w:rFonts w:eastAsia="Batang"/>
          <w:sz w:val="20"/>
          <w:szCs w:val="20"/>
        </w:rPr>
        <w:t xml:space="preserve"> must, within nine (9) months from the end of its fiscal year, supply </w:t>
      </w:r>
      <w:r>
        <w:rPr>
          <w:rFonts w:eastAsia="Batang"/>
          <w:b/>
          <w:bCs/>
          <w:sz w:val="20"/>
          <w:szCs w:val="20"/>
        </w:rPr>
        <w:t>ENTITY</w:t>
      </w:r>
      <w:r>
        <w:rPr>
          <w:rFonts w:eastAsia="Batang"/>
          <w:sz w:val="20"/>
          <w:szCs w:val="20"/>
        </w:rPr>
        <w:t xml:space="preserve"> with an audit of revenues and expenditures conducted by a certified public accountant. </w:t>
      </w:r>
      <w:r>
        <w:rPr>
          <w:rFonts w:eastAsia="Batang"/>
          <w:b/>
          <w:bCs/>
          <w:sz w:val="20"/>
          <w:szCs w:val="20"/>
        </w:rPr>
        <w:t xml:space="preserve">Grant funds will automatically be forfeited to funding source(s) (city and/or precinct) if the SUBRECIPIENT fails to submit an audit within the allotted time.  </w:t>
      </w:r>
    </w:p>
    <w:p w:rsidR="00A51ED4" w:rsidRDefault="00A51ED4">
      <w:pPr>
        <w:tabs>
          <w:tab w:val="left" w:pos="720"/>
        </w:tabs>
        <w:jc w:val="both"/>
        <w:rPr>
          <w:rFonts w:eastAsia="Batang"/>
          <w:b/>
          <w:bCs/>
          <w:sz w:val="20"/>
          <w:szCs w:val="20"/>
        </w:rPr>
      </w:pPr>
    </w:p>
    <w:p w:rsidR="00A51ED4" w:rsidRDefault="00A51ED4">
      <w:pPr>
        <w:tabs>
          <w:tab w:val="left" w:pos="720"/>
        </w:tabs>
        <w:jc w:val="both"/>
        <w:rPr>
          <w:rFonts w:eastAsia="Batang"/>
          <w:b/>
          <w:bCs/>
          <w:sz w:val="20"/>
          <w:szCs w:val="20"/>
        </w:rPr>
      </w:pPr>
      <w:r>
        <w:rPr>
          <w:rFonts w:eastAsia="Batang"/>
          <w:b/>
          <w:bCs/>
          <w:sz w:val="20"/>
          <w:szCs w:val="20"/>
        </w:rPr>
        <w:tab/>
      </w:r>
      <w:r>
        <w:rPr>
          <w:rFonts w:eastAsia="Batang"/>
          <w:sz w:val="20"/>
          <w:szCs w:val="20"/>
        </w:rPr>
        <w:t xml:space="preserve">If the </w:t>
      </w:r>
      <w:r>
        <w:rPr>
          <w:rFonts w:eastAsia="Batang"/>
          <w:b/>
          <w:bCs/>
          <w:sz w:val="20"/>
          <w:szCs w:val="20"/>
        </w:rPr>
        <w:t>SUBRECIPIENT</w:t>
      </w:r>
      <w:r>
        <w:rPr>
          <w:rFonts w:eastAsia="Batang"/>
          <w:sz w:val="20"/>
          <w:szCs w:val="20"/>
        </w:rPr>
        <w:t xml:space="preserve"> expends less than Five Hundred Thousand Dollars ($500,000.00) a year in federal awards, then they are exempt from the OMB Circular A-133 audit requirements for that year; however, records must be available for review or audit by appropriate officials of the federal agency, pass-through entity and the General Accounting Office.</w:t>
      </w:r>
      <w:r>
        <w:rPr>
          <w:rFonts w:eastAsia="Batang"/>
          <w:b/>
          <w:bCs/>
          <w:sz w:val="20"/>
          <w:szCs w:val="20"/>
        </w:rPr>
        <w:t xml:space="preserve">  </w:t>
      </w:r>
    </w:p>
    <w:p w:rsidR="00A51ED4" w:rsidRDefault="00A51ED4">
      <w:pPr>
        <w:tabs>
          <w:tab w:val="left" w:pos="720"/>
        </w:tabs>
        <w:jc w:val="both"/>
        <w:rPr>
          <w:rFonts w:eastAsia="Batang"/>
          <w:b/>
          <w:bCs/>
          <w:sz w:val="20"/>
          <w:szCs w:val="20"/>
        </w:rPr>
      </w:pPr>
    </w:p>
    <w:p w:rsidR="00A51ED4" w:rsidRDefault="00A51ED4">
      <w:pPr>
        <w:tabs>
          <w:tab w:val="left" w:pos="720"/>
        </w:tabs>
        <w:jc w:val="both"/>
        <w:rPr>
          <w:rFonts w:eastAsia="Batang"/>
          <w:sz w:val="20"/>
          <w:szCs w:val="20"/>
        </w:rPr>
      </w:pPr>
      <w:r>
        <w:rPr>
          <w:rFonts w:eastAsia="Batang"/>
          <w:b/>
          <w:bCs/>
          <w:sz w:val="20"/>
          <w:szCs w:val="20"/>
        </w:rPr>
        <w:tab/>
        <w:t xml:space="preserve">SUBRECIPIENT </w:t>
      </w:r>
      <w:r>
        <w:rPr>
          <w:rFonts w:eastAsia="Batang"/>
          <w:sz w:val="20"/>
          <w:szCs w:val="20"/>
        </w:rPr>
        <w:t>is</w:t>
      </w:r>
      <w:r>
        <w:rPr>
          <w:rFonts w:eastAsia="Batang"/>
          <w:b/>
          <w:bCs/>
          <w:sz w:val="20"/>
          <w:szCs w:val="20"/>
        </w:rPr>
        <w:t xml:space="preserve"> </w:t>
      </w:r>
      <w:r>
        <w:rPr>
          <w:rFonts w:eastAsia="Batang"/>
          <w:sz w:val="20"/>
          <w:szCs w:val="20"/>
        </w:rPr>
        <w:t xml:space="preserve">required to submit a 990 Tax Return (Return of Organization Exempt from Income Tax) for the most recent fiscal year within six (6) months if submitting a Financial Management Letter or within nine (9) months if submitting a Financial Audit. If the </w:t>
      </w:r>
      <w:proofErr w:type="spellStart"/>
      <w:r>
        <w:rPr>
          <w:rFonts w:eastAsia="Batang"/>
          <w:sz w:val="20"/>
          <w:szCs w:val="20"/>
        </w:rPr>
        <w:t>Subrecipient</w:t>
      </w:r>
      <w:proofErr w:type="spellEnd"/>
      <w:r>
        <w:rPr>
          <w:rFonts w:eastAsia="Batang"/>
          <w:sz w:val="20"/>
          <w:szCs w:val="20"/>
        </w:rPr>
        <w:t xml:space="preserve"> is not classified as an exempt entity, the </w:t>
      </w:r>
      <w:proofErr w:type="spellStart"/>
      <w:r>
        <w:rPr>
          <w:rFonts w:eastAsia="Batang"/>
          <w:sz w:val="20"/>
          <w:szCs w:val="20"/>
        </w:rPr>
        <w:t>Subrecipient</w:t>
      </w:r>
      <w:proofErr w:type="spellEnd"/>
      <w:r>
        <w:rPr>
          <w:rFonts w:eastAsia="Batang"/>
          <w:sz w:val="20"/>
          <w:szCs w:val="20"/>
        </w:rPr>
        <w:t xml:space="preserve"> will not be awarded grant funds.</w:t>
      </w:r>
    </w:p>
    <w:p w:rsidR="00A51ED4" w:rsidRDefault="00A51ED4">
      <w:pPr>
        <w:tabs>
          <w:tab w:val="left" w:pos="720"/>
        </w:tabs>
        <w:jc w:val="both"/>
        <w:rPr>
          <w:rFonts w:eastAsia="Batang"/>
          <w:b/>
          <w:bCs/>
          <w:sz w:val="20"/>
          <w:szCs w:val="20"/>
        </w:rPr>
      </w:pPr>
      <w:r>
        <w:rPr>
          <w:rFonts w:eastAsia="Batang"/>
          <w:b/>
          <w:bCs/>
          <w:sz w:val="20"/>
          <w:szCs w:val="20"/>
        </w:rPr>
        <w:t xml:space="preserve"> </w:t>
      </w:r>
    </w:p>
    <w:p w:rsidR="00A51ED4" w:rsidRDefault="00A51ED4">
      <w:pPr>
        <w:tabs>
          <w:tab w:val="left" w:pos="720"/>
        </w:tabs>
        <w:jc w:val="both"/>
        <w:rPr>
          <w:rFonts w:eastAsia="Batang"/>
          <w:sz w:val="20"/>
          <w:szCs w:val="20"/>
        </w:rPr>
      </w:pPr>
      <w:r>
        <w:rPr>
          <w:rFonts w:eastAsia="Batang"/>
          <w:b/>
          <w:bCs/>
          <w:sz w:val="20"/>
          <w:szCs w:val="20"/>
        </w:rPr>
        <w:tab/>
      </w:r>
      <w:r>
        <w:rPr>
          <w:rFonts w:eastAsia="Batang"/>
          <w:sz w:val="20"/>
          <w:szCs w:val="20"/>
        </w:rPr>
        <w:t xml:space="preserve">If applicable, </w:t>
      </w:r>
      <w:r>
        <w:rPr>
          <w:rFonts w:eastAsia="Batang"/>
          <w:b/>
          <w:bCs/>
          <w:sz w:val="20"/>
          <w:szCs w:val="20"/>
        </w:rPr>
        <w:t>SUBRECIPIENT</w:t>
      </w:r>
      <w:r>
        <w:rPr>
          <w:rFonts w:eastAsia="Batang"/>
          <w:sz w:val="20"/>
          <w:szCs w:val="20"/>
        </w:rPr>
        <w:t xml:space="preserve"> agrees to cooperate with </w:t>
      </w:r>
      <w:r>
        <w:rPr>
          <w:rFonts w:eastAsia="Batang"/>
          <w:b/>
          <w:bCs/>
          <w:sz w:val="20"/>
          <w:szCs w:val="20"/>
        </w:rPr>
        <w:t>ENTITY</w:t>
      </w:r>
      <w:r>
        <w:rPr>
          <w:rFonts w:eastAsia="Batang"/>
          <w:sz w:val="20"/>
          <w:szCs w:val="20"/>
        </w:rPr>
        <w:t xml:space="preserve"> relating to any inquiries regarding the Financial Audit or Financial Management Letter and </w:t>
      </w:r>
      <w:r>
        <w:rPr>
          <w:rFonts w:eastAsia="Batang"/>
          <w:b/>
          <w:bCs/>
          <w:sz w:val="20"/>
          <w:szCs w:val="20"/>
        </w:rPr>
        <w:t>SUBRECIPIENT</w:t>
      </w:r>
      <w:r>
        <w:rPr>
          <w:rFonts w:eastAsia="Batang"/>
          <w:sz w:val="20"/>
          <w:szCs w:val="20"/>
        </w:rPr>
        <w:t xml:space="preserve"> acknowledges that a</w:t>
      </w:r>
      <w:r>
        <w:rPr>
          <w:rFonts w:eastAsia="Batang"/>
          <w:b/>
          <w:bCs/>
          <w:sz w:val="20"/>
          <w:szCs w:val="20"/>
        </w:rPr>
        <w:t xml:space="preserve"> </w:t>
      </w:r>
      <w:r>
        <w:rPr>
          <w:rFonts w:eastAsia="Batang"/>
          <w:sz w:val="20"/>
          <w:szCs w:val="20"/>
        </w:rPr>
        <w:t>Financial Audit or Financial Management Letter</w:t>
      </w:r>
      <w:r>
        <w:rPr>
          <w:rFonts w:eastAsia="Batang"/>
          <w:b/>
          <w:bCs/>
          <w:sz w:val="20"/>
          <w:szCs w:val="20"/>
        </w:rPr>
        <w:t xml:space="preserve"> </w:t>
      </w:r>
      <w:r>
        <w:rPr>
          <w:rFonts w:eastAsia="Batang"/>
          <w:sz w:val="20"/>
          <w:szCs w:val="20"/>
        </w:rPr>
        <w:t>shall be provided to</w:t>
      </w:r>
      <w:r>
        <w:rPr>
          <w:rFonts w:eastAsia="Batang"/>
          <w:b/>
          <w:bCs/>
          <w:sz w:val="20"/>
          <w:szCs w:val="20"/>
        </w:rPr>
        <w:t xml:space="preserve"> ENTITY </w:t>
      </w:r>
      <w:r>
        <w:rPr>
          <w:rFonts w:eastAsia="Batang"/>
          <w:sz w:val="20"/>
          <w:szCs w:val="20"/>
        </w:rPr>
        <w:t xml:space="preserve">at the expense of the </w:t>
      </w:r>
      <w:r>
        <w:rPr>
          <w:rFonts w:eastAsia="Batang"/>
          <w:b/>
          <w:bCs/>
          <w:sz w:val="20"/>
          <w:szCs w:val="20"/>
        </w:rPr>
        <w:t>SUBRECIPIENT.</w:t>
      </w:r>
      <w:r>
        <w:rPr>
          <w:rFonts w:eastAsia="Batang"/>
          <w:sz w:val="20"/>
          <w:szCs w:val="20"/>
        </w:rPr>
        <w:t xml:space="preserve">  Financial Audit or Financial Management Letter shall be available to </w:t>
      </w:r>
      <w:r>
        <w:rPr>
          <w:rFonts w:eastAsia="Batang"/>
          <w:b/>
          <w:bCs/>
          <w:sz w:val="20"/>
          <w:szCs w:val="20"/>
        </w:rPr>
        <w:t>ENTITY</w:t>
      </w:r>
      <w:r>
        <w:rPr>
          <w:rFonts w:eastAsia="Batang"/>
          <w:sz w:val="20"/>
          <w:szCs w:val="20"/>
        </w:rPr>
        <w:t xml:space="preserve"> staff, and any and all applicable federal agencies, and be of unrestricted access, as listed in 24 CFR Part 85.42. </w:t>
      </w:r>
    </w:p>
    <w:p w:rsidR="00A51ED4" w:rsidRDefault="00A51ED4">
      <w:pPr>
        <w:tabs>
          <w:tab w:val="left" w:pos="720"/>
        </w:tabs>
        <w:jc w:val="both"/>
        <w:rPr>
          <w:rFonts w:eastAsia="Batang"/>
          <w:color w:val="0000FF"/>
          <w:sz w:val="20"/>
          <w:szCs w:val="20"/>
          <w:u w:val="single"/>
          <w:lang w:val="fr-FR"/>
        </w:rPr>
      </w:pPr>
    </w:p>
    <w:p w:rsidR="00A51ED4" w:rsidRDefault="00A51ED4">
      <w:pPr>
        <w:jc w:val="center"/>
        <w:rPr>
          <w:rFonts w:eastAsia="Batang"/>
          <w:sz w:val="20"/>
          <w:szCs w:val="20"/>
          <w:lang w:val="fr-FR"/>
        </w:rPr>
      </w:pPr>
      <w:r>
        <w:rPr>
          <w:rFonts w:eastAsia="Batang"/>
          <w:b/>
          <w:bCs/>
          <w:sz w:val="20"/>
          <w:szCs w:val="20"/>
          <w:lang w:val="fr-FR"/>
        </w:rPr>
        <w:t>SECTION X</w:t>
      </w:r>
    </w:p>
    <w:p w:rsidR="00A51ED4" w:rsidRDefault="00A51ED4">
      <w:pPr>
        <w:pStyle w:val="Heading6"/>
      </w:pPr>
      <w:r>
        <w:t>Suspension and Termination</w:t>
      </w:r>
    </w:p>
    <w:p w:rsidR="00A51ED4" w:rsidRDefault="00A51ED4">
      <w:pPr>
        <w:jc w:val="both"/>
        <w:rPr>
          <w:rFonts w:eastAsia="Batang"/>
          <w:sz w:val="20"/>
          <w:szCs w:val="20"/>
        </w:rPr>
      </w:pPr>
      <w:r>
        <w:rPr>
          <w:rFonts w:eastAsia="Batang"/>
          <w:sz w:val="20"/>
          <w:szCs w:val="20"/>
        </w:rPr>
        <w:t xml:space="preserve">     </w:t>
      </w:r>
    </w:p>
    <w:p w:rsidR="00A51ED4" w:rsidRDefault="00A51ED4">
      <w:pPr>
        <w:pStyle w:val="Level1"/>
        <w:numPr>
          <w:ilvl w:val="0"/>
          <w:numId w:val="0"/>
        </w:numPr>
        <w:tabs>
          <w:tab w:val="left" w:pos="-1440"/>
        </w:tabs>
        <w:rPr>
          <w:rFonts w:eastAsia="Batang"/>
        </w:rPr>
      </w:pPr>
      <w:r>
        <w:rPr>
          <w:rFonts w:eastAsia="Batang"/>
        </w:rPr>
        <w:tab/>
      </w:r>
      <w:r>
        <w:rPr>
          <w:rFonts w:eastAsia="Batang"/>
          <w:b/>
          <w:bCs/>
        </w:rPr>
        <w:t>SUBRECIPIENT</w:t>
      </w:r>
      <w:r>
        <w:rPr>
          <w:rFonts w:eastAsia="Batang"/>
        </w:rPr>
        <w:t xml:space="preserve"> understands that this Agreement may be suspended or terminated, in accordance with 24 CFR §85.43, if applicable, and 24 CFR §84.61, if the </w:t>
      </w:r>
      <w:r>
        <w:rPr>
          <w:rFonts w:eastAsia="Batang"/>
          <w:b/>
          <w:bCs/>
        </w:rPr>
        <w:t>SUBRECIPIENT</w:t>
      </w:r>
      <w:r>
        <w:rPr>
          <w:rFonts w:eastAsia="Batang"/>
        </w:rPr>
        <w:t xml:space="preserve"> materially fails to comply with the provisions of this Agreement or the provisions so listed</w:t>
      </w:r>
      <w:r>
        <w:rPr>
          <w:rFonts w:eastAsia="Batang"/>
          <w:color w:val="800080"/>
        </w:rPr>
        <w:t xml:space="preserve"> </w:t>
      </w:r>
      <w:r>
        <w:rPr>
          <w:rFonts w:eastAsia="Batang"/>
        </w:rPr>
        <w:t xml:space="preserve">in the Statement of Work attached hereto as Exhibit A (the “Statement of Work”), the </w:t>
      </w:r>
      <w:r>
        <w:rPr>
          <w:rFonts w:eastAsia="Batang"/>
        </w:rPr>
        <w:lastRenderedPageBreak/>
        <w:t xml:space="preserve">Grant Budget attached hereto as Exhibit B-1 (the “Grant Budget), the Payment Schedule attached hereto as Exhibit B-2 (the “Payment Schedule), the Schedule of Activity attached hereto as Exhibit C (the “Schedule of Activity”), the Records &amp; Reports attached hereto as Exhibit D (the “Records &amp; Reports”), the Request for Payments attached hereto as Exhibit E (the “Request for Payments”), Other Applicable Provisions attached hereto as Exhibit F (the “Applicable Provisions”), and the Applicable Provisions - </w:t>
      </w:r>
      <w:hyperlink r:id="rId9" w:history="1">
        <w:r>
          <w:rPr>
            <w:rStyle w:val="Hyperlink"/>
            <w:rFonts w:eastAsia="Batang"/>
            <w:color w:val="auto"/>
            <w:u w:val="none"/>
          </w:rPr>
          <w:t>24 CFR Part 85</w:t>
        </w:r>
      </w:hyperlink>
      <w:r>
        <w:rPr>
          <w:rFonts w:eastAsia="Batang"/>
        </w:rPr>
        <w:t xml:space="preserve"> attached hereto as Exhibit G (the “Other Applicable Provisions – 24 CFR Part 85”).</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 xml:space="preserve">If </w:t>
      </w:r>
      <w:r>
        <w:rPr>
          <w:rFonts w:eastAsia="Batang"/>
          <w:b/>
          <w:bCs/>
          <w:sz w:val="20"/>
          <w:szCs w:val="20"/>
        </w:rPr>
        <w:t>SUBRECIPIENT</w:t>
      </w:r>
      <w:r>
        <w:rPr>
          <w:rFonts w:eastAsia="Batang"/>
          <w:sz w:val="20"/>
          <w:szCs w:val="20"/>
        </w:rPr>
        <w:t xml:space="preserve"> fails to fulfill in a timely and proper manner its obligations under this Agreement, or </w:t>
      </w:r>
      <w:r>
        <w:rPr>
          <w:rFonts w:eastAsia="Batang"/>
          <w:b/>
          <w:bCs/>
          <w:sz w:val="20"/>
          <w:szCs w:val="20"/>
        </w:rPr>
        <w:t>SUBRECIPIENT</w:t>
      </w:r>
      <w:r>
        <w:rPr>
          <w:rFonts w:eastAsia="Batang"/>
          <w:sz w:val="20"/>
          <w:szCs w:val="20"/>
        </w:rPr>
        <w:t xml:space="preserve"> violates any of the Agreements or stipulations of this Agreement, then the </w:t>
      </w:r>
      <w:r>
        <w:rPr>
          <w:rFonts w:eastAsia="Batang"/>
          <w:b/>
          <w:bCs/>
          <w:sz w:val="20"/>
          <w:szCs w:val="20"/>
        </w:rPr>
        <w:t>ENTITY</w:t>
      </w:r>
      <w:r>
        <w:rPr>
          <w:rFonts w:eastAsia="Batang"/>
          <w:sz w:val="20"/>
          <w:szCs w:val="20"/>
        </w:rPr>
        <w:t xml:space="preserve"> shall provide </w:t>
      </w:r>
      <w:r>
        <w:rPr>
          <w:rFonts w:eastAsia="Batang"/>
          <w:b/>
          <w:bCs/>
          <w:sz w:val="20"/>
          <w:szCs w:val="20"/>
        </w:rPr>
        <w:t>SUBRECIPIENT</w:t>
      </w:r>
      <w:r>
        <w:rPr>
          <w:rFonts w:eastAsia="Batang"/>
          <w:sz w:val="20"/>
          <w:szCs w:val="20"/>
        </w:rPr>
        <w:t xml:space="preserve"> written notification of such non-performance.  Such non-performance, (</w:t>
      </w:r>
      <w:r>
        <w:rPr>
          <w:rFonts w:eastAsia="Batang"/>
          <w:b/>
          <w:bCs/>
          <w:i/>
          <w:iCs/>
          <w:sz w:val="20"/>
          <w:szCs w:val="20"/>
        </w:rPr>
        <w:t>i.e., timely submittal of monthly reports and/or reimbursements)</w:t>
      </w:r>
      <w:r>
        <w:rPr>
          <w:rFonts w:eastAsia="Batang"/>
          <w:sz w:val="20"/>
          <w:szCs w:val="20"/>
        </w:rPr>
        <w:t xml:space="preserve">, may be the basis for immediate termination of this Agreement.  Should any breach of contract (Agreement) relate to a violation of federal law or regulation that results in HUD demanding reimbursement from the </w:t>
      </w:r>
      <w:r>
        <w:rPr>
          <w:rFonts w:eastAsia="Batang"/>
          <w:b/>
          <w:bCs/>
          <w:sz w:val="20"/>
          <w:szCs w:val="20"/>
        </w:rPr>
        <w:t>ENTITY OR SUBRECIPIENT</w:t>
      </w:r>
      <w:r>
        <w:rPr>
          <w:rFonts w:eastAsia="Batang"/>
          <w:sz w:val="20"/>
          <w:szCs w:val="20"/>
        </w:rPr>
        <w:t xml:space="preserve"> or its successor, the </w:t>
      </w:r>
      <w:r>
        <w:rPr>
          <w:rFonts w:eastAsia="Batang"/>
          <w:b/>
          <w:bCs/>
          <w:sz w:val="20"/>
          <w:szCs w:val="20"/>
        </w:rPr>
        <w:t>ENTITY</w:t>
      </w:r>
      <w:r>
        <w:rPr>
          <w:rFonts w:eastAsia="Batang"/>
          <w:sz w:val="20"/>
          <w:szCs w:val="20"/>
        </w:rPr>
        <w:t xml:space="preserve"> may terminate this Agreement and seek reimbursement of all funds from </w:t>
      </w:r>
      <w:r>
        <w:rPr>
          <w:rFonts w:eastAsia="Batang"/>
          <w:b/>
          <w:bCs/>
          <w:sz w:val="20"/>
          <w:szCs w:val="20"/>
        </w:rPr>
        <w:t>SUBRECIPIENT</w:t>
      </w:r>
      <w:r>
        <w:rPr>
          <w:rFonts w:eastAsia="Batang"/>
          <w:sz w:val="20"/>
          <w:szCs w:val="20"/>
        </w:rPr>
        <w:t xml:space="preserve">.  </w:t>
      </w:r>
      <w:r>
        <w:rPr>
          <w:rFonts w:eastAsia="Batang"/>
          <w:b/>
          <w:bCs/>
          <w:sz w:val="20"/>
          <w:szCs w:val="20"/>
        </w:rPr>
        <w:t>SUBRECIPIENT</w:t>
      </w:r>
      <w:r>
        <w:rPr>
          <w:rFonts w:eastAsia="Batang"/>
          <w:sz w:val="20"/>
          <w:szCs w:val="20"/>
        </w:rPr>
        <w:t xml:space="preserve"> shall not be relieved of the liability to the </w:t>
      </w:r>
      <w:r>
        <w:rPr>
          <w:rFonts w:eastAsia="Batang"/>
          <w:b/>
          <w:bCs/>
          <w:sz w:val="20"/>
          <w:szCs w:val="20"/>
        </w:rPr>
        <w:t>ENTITY</w:t>
      </w:r>
      <w:r>
        <w:rPr>
          <w:rFonts w:eastAsia="Batang"/>
          <w:sz w:val="20"/>
          <w:szCs w:val="20"/>
        </w:rPr>
        <w:t xml:space="preserve"> for damages sustained by the </w:t>
      </w:r>
      <w:r>
        <w:rPr>
          <w:rFonts w:eastAsia="Batang"/>
          <w:b/>
          <w:bCs/>
          <w:sz w:val="20"/>
          <w:szCs w:val="20"/>
        </w:rPr>
        <w:t>ENTITY</w:t>
      </w:r>
      <w:r>
        <w:rPr>
          <w:rFonts w:eastAsia="Batang"/>
          <w:sz w:val="20"/>
          <w:szCs w:val="20"/>
        </w:rPr>
        <w:t xml:space="preserve"> by virtue of any breach of this contract (Agreement) by </w:t>
      </w:r>
      <w:r>
        <w:rPr>
          <w:rFonts w:eastAsia="Batang"/>
          <w:b/>
          <w:bCs/>
          <w:sz w:val="20"/>
          <w:szCs w:val="20"/>
        </w:rPr>
        <w:t>SUBRECIPIENT</w:t>
      </w:r>
      <w:r>
        <w:rPr>
          <w:rFonts w:eastAsia="Batang"/>
          <w:sz w:val="20"/>
          <w:szCs w:val="20"/>
        </w:rPr>
        <w:t xml:space="preserve"> and </w:t>
      </w:r>
      <w:r>
        <w:rPr>
          <w:rFonts w:eastAsia="Batang"/>
          <w:b/>
          <w:bCs/>
          <w:sz w:val="20"/>
          <w:szCs w:val="20"/>
        </w:rPr>
        <w:t>ENTITY</w:t>
      </w:r>
      <w:r>
        <w:rPr>
          <w:rFonts w:eastAsia="Batang"/>
          <w:sz w:val="20"/>
          <w:szCs w:val="20"/>
        </w:rPr>
        <w:t xml:space="preserve"> may withhold any payments to </w:t>
      </w:r>
      <w:r>
        <w:rPr>
          <w:rFonts w:eastAsia="Batang"/>
          <w:b/>
          <w:bCs/>
          <w:sz w:val="20"/>
          <w:szCs w:val="20"/>
        </w:rPr>
        <w:t>SUBRECIPIENT</w:t>
      </w:r>
      <w:r>
        <w:rPr>
          <w:rFonts w:eastAsia="Batang"/>
          <w:sz w:val="20"/>
          <w:szCs w:val="20"/>
        </w:rPr>
        <w:t xml:space="preserve"> for violations of federal regulations or any breach of this Agreement. Should the </w:t>
      </w:r>
      <w:r>
        <w:rPr>
          <w:rFonts w:eastAsia="Batang"/>
          <w:b/>
          <w:bCs/>
          <w:sz w:val="20"/>
          <w:szCs w:val="20"/>
        </w:rPr>
        <w:t>ENTITY</w:t>
      </w:r>
      <w:r>
        <w:rPr>
          <w:rFonts w:eastAsia="Batang"/>
          <w:sz w:val="20"/>
          <w:szCs w:val="20"/>
        </w:rPr>
        <w:t xml:space="preserve"> become aware of any activity by </w:t>
      </w:r>
      <w:r>
        <w:rPr>
          <w:rFonts w:eastAsia="Batang"/>
          <w:b/>
          <w:bCs/>
          <w:sz w:val="20"/>
          <w:szCs w:val="20"/>
        </w:rPr>
        <w:t>SUBRECIPIENT,</w:t>
      </w:r>
      <w:r>
        <w:rPr>
          <w:rFonts w:eastAsia="Batang"/>
          <w:sz w:val="20"/>
          <w:szCs w:val="20"/>
        </w:rPr>
        <w:t xml:space="preserve"> which would jeopardize the </w:t>
      </w:r>
      <w:r>
        <w:rPr>
          <w:rFonts w:eastAsia="Batang"/>
          <w:b/>
          <w:bCs/>
          <w:sz w:val="20"/>
          <w:szCs w:val="20"/>
        </w:rPr>
        <w:t>ENTITY’S</w:t>
      </w:r>
      <w:r>
        <w:rPr>
          <w:rFonts w:eastAsia="Batang"/>
          <w:sz w:val="20"/>
          <w:szCs w:val="20"/>
        </w:rPr>
        <w:t xml:space="preserve"> position with the U. S. Department of Housing and Urban Development (HUD) or which would cause a payback of federal funds, then the </w:t>
      </w:r>
      <w:r>
        <w:rPr>
          <w:rFonts w:eastAsia="Batang"/>
          <w:b/>
          <w:bCs/>
          <w:sz w:val="20"/>
          <w:szCs w:val="20"/>
        </w:rPr>
        <w:t>ENTITY</w:t>
      </w:r>
      <w:r>
        <w:rPr>
          <w:rFonts w:eastAsia="Batang"/>
          <w:sz w:val="20"/>
          <w:szCs w:val="20"/>
        </w:rPr>
        <w:t xml:space="preserve"> may take appropriate action including injunctive relief against </w:t>
      </w:r>
      <w:r>
        <w:rPr>
          <w:rFonts w:eastAsia="Batang"/>
          <w:b/>
          <w:bCs/>
          <w:sz w:val="20"/>
          <w:szCs w:val="20"/>
        </w:rPr>
        <w:t>SUBRECIPIENT</w:t>
      </w:r>
      <w:r>
        <w:rPr>
          <w:rFonts w:eastAsia="Batang"/>
          <w:sz w:val="20"/>
          <w:szCs w:val="20"/>
        </w:rPr>
        <w:t xml:space="preserve"> to prevent the transaction.  The failure of the </w:t>
      </w:r>
      <w:r>
        <w:rPr>
          <w:rFonts w:eastAsia="Batang"/>
          <w:b/>
          <w:bCs/>
          <w:sz w:val="20"/>
          <w:szCs w:val="20"/>
        </w:rPr>
        <w:t>ENTITY</w:t>
      </w:r>
      <w:r>
        <w:rPr>
          <w:rFonts w:eastAsia="Batang"/>
          <w:sz w:val="20"/>
          <w:szCs w:val="20"/>
        </w:rPr>
        <w:t xml:space="preserve"> to exercise any right shall in no way constitute a waiver by the </w:t>
      </w:r>
      <w:r>
        <w:rPr>
          <w:rFonts w:eastAsia="Batang"/>
          <w:b/>
          <w:bCs/>
          <w:sz w:val="20"/>
          <w:szCs w:val="20"/>
        </w:rPr>
        <w:t>ENTITY</w:t>
      </w:r>
      <w:r>
        <w:rPr>
          <w:rFonts w:eastAsia="Batang"/>
          <w:sz w:val="20"/>
          <w:szCs w:val="20"/>
        </w:rPr>
        <w:t xml:space="preserve"> to otherwise demand payment or seek any other relief in law or in equity to which it may be justly entitled.</w:t>
      </w:r>
    </w:p>
    <w:p w:rsidR="00A51ED4" w:rsidRDefault="00A51ED4">
      <w:pPr>
        <w:jc w:val="both"/>
        <w:rPr>
          <w:rFonts w:eastAsia="Batang"/>
          <w:sz w:val="20"/>
          <w:szCs w:val="20"/>
        </w:rPr>
      </w:pPr>
    </w:p>
    <w:p w:rsidR="00A51ED4" w:rsidRDefault="00A51ED4">
      <w:pPr>
        <w:jc w:val="both"/>
        <w:rPr>
          <w:rFonts w:eastAsia="Batang"/>
          <w:b/>
          <w:bCs/>
          <w:sz w:val="20"/>
          <w:szCs w:val="20"/>
          <w:u w:val="single"/>
        </w:rPr>
      </w:pPr>
      <w:r>
        <w:rPr>
          <w:rFonts w:eastAsia="Batang"/>
          <w:sz w:val="20"/>
          <w:szCs w:val="20"/>
        </w:rPr>
        <w:tab/>
        <w:t xml:space="preserve">It is expressly agreed that this Agreement may not be amended except upon the joint action of both the </w:t>
      </w:r>
      <w:r>
        <w:rPr>
          <w:rFonts w:eastAsia="Batang"/>
          <w:b/>
          <w:bCs/>
          <w:sz w:val="20"/>
          <w:szCs w:val="20"/>
        </w:rPr>
        <w:t>ENTITY</w:t>
      </w:r>
      <w:r>
        <w:rPr>
          <w:rFonts w:eastAsia="Batang"/>
          <w:sz w:val="20"/>
          <w:szCs w:val="20"/>
        </w:rPr>
        <w:t xml:space="preserve"> and the </w:t>
      </w:r>
      <w:r>
        <w:rPr>
          <w:rFonts w:eastAsia="Batang"/>
          <w:b/>
          <w:bCs/>
          <w:sz w:val="20"/>
          <w:szCs w:val="20"/>
          <w:u w:val="single"/>
        </w:rPr>
        <w:t>EASTER SEALS RIO GRANDE VALLEY.</w:t>
      </w:r>
    </w:p>
    <w:p w:rsidR="00A51ED4" w:rsidRDefault="00A51ED4">
      <w:pPr>
        <w:jc w:val="both"/>
        <w:rPr>
          <w:rFonts w:eastAsia="Batang"/>
          <w:b/>
          <w:bCs/>
          <w:sz w:val="20"/>
          <w:szCs w:val="20"/>
        </w:rPr>
      </w:pPr>
      <w:r>
        <w:rPr>
          <w:rFonts w:eastAsia="Batang"/>
          <w:sz w:val="20"/>
          <w:szCs w:val="20"/>
        </w:rPr>
        <w:t xml:space="preserve">     </w:t>
      </w:r>
    </w:p>
    <w:p w:rsidR="00A51ED4" w:rsidRDefault="00A51ED4">
      <w:pPr>
        <w:jc w:val="center"/>
        <w:rPr>
          <w:rFonts w:eastAsia="Batang"/>
          <w:sz w:val="20"/>
          <w:szCs w:val="20"/>
        </w:rPr>
      </w:pPr>
      <w:r>
        <w:rPr>
          <w:rFonts w:eastAsia="Batang"/>
          <w:b/>
          <w:bCs/>
          <w:sz w:val="20"/>
          <w:szCs w:val="20"/>
        </w:rPr>
        <w:t>SECTION XI</w:t>
      </w:r>
    </w:p>
    <w:p w:rsidR="00A51ED4" w:rsidRDefault="00A51ED4">
      <w:pPr>
        <w:jc w:val="center"/>
        <w:rPr>
          <w:rFonts w:eastAsia="Batang"/>
          <w:b/>
          <w:bCs/>
          <w:sz w:val="20"/>
          <w:szCs w:val="20"/>
        </w:rPr>
      </w:pPr>
      <w:r>
        <w:rPr>
          <w:rFonts w:eastAsia="Batang"/>
          <w:b/>
          <w:bCs/>
          <w:sz w:val="20"/>
          <w:szCs w:val="20"/>
        </w:rPr>
        <w:t>Assets</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shall not purchase any asset unless prior written approval is obtained from the </w:t>
      </w:r>
      <w:r>
        <w:rPr>
          <w:rFonts w:eastAsia="Batang"/>
          <w:b/>
          <w:bCs/>
          <w:sz w:val="20"/>
          <w:szCs w:val="20"/>
        </w:rPr>
        <w:t>ENTITY</w:t>
      </w:r>
      <w:r>
        <w:rPr>
          <w:rFonts w:eastAsia="Batang"/>
          <w:sz w:val="20"/>
          <w:szCs w:val="20"/>
        </w:rPr>
        <w:t xml:space="preserve"> and such procurement shall be done in the form and manner so prescribed by the </w:t>
      </w:r>
      <w:r>
        <w:rPr>
          <w:rFonts w:eastAsia="Batang"/>
          <w:b/>
          <w:bCs/>
          <w:sz w:val="20"/>
          <w:szCs w:val="20"/>
        </w:rPr>
        <w:t>ENTITY</w:t>
      </w:r>
      <w:r>
        <w:rPr>
          <w:rFonts w:eastAsia="Batang"/>
          <w:sz w:val="20"/>
          <w:szCs w:val="20"/>
        </w:rPr>
        <w: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t xml:space="preserve">Any asset acquired or improved in part or in whole with CDBG funds in excess of $25,000 must be used in an activity that meets one of the national objectives listed in 24 CFR §570.208 for a period of five (5) years after the expiration of this Agreement or a longer period if so determined by the </w:t>
      </w:r>
      <w:r>
        <w:rPr>
          <w:rFonts w:eastAsia="Batang"/>
          <w:b/>
          <w:bCs/>
          <w:sz w:val="20"/>
          <w:szCs w:val="20"/>
        </w:rPr>
        <w:t>ENTITY</w:t>
      </w:r>
      <w:r>
        <w:rPr>
          <w:rFonts w:eastAsia="Batang"/>
          <w:sz w:val="20"/>
          <w:szCs w:val="20"/>
        </w:rPr>
        <w:t xml:space="preserve">. </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 xml:space="preserve">The disposition of any asset improved or acquired in part or in whole with CDBG funds by the </w:t>
      </w:r>
      <w:r>
        <w:rPr>
          <w:rFonts w:eastAsia="Batang"/>
          <w:b/>
          <w:bCs/>
          <w:sz w:val="20"/>
          <w:szCs w:val="20"/>
        </w:rPr>
        <w:t>SUBRECIPIENT</w:t>
      </w:r>
      <w:r>
        <w:rPr>
          <w:rFonts w:eastAsia="Batang"/>
          <w:sz w:val="20"/>
          <w:szCs w:val="20"/>
        </w:rPr>
        <w:t xml:space="preserve"> must be done with prior </w:t>
      </w:r>
      <w:r>
        <w:rPr>
          <w:rFonts w:eastAsia="Batang"/>
          <w:sz w:val="20"/>
          <w:szCs w:val="20"/>
          <w:u w:val="single"/>
        </w:rPr>
        <w:t>written</w:t>
      </w:r>
      <w:r>
        <w:rPr>
          <w:rFonts w:eastAsia="Batang"/>
          <w:sz w:val="20"/>
          <w:szCs w:val="20"/>
        </w:rPr>
        <w:t xml:space="preserve"> approval of the </w:t>
      </w:r>
      <w:r>
        <w:rPr>
          <w:rFonts w:eastAsia="Batang"/>
          <w:b/>
          <w:bCs/>
          <w:sz w:val="20"/>
          <w:szCs w:val="20"/>
        </w:rPr>
        <w:t>ENTITY</w:t>
      </w:r>
      <w:r>
        <w:rPr>
          <w:rFonts w:eastAsia="Batang"/>
          <w:sz w:val="20"/>
          <w:szCs w:val="20"/>
        </w:rPr>
        <w:t xml:space="preserve"> and the </w:t>
      </w:r>
      <w:r>
        <w:rPr>
          <w:rFonts w:eastAsia="Batang"/>
          <w:b/>
          <w:bCs/>
          <w:sz w:val="20"/>
          <w:szCs w:val="20"/>
        </w:rPr>
        <w:t>ENTITY</w:t>
      </w:r>
      <w:r>
        <w:rPr>
          <w:rFonts w:eastAsia="Batang"/>
          <w:sz w:val="20"/>
          <w:szCs w:val="20"/>
        </w:rPr>
        <w:t xml:space="preserve"> shall be reimbursed for the asset, if sold, in the full amount of the disposed value of the asset.  The </w:t>
      </w:r>
      <w:r>
        <w:rPr>
          <w:rFonts w:eastAsia="Batang"/>
          <w:b/>
          <w:bCs/>
          <w:sz w:val="20"/>
          <w:szCs w:val="20"/>
        </w:rPr>
        <w:t>ENTITY</w:t>
      </w:r>
      <w:r>
        <w:rPr>
          <w:rFonts w:eastAsia="Batang"/>
          <w:sz w:val="20"/>
          <w:szCs w:val="20"/>
        </w:rPr>
        <w:t xml:space="preserve"> may, at its option, request that such asset be transferred to </w:t>
      </w:r>
      <w:r>
        <w:rPr>
          <w:rFonts w:eastAsia="Batang"/>
          <w:b/>
          <w:bCs/>
          <w:sz w:val="20"/>
          <w:szCs w:val="20"/>
        </w:rPr>
        <w:t>ENTITY</w:t>
      </w:r>
      <w:r>
        <w:rPr>
          <w:rFonts w:eastAsia="Batang"/>
          <w:sz w:val="20"/>
          <w:szCs w:val="20"/>
        </w:rPr>
        <w:t xml:space="preserve"> if the asset is no longer being used to meet one of the national objectives or in any case where the </w:t>
      </w:r>
      <w:r>
        <w:rPr>
          <w:rFonts w:eastAsia="Batang"/>
          <w:b/>
          <w:bCs/>
          <w:sz w:val="20"/>
          <w:szCs w:val="20"/>
        </w:rPr>
        <w:t>SUBRECIPIENT</w:t>
      </w:r>
      <w:r>
        <w:rPr>
          <w:rFonts w:eastAsia="Batang"/>
          <w:sz w:val="20"/>
          <w:szCs w:val="20"/>
        </w:rPr>
        <w:t xml:space="preserve"> no longer provides services shown on the Statement of Work.</w:t>
      </w:r>
    </w:p>
    <w:p w:rsidR="00A51ED4" w:rsidRDefault="00A51ED4">
      <w:pPr>
        <w:pStyle w:val="Heading1"/>
        <w:rPr>
          <w:rFonts w:eastAsia="Batang"/>
          <w:sz w:val="20"/>
          <w:szCs w:val="20"/>
        </w:rPr>
      </w:pPr>
      <w:r>
        <w:rPr>
          <w:rFonts w:eastAsia="Batang"/>
          <w:sz w:val="20"/>
          <w:szCs w:val="20"/>
        </w:rPr>
        <w:t>SECTION XII</w:t>
      </w:r>
    </w:p>
    <w:p w:rsidR="00A51ED4" w:rsidRDefault="00A51ED4">
      <w:pPr>
        <w:jc w:val="center"/>
        <w:rPr>
          <w:rFonts w:eastAsia="Batang"/>
          <w:b/>
          <w:bCs/>
          <w:sz w:val="20"/>
          <w:szCs w:val="20"/>
        </w:rPr>
      </w:pPr>
      <w:r>
        <w:rPr>
          <w:rFonts w:eastAsia="Batang"/>
          <w:b/>
          <w:bCs/>
          <w:sz w:val="20"/>
          <w:szCs w:val="20"/>
        </w:rPr>
        <w:t>Indemnity Clause</w:t>
      </w:r>
    </w:p>
    <w:p w:rsidR="00A51ED4" w:rsidRDefault="00A51ED4">
      <w:pPr>
        <w:rPr>
          <w:rFonts w:eastAsia="Batang"/>
          <w:sz w:val="20"/>
          <w:szCs w:val="20"/>
        </w:rPr>
      </w:pPr>
    </w:p>
    <w:p w:rsidR="00A51ED4" w:rsidRDefault="00A51ED4">
      <w:pPr>
        <w:jc w:val="both"/>
        <w:rPr>
          <w:rFonts w:eastAsia="Batang"/>
          <w:sz w:val="20"/>
          <w:szCs w:val="20"/>
        </w:rPr>
      </w:pPr>
      <w:r>
        <w:rPr>
          <w:rFonts w:eastAsia="Batang"/>
          <w:b/>
          <w:bCs/>
          <w:sz w:val="20"/>
          <w:szCs w:val="20"/>
        </w:rPr>
        <w:tab/>
        <w:t>SUBRECIPIENT</w:t>
      </w:r>
      <w:r>
        <w:rPr>
          <w:rFonts w:eastAsia="Batang"/>
          <w:sz w:val="20"/>
          <w:szCs w:val="20"/>
        </w:rPr>
        <w:t xml:space="preserve"> agrees to hold </w:t>
      </w:r>
      <w:r>
        <w:rPr>
          <w:rFonts w:eastAsia="Batang"/>
          <w:b/>
          <w:bCs/>
          <w:sz w:val="20"/>
          <w:szCs w:val="20"/>
        </w:rPr>
        <w:t>ENTITY</w:t>
      </w:r>
      <w:r>
        <w:rPr>
          <w:rFonts w:eastAsia="Batang"/>
          <w:sz w:val="20"/>
          <w:szCs w:val="20"/>
        </w:rPr>
        <w:t xml:space="preserve"> harmless from, and indemnify </w:t>
      </w:r>
      <w:r>
        <w:rPr>
          <w:rFonts w:eastAsia="Batang"/>
          <w:b/>
          <w:bCs/>
          <w:sz w:val="20"/>
          <w:szCs w:val="20"/>
        </w:rPr>
        <w:t>ENTITY</w:t>
      </w:r>
      <w:r>
        <w:rPr>
          <w:rFonts w:eastAsia="Batang"/>
          <w:sz w:val="20"/>
          <w:szCs w:val="20"/>
        </w:rPr>
        <w:t xml:space="preserve"> from and defend </w:t>
      </w:r>
      <w:r>
        <w:rPr>
          <w:rFonts w:eastAsia="Batang"/>
          <w:b/>
          <w:bCs/>
          <w:sz w:val="20"/>
          <w:szCs w:val="20"/>
        </w:rPr>
        <w:t>ENTITY</w:t>
      </w:r>
      <w:r>
        <w:rPr>
          <w:rFonts w:eastAsia="Batang"/>
          <w:sz w:val="20"/>
          <w:szCs w:val="20"/>
        </w:rPr>
        <w:t xml:space="preserve"> against any and all claims brought against </w:t>
      </w:r>
      <w:r>
        <w:rPr>
          <w:rFonts w:eastAsia="Batang"/>
          <w:b/>
          <w:bCs/>
          <w:sz w:val="20"/>
          <w:szCs w:val="20"/>
        </w:rPr>
        <w:t>ENTITY</w:t>
      </w:r>
      <w:r>
        <w:rPr>
          <w:rFonts w:eastAsia="Batang"/>
          <w:sz w:val="20"/>
          <w:szCs w:val="20"/>
        </w:rPr>
        <w:t xml:space="preserve"> by employees or officers of </w:t>
      </w:r>
      <w:r>
        <w:rPr>
          <w:rFonts w:eastAsia="Batang"/>
          <w:b/>
          <w:bCs/>
          <w:sz w:val="20"/>
          <w:szCs w:val="20"/>
        </w:rPr>
        <w:t>SUBRECIPIENT</w:t>
      </w:r>
      <w:r>
        <w:rPr>
          <w:rFonts w:eastAsia="Batang"/>
          <w:sz w:val="20"/>
          <w:szCs w:val="20"/>
        </w:rPr>
        <w:t xml:space="preserve"> or brought by any third person arising in any manner directly or indirectly from </w:t>
      </w:r>
      <w:r>
        <w:rPr>
          <w:rFonts w:eastAsia="Batang"/>
          <w:b/>
          <w:bCs/>
          <w:sz w:val="20"/>
          <w:szCs w:val="20"/>
        </w:rPr>
        <w:t>SUBRECIPIENT</w:t>
      </w:r>
      <w:r>
        <w:rPr>
          <w:rFonts w:eastAsia="Batang"/>
          <w:sz w:val="20"/>
          <w:szCs w:val="20"/>
        </w:rPr>
        <w:t xml:space="preserve"> programs, activities or events conducted pursuant to this Agreement.  </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shall acquire, maintain and furnish to </w:t>
      </w:r>
      <w:r>
        <w:rPr>
          <w:rFonts w:eastAsia="Batang"/>
          <w:b/>
          <w:bCs/>
          <w:sz w:val="20"/>
          <w:szCs w:val="20"/>
        </w:rPr>
        <w:t>ENTITY</w:t>
      </w:r>
      <w:r>
        <w:rPr>
          <w:rFonts w:eastAsia="Batang"/>
          <w:sz w:val="20"/>
          <w:szCs w:val="20"/>
        </w:rPr>
        <w:t xml:space="preserve"> a Certificate of Insurance as proof that it has secured and paid for policies of public liability and automobile insurance to cover all operations and services under this Agreement with limits of not less than $300,000.00 per occurrence, $300,000.00 aggregate, covering all risks incident to or in connection with the execution, performance, attempted performance or non-performance of this Agreement.  </w:t>
      </w:r>
    </w:p>
    <w:p w:rsidR="00A51ED4" w:rsidRDefault="00A51ED4">
      <w:pPr>
        <w:rPr>
          <w:rFonts w:eastAsia="Batang"/>
          <w:sz w:val="20"/>
          <w:szCs w:val="20"/>
        </w:rPr>
      </w:pPr>
    </w:p>
    <w:p w:rsidR="00A51ED4" w:rsidRDefault="006434A2">
      <w:pPr>
        <w:pStyle w:val="Heading1"/>
        <w:rPr>
          <w:rFonts w:eastAsia="Batang"/>
          <w:sz w:val="20"/>
          <w:szCs w:val="20"/>
        </w:rPr>
      </w:pPr>
      <w:r>
        <w:rPr>
          <w:rFonts w:eastAsia="Batang"/>
          <w:sz w:val="20"/>
          <w:szCs w:val="20"/>
        </w:rPr>
        <w:br w:type="page"/>
      </w:r>
      <w:r w:rsidR="00A51ED4">
        <w:rPr>
          <w:rFonts w:eastAsia="Batang"/>
          <w:sz w:val="20"/>
          <w:szCs w:val="20"/>
        </w:rPr>
        <w:lastRenderedPageBreak/>
        <w:t>SECTION XIII</w:t>
      </w:r>
    </w:p>
    <w:p w:rsidR="00A51ED4" w:rsidRDefault="00A51ED4">
      <w:pPr>
        <w:jc w:val="center"/>
        <w:rPr>
          <w:rFonts w:eastAsia="Batang"/>
          <w:b/>
          <w:bCs/>
          <w:sz w:val="20"/>
          <w:szCs w:val="20"/>
        </w:rPr>
      </w:pPr>
      <w:r>
        <w:rPr>
          <w:rFonts w:eastAsia="Batang"/>
          <w:b/>
          <w:bCs/>
          <w:sz w:val="20"/>
          <w:szCs w:val="20"/>
        </w:rPr>
        <w:t>Procurement</w:t>
      </w:r>
    </w:p>
    <w:p w:rsidR="00A51ED4" w:rsidRDefault="00A51ED4">
      <w:pPr>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follow the statues and rules governing the </w:t>
      </w:r>
      <w:r>
        <w:rPr>
          <w:rFonts w:eastAsia="Batang"/>
          <w:b/>
          <w:bCs/>
          <w:sz w:val="20"/>
          <w:szCs w:val="20"/>
        </w:rPr>
        <w:t xml:space="preserve">ENTITY </w:t>
      </w:r>
      <w:r>
        <w:rPr>
          <w:rFonts w:eastAsia="Batang"/>
          <w:sz w:val="20"/>
          <w:szCs w:val="20"/>
        </w:rPr>
        <w:t xml:space="preserve">in the procurement of services, supplies or non-real property in relation to </w:t>
      </w:r>
      <w:r>
        <w:rPr>
          <w:rFonts w:eastAsia="Batang"/>
          <w:b/>
          <w:bCs/>
          <w:sz w:val="20"/>
          <w:szCs w:val="20"/>
        </w:rPr>
        <w:t>ENTITY-</w:t>
      </w:r>
      <w:r>
        <w:rPr>
          <w:rFonts w:eastAsia="Batang"/>
          <w:sz w:val="20"/>
          <w:szCs w:val="20"/>
        </w:rPr>
        <w:t xml:space="preserve">funded projects.  The legal standards that will apply include the procurement standards of the HIDALGO COUNTY Urban County Program, which includes 24 CFR Part 85.36, and the TEXAS COUNTY PURCHASING ACT. </w:t>
      </w:r>
    </w:p>
    <w:p w:rsidR="00A51ED4" w:rsidRDefault="00A51ED4">
      <w:pPr>
        <w:jc w:val="both"/>
        <w:rPr>
          <w:rFonts w:eastAsia="Batang"/>
          <w:sz w:val="20"/>
          <w:szCs w:val="20"/>
        </w:rPr>
      </w:pPr>
    </w:p>
    <w:p w:rsidR="00A51ED4" w:rsidRDefault="00A51ED4">
      <w:pPr>
        <w:jc w:val="center"/>
        <w:rPr>
          <w:rFonts w:eastAsia="Batang"/>
          <w:sz w:val="20"/>
          <w:szCs w:val="20"/>
        </w:rPr>
      </w:pPr>
      <w:r>
        <w:rPr>
          <w:rFonts w:eastAsia="Batang"/>
          <w:b/>
          <w:bCs/>
          <w:sz w:val="20"/>
          <w:szCs w:val="20"/>
        </w:rPr>
        <w:t>SECTION XIV</w:t>
      </w:r>
    </w:p>
    <w:p w:rsidR="00A51ED4" w:rsidRDefault="00A51ED4">
      <w:pPr>
        <w:jc w:val="center"/>
        <w:rPr>
          <w:rFonts w:eastAsia="Batang"/>
          <w:b/>
          <w:bCs/>
          <w:sz w:val="20"/>
          <w:szCs w:val="20"/>
        </w:rPr>
      </w:pPr>
      <w:r>
        <w:rPr>
          <w:rFonts w:eastAsia="Batang"/>
          <w:b/>
          <w:bCs/>
          <w:sz w:val="20"/>
          <w:szCs w:val="20"/>
        </w:rPr>
        <w:t>Conflict of Interest</w:t>
      </w:r>
    </w:p>
    <w:p w:rsidR="00A51ED4" w:rsidRDefault="00A51ED4">
      <w:pPr>
        <w:jc w:val="center"/>
        <w:rPr>
          <w:rFonts w:eastAsia="Batang"/>
          <w:sz w:val="20"/>
          <w:szCs w:val="20"/>
        </w:rPr>
      </w:pPr>
    </w:p>
    <w:p w:rsidR="00A51ED4" w:rsidRDefault="00A51ED4">
      <w:pPr>
        <w:pStyle w:val="BodyText"/>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covenants that members of its organization or staff members who exercise influence on the decision</w:t>
      </w:r>
      <w:r>
        <w:rPr>
          <w:rFonts w:eastAsia="Batang"/>
          <w:sz w:val="20"/>
          <w:szCs w:val="20"/>
        </w:rPr>
        <w:noBreakHyphen/>
        <w:t>making process will not have any interest, direct or indirect, with any person, corporation, company or association that is hired to carry out any of the activities so listed in the Statement of Work, 24 CFR Part 570.611, 24 CFR Part 84.40-48, and 24 CFR Part 85.36.</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that no person who is an elected official, officer, director, employee, consultant, or agent of the </w:t>
      </w:r>
      <w:r>
        <w:rPr>
          <w:rFonts w:eastAsia="Batang"/>
          <w:b/>
          <w:bCs/>
          <w:sz w:val="20"/>
          <w:szCs w:val="20"/>
        </w:rPr>
        <w:t>SUBRECIPIENT</w:t>
      </w:r>
      <w:r>
        <w:rPr>
          <w:rFonts w:eastAsia="Batang"/>
          <w:sz w:val="20"/>
          <w:szCs w:val="20"/>
        </w:rPr>
        <w:t xml:space="preserve">'s organization or the </w:t>
      </w:r>
      <w:r>
        <w:rPr>
          <w:rFonts w:eastAsia="Batang"/>
          <w:b/>
          <w:bCs/>
          <w:sz w:val="20"/>
          <w:szCs w:val="20"/>
        </w:rPr>
        <w:t>ENTITY</w:t>
      </w:r>
      <w:r>
        <w:rPr>
          <w:rFonts w:eastAsia="Batang"/>
          <w:sz w:val="20"/>
          <w:szCs w:val="20"/>
        </w:rPr>
        <w:t>'s organization shall gain any interest in any corporation, company, or association that is hired to carry out any of the activities so listed in Statement of Work during their tenure or for a period of one year thereafter.</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is responsible for repayment of funds associated with any conflict of interest that may occur either knowingly or unknowingly.</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 xml:space="preserve">No </w:t>
      </w:r>
      <w:r>
        <w:rPr>
          <w:rFonts w:eastAsia="Batang"/>
          <w:b/>
          <w:bCs/>
          <w:sz w:val="20"/>
          <w:szCs w:val="20"/>
        </w:rPr>
        <w:t>ENTITY</w:t>
      </w:r>
      <w:r>
        <w:rPr>
          <w:rFonts w:eastAsia="Batang"/>
          <w:sz w:val="20"/>
          <w:szCs w:val="20"/>
        </w:rPr>
        <w:t xml:space="preserve"> employee, elected official, consultant and/or agent shall solicit nor accept gratuities, favors, or anything of monetary value from any person, corporation, company, or association that has been hired or expects to be hired to perform any of the activities so described in the Statement of Work.</w:t>
      </w:r>
    </w:p>
    <w:p w:rsidR="00A51ED4" w:rsidRDefault="00A51ED4">
      <w:pPr>
        <w:jc w:val="both"/>
        <w:rPr>
          <w:rFonts w:eastAsia="Batang"/>
          <w:b/>
          <w:bCs/>
          <w:sz w:val="20"/>
          <w:szCs w:val="20"/>
        </w:rPr>
      </w:pPr>
      <w:r>
        <w:rPr>
          <w:rFonts w:eastAsia="Batang"/>
          <w:sz w:val="20"/>
          <w:szCs w:val="20"/>
        </w:rPr>
        <w:t xml:space="preserve">    </w:t>
      </w:r>
    </w:p>
    <w:p w:rsidR="00A51ED4" w:rsidRDefault="00A51ED4">
      <w:pPr>
        <w:jc w:val="center"/>
        <w:rPr>
          <w:rFonts w:eastAsia="Batang"/>
          <w:sz w:val="20"/>
          <w:szCs w:val="20"/>
        </w:rPr>
      </w:pPr>
      <w:r>
        <w:rPr>
          <w:rFonts w:eastAsia="Batang"/>
          <w:b/>
          <w:bCs/>
          <w:sz w:val="20"/>
          <w:szCs w:val="20"/>
        </w:rPr>
        <w:t>SECTION XII</w:t>
      </w:r>
    </w:p>
    <w:p w:rsidR="00A51ED4" w:rsidRDefault="00A51ED4">
      <w:pPr>
        <w:jc w:val="center"/>
        <w:rPr>
          <w:rFonts w:eastAsia="Batang"/>
          <w:b/>
          <w:bCs/>
          <w:sz w:val="20"/>
          <w:szCs w:val="20"/>
        </w:rPr>
      </w:pPr>
      <w:r>
        <w:rPr>
          <w:rFonts w:eastAsia="Batang"/>
          <w:b/>
          <w:bCs/>
          <w:sz w:val="20"/>
          <w:szCs w:val="20"/>
        </w:rPr>
        <w:t>Legal Action and Venue</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r>
        <w:rPr>
          <w:rFonts w:eastAsia="Batang"/>
          <w:b/>
          <w:bCs/>
          <w:sz w:val="20"/>
          <w:szCs w:val="20"/>
        </w:rPr>
        <w:t>SUBRECIPIENT</w:t>
      </w:r>
      <w:r>
        <w:rPr>
          <w:rFonts w:eastAsia="Batang"/>
          <w:sz w:val="20"/>
          <w:szCs w:val="20"/>
        </w:rPr>
        <w:t xml:space="preserve"> agrees to notify the </w:t>
      </w:r>
      <w:r>
        <w:rPr>
          <w:rFonts w:eastAsia="Batang"/>
          <w:b/>
          <w:bCs/>
          <w:sz w:val="20"/>
          <w:szCs w:val="20"/>
        </w:rPr>
        <w:t>ENTITY</w:t>
      </w:r>
      <w:r>
        <w:rPr>
          <w:rFonts w:eastAsia="Batang"/>
          <w:sz w:val="20"/>
          <w:szCs w:val="20"/>
        </w:rPr>
        <w:t xml:space="preserve"> when a problem arises that may lead to legal action or claim against the </w:t>
      </w:r>
      <w:r>
        <w:rPr>
          <w:rFonts w:eastAsia="Batang"/>
          <w:b/>
          <w:bCs/>
          <w:sz w:val="20"/>
          <w:szCs w:val="20"/>
        </w:rPr>
        <w:t>SUBRECIPIENT</w:t>
      </w:r>
      <w:r>
        <w:rPr>
          <w:rFonts w:eastAsia="Batang"/>
          <w:sz w:val="20"/>
          <w:szCs w:val="20"/>
        </w:rPr>
        <w:t xml:space="preserve">. The </w:t>
      </w:r>
      <w:r>
        <w:rPr>
          <w:rFonts w:eastAsia="Batang"/>
          <w:b/>
          <w:bCs/>
          <w:sz w:val="20"/>
          <w:szCs w:val="20"/>
        </w:rPr>
        <w:t>SUBRECIPIENT</w:t>
      </w:r>
      <w:r>
        <w:rPr>
          <w:rFonts w:eastAsia="Batang"/>
          <w:sz w:val="20"/>
          <w:szCs w:val="20"/>
        </w:rPr>
        <w:t xml:space="preserve"> agrees to furnish to the </w:t>
      </w:r>
      <w:r>
        <w:rPr>
          <w:rFonts w:eastAsia="Batang"/>
          <w:b/>
          <w:bCs/>
          <w:sz w:val="20"/>
          <w:szCs w:val="20"/>
        </w:rPr>
        <w:t>ENTITY</w:t>
      </w:r>
      <w:r>
        <w:rPr>
          <w:rFonts w:eastAsia="Batang"/>
          <w:sz w:val="20"/>
          <w:szCs w:val="20"/>
        </w:rPr>
        <w:t xml:space="preserve"> any and all information with respect to such action or claim. The </w:t>
      </w:r>
      <w:r>
        <w:rPr>
          <w:rFonts w:eastAsia="Batang"/>
          <w:b/>
          <w:bCs/>
          <w:sz w:val="20"/>
          <w:szCs w:val="20"/>
        </w:rPr>
        <w:t>SUBRECIPIENT</w:t>
      </w:r>
      <w:r>
        <w:rPr>
          <w:rFonts w:eastAsia="Batang"/>
          <w:sz w:val="20"/>
          <w:szCs w:val="20"/>
        </w:rPr>
        <w:t xml:space="preserve"> agrees not to take any action with respect to any legal action or claim sought against the </w:t>
      </w:r>
      <w:r>
        <w:rPr>
          <w:rFonts w:eastAsia="Batang"/>
          <w:b/>
          <w:bCs/>
          <w:sz w:val="20"/>
          <w:szCs w:val="20"/>
        </w:rPr>
        <w:t>SUBRECIPIENT</w:t>
      </w:r>
      <w:r>
        <w:rPr>
          <w:rFonts w:eastAsia="Batang"/>
          <w:sz w:val="20"/>
          <w:szCs w:val="20"/>
        </w:rPr>
        <w:t xml:space="preserve"> without the advice and written consent of the </w:t>
      </w:r>
      <w:r>
        <w:rPr>
          <w:rFonts w:eastAsia="Batang"/>
          <w:b/>
          <w:bCs/>
          <w:sz w:val="20"/>
          <w:szCs w:val="20"/>
        </w:rPr>
        <w:t>ENTITY</w:t>
      </w:r>
      <w:r>
        <w:rPr>
          <w:rFonts w:eastAsia="Batang"/>
          <w:sz w:val="20"/>
          <w:szCs w:val="20"/>
        </w:rPr>
        <w:t>.</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t>Venue and jurisdiction of any suit, right or cause of action arising under or in connection with this Agreement shall lie exclusively in HIDALGO COUNTY.</w:t>
      </w:r>
    </w:p>
    <w:p w:rsidR="00A51ED4" w:rsidRDefault="00A51ED4">
      <w:pPr>
        <w:jc w:val="both"/>
        <w:rPr>
          <w:rFonts w:eastAsia="Batang"/>
          <w:color w:val="FF0000"/>
          <w:sz w:val="20"/>
          <w:szCs w:val="20"/>
        </w:rPr>
      </w:pPr>
    </w:p>
    <w:p w:rsidR="00A51ED4" w:rsidRDefault="00A51ED4">
      <w:pPr>
        <w:pStyle w:val="Heading1"/>
        <w:rPr>
          <w:rFonts w:eastAsia="Batang"/>
          <w:sz w:val="20"/>
          <w:szCs w:val="20"/>
        </w:rPr>
      </w:pPr>
      <w:r>
        <w:rPr>
          <w:rFonts w:eastAsia="Batang"/>
          <w:sz w:val="20"/>
          <w:szCs w:val="20"/>
        </w:rPr>
        <w:t>SECTION XIII</w:t>
      </w:r>
    </w:p>
    <w:p w:rsidR="00A51ED4" w:rsidRDefault="00A51ED4">
      <w:pPr>
        <w:jc w:val="center"/>
        <w:rPr>
          <w:rFonts w:eastAsia="Batang"/>
          <w:b/>
          <w:bCs/>
          <w:sz w:val="20"/>
          <w:szCs w:val="20"/>
        </w:rPr>
      </w:pPr>
      <w:r>
        <w:rPr>
          <w:rFonts w:eastAsia="Batang"/>
          <w:b/>
          <w:bCs/>
          <w:sz w:val="20"/>
          <w:szCs w:val="20"/>
        </w:rPr>
        <w:t>Miscellaneous Provisions</w:t>
      </w:r>
    </w:p>
    <w:p w:rsidR="00A51ED4" w:rsidRDefault="00A51ED4">
      <w:pPr>
        <w:jc w:val="both"/>
        <w:rPr>
          <w:rFonts w:eastAsia="Batang"/>
          <w:b/>
          <w:bCs/>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Conflict with Applicable Law.</w:t>
      </w:r>
      <w:proofErr w:type="gramEnd"/>
      <w:r>
        <w:rPr>
          <w:rFonts w:eastAsia="Batang"/>
          <w:sz w:val="20"/>
          <w:szCs w:val="20"/>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A51ED4" w:rsidRDefault="00A51ED4">
      <w:pPr>
        <w:jc w:val="both"/>
        <w:rPr>
          <w:rFonts w:eastAsia="Batang"/>
          <w:b/>
          <w:bCs/>
          <w:sz w:val="20"/>
          <w:szCs w:val="20"/>
        </w:rPr>
      </w:pPr>
    </w:p>
    <w:p w:rsidR="00A51ED4" w:rsidRDefault="00A51ED4">
      <w:pPr>
        <w:ind w:firstLine="720"/>
        <w:jc w:val="both"/>
        <w:rPr>
          <w:rFonts w:eastAsia="Batang"/>
          <w:sz w:val="20"/>
          <w:szCs w:val="20"/>
        </w:rPr>
      </w:pPr>
      <w:r>
        <w:rPr>
          <w:rFonts w:eastAsia="Batang"/>
          <w:b/>
          <w:bCs/>
          <w:sz w:val="20"/>
          <w:szCs w:val="20"/>
        </w:rPr>
        <w:t>No Waiver.</w:t>
      </w:r>
      <w:r>
        <w:rPr>
          <w:rFonts w:eastAsia="Batang"/>
          <w:sz w:val="20"/>
          <w:szCs w:val="20"/>
        </w:rPr>
        <w:t xml:space="preserve">  No waiver by </w:t>
      </w:r>
      <w:r>
        <w:rPr>
          <w:rFonts w:eastAsia="Batang"/>
          <w:b/>
          <w:bCs/>
          <w:sz w:val="20"/>
          <w:szCs w:val="20"/>
        </w:rPr>
        <w:t>ENTITY</w:t>
      </w:r>
      <w:r>
        <w:rPr>
          <w:rFonts w:eastAsia="Batang"/>
          <w:sz w:val="20"/>
          <w:szCs w:val="20"/>
        </w:rPr>
        <w:t xml:space="preserve"> of any breach of any provision of this Agreement shall be deemed to be a waiver of any preceding or succeeding breach of the same or any other provision hereof.</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Entire Agreement.</w:t>
      </w:r>
      <w:proofErr w:type="gramEnd"/>
      <w:r>
        <w:rPr>
          <w:rFonts w:eastAsia="Batang"/>
          <w:sz w:val="20"/>
          <w:szCs w:val="20"/>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w:t>
      </w:r>
      <w:r>
        <w:rPr>
          <w:rFonts w:eastAsia="Batang"/>
          <w:b/>
          <w:bCs/>
          <w:sz w:val="20"/>
          <w:szCs w:val="20"/>
        </w:rPr>
        <w:t>ENTITY</w:t>
      </w:r>
      <w:r>
        <w:rPr>
          <w:rFonts w:eastAsia="Batang"/>
          <w:sz w:val="20"/>
          <w:szCs w:val="20"/>
        </w:rPr>
        <w:t xml:space="preserve"> and </w:t>
      </w:r>
      <w:r>
        <w:rPr>
          <w:rFonts w:eastAsia="Batang"/>
          <w:b/>
          <w:bCs/>
          <w:sz w:val="20"/>
          <w:szCs w:val="20"/>
        </w:rPr>
        <w:t>SUBRECIPIENT</w:t>
      </w:r>
      <w:r>
        <w:rPr>
          <w:rFonts w:eastAsia="Batang"/>
          <w:sz w:val="20"/>
          <w:szCs w:val="20"/>
        </w:rPr>
        <w:t>, and not otherwise.</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lastRenderedPageBreak/>
        <w:tab/>
      </w:r>
      <w:proofErr w:type="gramStart"/>
      <w:r>
        <w:rPr>
          <w:rFonts w:eastAsia="Batang"/>
          <w:b/>
          <w:bCs/>
          <w:sz w:val="20"/>
          <w:szCs w:val="20"/>
        </w:rPr>
        <w:t>Texas Law to Apply.</w:t>
      </w:r>
      <w:proofErr w:type="gramEnd"/>
      <w:r>
        <w:rPr>
          <w:rFonts w:eastAsia="Batang"/>
          <w:sz w:val="20"/>
          <w:szCs w:val="20"/>
        </w:rPr>
        <w:t xml:space="preserve">  THIS AGREEMENT SHALL BE CONSTRUED UNDER AND IN ACCORDANCE WITH THE LAWS OF THE STATE OF TEXAS, AND ALL OBLIGATIONS OF THE PARTIES CREATED HEREUNDER ARE PERFORMABLE IN HIDALGO COUNTY, TEXAS.  THIE PARTIES HEREBY CONSENT TO PERSONAL JURISDICTION IN HIDALGO COUNTY, TEXAS.</w:t>
      </w:r>
    </w:p>
    <w:p w:rsidR="00A51ED4" w:rsidRDefault="00A51ED4">
      <w:pPr>
        <w:jc w:val="both"/>
        <w:rPr>
          <w:rFonts w:eastAsia="Batang"/>
          <w:sz w:val="20"/>
          <w:szCs w:val="20"/>
        </w:rPr>
      </w:pPr>
      <w:r>
        <w:rPr>
          <w:rFonts w:eastAsia="Batang"/>
          <w:sz w:val="20"/>
          <w:szCs w:val="20"/>
        </w:rPr>
        <w:t xml:space="preserve"> </w:t>
      </w: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Notice.</w:t>
      </w:r>
      <w:proofErr w:type="gramEnd"/>
      <w:r>
        <w:rPr>
          <w:rFonts w:eastAsia="Batang"/>
          <w:sz w:val="20"/>
          <w:szCs w:val="20"/>
        </w:rPr>
        <w:t xml:space="preserve">  Except as may be otherwise specifically provided in this Agreement, all notices, demands, requests or communications required or permitted hereunder shall be in writing and shall either be (</w:t>
      </w:r>
      <w:proofErr w:type="spellStart"/>
      <w:r>
        <w:rPr>
          <w:rFonts w:eastAsia="Batang"/>
          <w:sz w:val="20"/>
          <w:szCs w:val="20"/>
        </w:rPr>
        <w:t>i</w:t>
      </w:r>
      <w:proofErr w:type="spellEnd"/>
      <w:r>
        <w:rPr>
          <w:rFonts w:eastAsia="Batang"/>
          <w:sz w:val="20"/>
          <w:szCs w:val="20"/>
        </w:rPr>
        <w:t>) personally delivered against a written receipt, or (ii) sent by electronic mail, or (iii) sent by registered or certified mail, return receipt requested, postage prepaid and addressed to the parties at the addresses set forth below, or (iv) sent by facsimile or at such other addresses as may have been theretofore specified by written notice delivered in accordance herewith:</w:t>
      </w:r>
    </w:p>
    <w:p w:rsidR="00A51ED4" w:rsidRDefault="00A51ED4">
      <w:pPr>
        <w:jc w:val="both"/>
        <w:rPr>
          <w:rFonts w:eastAsia="Batang"/>
          <w:sz w:val="20"/>
          <w:szCs w:val="20"/>
        </w:rPr>
      </w:pPr>
    </w:p>
    <w:p w:rsidR="00A51ED4" w:rsidRDefault="00A51ED4">
      <w:pPr>
        <w:ind w:left="720"/>
        <w:jc w:val="both"/>
        <w:rPr>
          <w:rFonts w:eastAsia="Batang"/>
          <w:sz w:val="20"/>
          <w:szCs w:val="20"/>
        </w:rPr>
      </w:pPr>
      <w:r>
        <w:rPr>
          <w:rFonts w:eastAsia="Batang"/>
          <w:sz w:val="20"/>
          <w:szCs w:val="20"/>
        </w:rPr>
        <w:t xml:space="preserve">If to </w:t>
      </w:r>
      <w:r>
        <w:rPr>
          <w:rFonts w:eastAsia="Batang"/>
          <w:b/>
          <w:bCs/>
          <w:sz w:val="20"/>
          <w:szCs w:val="20"/>
        </w:rPr>
        <w:t>ENTITY</w:t>
      </w:r>
      <w:r>
        <w:rPr>
          <w:rFonts w:eastAsia="Batang"/>
          <w:sz w:val="20"/>
          <w:szCs w:val="20"/>
        </w:rPr>
        <w:t>:</w:t>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rPr>
        <w:tab/>
        <w:t xml:space="preserve">If to </w:t>
      </w:r>
      <w:r>
        <w:rPr>
          <w:rFonts w:eastAsia="Batang"/>
          <w:b/>
          <w:bCs/>
          <w:sz w:val="20"/>
          <w:szCs w:val="20"/>
        </w:rPr>
        <w:t>SUBRECIPIENT</w:t>
      </w:r>
      <w:r>
        <w:rPr>
          <w:rFonts w:eastAsia="Batang"/>
          <w:sz w:val="20"/>
          <w:szCs w:val="20"/>
        </w:rPr>
        <w:t>:</w:t>
      </w:r>
      <w:r>
        <w:rPr>
          <w:rFonts w:eastAsia="Batang"/>
          <w:sz w:val="20"/>
          <w:szCs w:val="20"/>
        </w:rPr>
        <w:tab/>
      </w:r>
    </w:p>
    <w:p w:rsidR="00A51ED4" w:rsidRDefault="00A51ED4">
      <w:pPr>
        <w:jc w:val="both"/>
        <w:rPr>
          <w:rFonts w:eastAsia="Batang"/>
          <w:sz w:val="20"/>
          <w:szCs w:val="20"/>
        </w:rPr>
      </w:pPr>
    </w:p>
    <w:p w:rsidR="00A51ED4" w:rsidRDefault="00A51ED4" w:rsidP="00BC0076">
      <w:pPr>
        <w:ind w:left="5040" w:hanging="4320"/>
        <w:jc w:val="both"/>
        <w:rPr>
          <w:rFonts w:eastAsia="Batang"/>
          <w:sz w:val="20"/>
          <w:szCs w:val="20"/>
          <w:u w:val="single"/>
        </w:rPr>
      </w:pPr>
      <w:proofErr w:type="gramStart"/>
      <w:r>
        <w:rPr>
          <w:rFonts w:eastAsia="Batang"/>
          <w:sz w:val="20"/>
          <w:szCs w:val="20"/>
        </w:rPr>
        <w:t xml:space="preserve">COUNTY OF HIDALGO </w:t>
      </w:r>
      <w:r>
        <w:rPr>
          <w:rFonts w:eastAsia="Batang"/>
          <w:sz w:val="20"/>
          <w:szCs w:val="20"/>
        </w:rPr>
        <w:tab/>
      </w:r>
      <w:r>
        <w:rPr>
          <w:rFonts w:eastAsia="Batang"/>
          <w:sz w:val="20"/>
          <w:szCs w:val="20"/>
          <w:u w:val="single"/>
        </w:rPr>
        <w:t>Easter Seals Rio Grande Valley.</w:t>
      </w:r>
      <w:proofErr w:type="gramEnd"/>
      <w:r>
        <w:rPr>
          <w:rFonts w:eastAsia="Batang"/>
          <w:sz w:val="20"/>
          <w:szCs w:val="20"/>
          <w:u w:val="single"/>
        </w:rPr>
        <w:tab/>
      </w:r>
      <w:r>
        <w:rPr>
          <w:rFonts w:eastAsia="Batang"/>
          <w:sz w:val="20"/>
          <w:szCs w:val="20"/>
          <w:u w:val="single"/>
        </w:rPr>
        <w:tab/>
        <w:t xml:space="preserve">   </w:t>
      </w:r>
      <w:r>
        <w:rPr>
          <w:rFonts w:eastAsia="Batang"/>
          <w:sz w:val="20"/>
          <w:szCs w:val="20"/>
        </w:rPr>
        <w:t xml:space="preserve">   </w:t>
      </w:r>
      <w:r>
        <w:rPr>
          <w:rFonts w:eastAsia="Batang"/>
          <w:sz w:val="20"/>
          <w:szCs w:val="20"/>
        </w:rPr>
        <w:softHyphen/>
      </w:r>
      <w:r>
        <w:rPr>
          <w:rFonts w:eastAsia="Batang"/>
          <w:sz w:val="20"/>
          <w:szCs w:val="20"/>
          <w:u w:val="single"/>
        </w:rPr>
        <w:t xml:space="preserve">    </w:t>
      </w:r>
    </w:p>
    <w:p w:rsidR="00A51ED4" w:rsidRDefault="00A51ED4">
      <w:pPr>
        <w:jc w:val="both"/>
        <w:rPr>
          <w:rFonts w:eastAsia="Batang"/>
          <w:sz w:val="20"/>
          <w:szCs w:val="20"/>
          <w:u w:val="single"/>
        </w:rPr>
      </w:pPr>
      <w:r>
        <w:rPr>
          <w:rFonts w:eastAsia="Batang"/>
          <w:sz w:val="20"/>
          <w:szCs w:val="20"/>
        </w:rPr>
        <w:tab/>
        <w:t>Urban County Program</w:t>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u w:val="single"/>
        </w:rPr>
        <w:t xml:space="preserve">c/o Patricia </w:t>
      </w:r>
      <w:proofErr w:type="spellStart"/>
      <w:r>
        <w:rPr>
          <w:rFonts w:eastAsia="Batang"/>
          <w:sz w:val="20"/>
          <w:szCs w:val="20"/>
          <w:u w:val="single"/>
        </w:rPr>
        <w:t>Rosenlund</w:t>
      </w:r>
      <w:proofErr w:type="spellEnd"/>
      <w:r>
        <w:rPr>
          <w:rFonts w:eastAsia="Batang"/>
          <w:sz w:val="20"/>
          <w:szCs w:val="20"/>
          <w:u w:val="single"/>
        </w:rPr>
        <w:t>, Executive Director</w:t>
      </w:r>
    </w:p>
    <w:p w:rsidR="00A51ED4" w:rsidRPr="008C1068" w:rsidRDefault="00A51ED4">
      <w:pPr>
        <w:jc w:val="both"/>
        <w:rPr>
          <w:rFonts w:eastAsia="Batang"/>
          <w:sz w:val="20"/>
          <w:szCs w:val="20"/>
          <w:u w:val="single"/>
        </w:rPr>
      </w:pPr>
      <w:r>
        <w:rPr>
          <w:rFonts w:eastAsia="Batang"/>
          <w:sz w:val="20"/>
          <w:szCs w:val="20"/>
        </w:rPr>
        <w:tab/>
      </w:r>
      <w:r w:rsidRPr="008C1068">
        <w:rPr>
          <w:rFonts w:eastAsia="Batang"/>
          <w:sz w:val="20"/>
          <w:szCs w:val="20"/>
        </w:rPr>
        <w:t>1916 Tesoro Blvd.</w:t>
      </w:r>
      <w:r w:rsidRPr="008C1068">
        <w:rPr>
          <w:rFonts w:eastAsia="Batang"/>
          <w:sz w:val="20"/>
          <w:szCs w:val="20"/>
        </w:rPr>
        <w:tab/>
      </w:r>
      <w:r w:rsidRPr="008C1068">
        <w:rPr>
          <w:rFonts w:eastAsia="Batang"/>
          <w:sz w:val="20"/>
          <w:szCs w:val="20"/>
        </w:rPr>
        <w:tab/>
      </w:r>
      <w:r w:rsidRPr="008C1068">
        <w:rPr>
          <w:rFonts w:eastAsia="Batang"/>
          <w:sz w:val="20"/>
          <w:szCs w:val="20"/>
        </w:rPr>
        <w:tab/>
      </w:r>
      <w:r w:rsidRPr="008C1068">
        <w:rPr>
          <w:rFonts w:eastAsia="Batang"/>
          <w:sz w:val="20"/>
          <w:szCs w:val="20"/>
        </w:rPr>
        <w:tab/>
      </w:r>
      <w:r w:rsidRPr="008C1068">
        <w:rPr>
          <w:rFonts w:eastAsia="Batang"/>
          <w:sz w:val="20"/>
          <w:szCs w:val="20"/>
          <w:u w:val="single"/>
        </w:rPr>
        <w:t>P.O. Box 489</w:t>
      </w:r>
      <w:r w:rsidRPr="008C1068">
        <w:rPr>
          <w:rFonts w:eastAsia="Batang"/>
          <w:sz w:val="20"/>
          <w:szCs w:val="20"/>
          <w:u w:val="single"/>
        </w:rPr>
        <w:tab/>
      </w:r>
      <w:r w:rsidRPr="008C1068">
        <w:rPr>
          <w:rFonts w:eastAsia="Batang"/>
          <w:sz w:val="20"/>
          <w:szCs w:val="20"/>
          <w:u w:val="single"/>
        </w:rPr>
        <w:tab/>
      </w:r>
      <w:r w:rsidRPr="008C1068">
        <w:rPr>
          <w:rFonts w:eastAsia="Batang"/>
          <w:sz w:val="20"/>
          <w:szCs w:val="20"/>
          <w:u w:val="single"/>
        </w:rPr>
        <w:tab/>
        <w:t xml:space="preserve">   </w:t>
      </w:r>
      <w:r w:rsidRPr="008C1068">
        <w:rPr>
          <w:rFonts w:eastAsia="Batang"/>
          <w:sz w:val="20"/>
          <w:szCs w:val="20"/>
          <w:u w:val="single"/>
        </w:rPr>
        <w:softHyphen/>
      </w:r>
    </w:p>
    <w:p w:rsidR="00A51ED4" w:rsidRPr="00E120F0" w:rsidRDefault="00A51ED4">
      <w:pPr>
        <w:ind w:firstLine="720"/>
        <w:jc w:val="both"/>
        <w:rPr>
          <w:rFonts w:eastAsia="Batang"/>
          <w:sz w:val="20"/>
          <w:szCs w:val="20"/>
          <w:u w:val="single"/>
        </w:rPr>
      </w:pPr>
      <w:r>
        <w:rPr>
          <w:rFonts w:eastAsia="Batang"/>
          <w:sz w:val="20"/>
          <w:szCs w:val="20"/>
        </w:rPr>
        <w:t>Pharr, TX  78577</w:t>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u w:val="single"/>
        </w:rPr>
        <w:t>McAllen, Texas 78505</w:t>
      </w:r>
      <w:r>
        <w:rPr>
          <w:rFonts w:eastAsia="Batang"/>
          <w:sz w:val="20"/>
          <w:szCs w:val="20"/>
          <w:u w:val="single"/>
        </w:rPr>
        <w:tab/>
      </w:r>
      <w:r>
        <w:rPr>
          <w:rFonts w:eastAsia="Batang"/>
          <w:sz w:val="20"/>
          <w:szCs w:val="20"/>
          <w:u w:val="single"/>
        </w:rPr>
        <w:tab/>
        <w:t xml:space="preserve">   </w:t>
      </w:r>
      <w:r>
        <w:rPr>
          <w:rFonts w:eastAsia="Batang"/>
          <w:sz w:val="20"/>
          <w:szCs w:val="20"/>
          <w:u w:val="single"/>
        </w:rPr>
        <w:softHyphen/>
      </w:r>
    </w:p>
    <w:p w:rsidR="00A51ED4" w:rsidRPr="00E120F0" w:rsidRDefault="00A51ED4">
      <w:pPr>
        <w:ind w:firstLine="720"/>
        <w:jc w:val="both"/>
        <w:rPr>
          <w:rFonts w:eastAsia="Batang"/>
          <w:sz w:val="20"/>
          <w:szCs w:val="20"/>
          <w:u w:val="single"/>
        </w:rPr>
      </w:pPr>
      <w:r>
        <w:rPr>
          <w:rFonts w:eastAsia="Batang"/>
          <w:sz w:val="20"/>
          <w:szCs w:val="20"/>
        </w:rPr>
        <w:t xml:space="preserve">Email: </w:t>
      </w:r>
      <w:r>
        <w:rPr>
          <w:rFonts w:eastAsia="Batang"/>
          <w:sz w:val="20"/>
          <w:szCs w:val="20"/>
          <w:u w:val="single"/>
        </w:rPr>
        <w:t>ucp@ucp.co.hidalgo.tx.us</w:t>
      </w:r>
      <w:r>
        <w:rPr>
          <w:rFonts w:eastAsia="Batang"/>
          <w:sz w:val="20"/>
          <w:szCs w:val="20"/>
        </w:rPr>
        <w:tab/>
      </w:r>
      <w:r>
        <w:rPr>
          <w:rFonts w:eastAsia="Batang"/>
          <w:sz w:val="20"/>
          <w:szCs w:val="20"/>
        </w:rPr>
        <w:tab/>
      </w:r>
      <w:r>
        <w:rPr>
          <w:rFonts w:eastAsia="Batang"/>
          <w:sz w:val="20"/>
          <w:szCs w:val="20"/>
        </w:rPr>
        <w:tab/>
      </w:r>
      <w:r>
        <w:rPr>
          <w:rFonts w:eastAsia="Batang"/>
          <w:sz w:val="20"/>
          <w:szCs w:val="20"/>
          <w:u w:val="single"/>
        </w:rPr>
        <w:t>Phone #: (956) 631-9171</w:t>
      </w:r>
      <w:r>
        <w:rPr>
          <w:rFonts w:eastAsia="Batang"/>
          <w:sz w:val="20"/>
          <w:szCs w:val="20"/>
          <w:u w:val="single"/>
        </w:rPr>
        <w:tab/>
      </w:r>
      <w:r>
        <w:rPr>
          <w:rFonts w:eastAsia="Batang"/>
          <w:sz w:val="20"/>
          <w:szCs w:val="20"/>
          <w:u w:val="single"/>
        </w:rPr>
        <w:tab/>
        <w:t xml:space="preserve">   </w:t>
      </w:r>
      <w:r>
        <w:rPr>
          <w:rFonts w:eastAsia="Batang"/>
          <w:sz w:val="20"/>
          <w:szCs w:val="20"/>
          <w:u w:val="single"/>
        </w:rPr>
        <w:softHyphen/>
      </w:r>
    </w:p>
    <w:p w:rsidR="00A51ED4" w:rsidRDefault="00A51ED4">
      <w:pPr>
        <w:ind w:firstLine="720"/>
        <w:jc w:val="both"/>
        <w:rPr>
          <w:rFonts w:eastAsia="Batang"/>
          <w:sz w:val="20"/>
          <w:szCs w:val="20"/>
          <w:u w:val="single"/>
        </w:rPr>
      </w:pPr>
      <w:r>
        <w:rPr>
          <w:rFonts w:eastAsia="Batang"/>
          <w:sz w:val="20"/>
          <w:szCs w:val="20"/>
        </w:rPr>
        <w:t>Phone # (956) 787-8127</w:t>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u w:val="single"/>
        </w:rPr>
        <w:t>Fax #: (956) 683-0448</w:t>
      </w:r>
      <w:r>
        <w:rPr>
          <w:rFonts w:eastAsia="Batang"/>
          <w:sz w:val="20"/>
          <w:szCs w:val="20"/>
          <w:u w:val="single"/>
        </w:rPr>
        <w:tab/>
      </w:r>
      <w:r>
        <w:rPr>
          <w:rFonts w:eastAsia="Batang"/>
          <w:sz w:val="20"/>
          <w:szCs w:val="20"/>
          <w:u w:val="single"/>
        </w:rPr>
        <w:tab/>
        <w:t xml:space="preserve">   </w:t>
      </w:r>
      <w:r>
        <w:rPr>
          <w:rFonts w:eastAsia="Batang"/>
          <w:sz w:val="20"/>
          <w:szCs w:val="20"/>
          <w:u w:val="single"/>
        </w:rPr>
        <w:softHyphen/>
      </w:r>
    </w:p>
    <w:p w:rsidR="00A51ED4" w:rsidRPr="00E120F0" w:rsidRDefault="00A51ED4">
      <w:pPr>
        <w:ind w:firstLine="720"/>
        <w:jc w:val="both"/>
        <w:rPr>
          <w:rFonts w:eastAsia="Batang"/>
          <w:sz w:val="20"/>
          <w:szCs w:val="20"/>
          <w:u w:val="single"/>
        </w:rPr>
      </w:pPr>
      <w:r>
        <w:rPr>
          <w:rFonts w:eastAsia="Batang"/>
          <w:sz w:val="20"/>
          <w:szCs w:val="20"/>
        </w:rPr>
        <w:t>Fax # (956) 787-5291</w:t>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u w:val="single"/>
        </w:rPr>
        <w:t>Email: prosenlund@easterseals-rgv.org</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Additional Documents.</w:t>
      </w:r>
      <w:proofErr w:type="gramEnd"/>
      <w:r>
        <w:rPr>
          <w:rFonts w:eastAsia="Batang"/>
          <w:sz w:val="20"/>
          <w:szCs w:val="20"/>
        </w:rPr>
        <w:t xml:space="preserve">  The parties hereto covenant and agree that they will execute such other and further instruments and documents as are or may become necessary or convenient to effectuate and carry out the terms of this Agreement.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Successors.</w:t>
      </w:r>
      <w:proofErr w:type="gramEnd"/>
      <w:r>
        <w:rPr>
          <w:rFonts w:eastAsia="Batang"/>
          <w:sz w:val="20"/>
          <w:szCs w:val="20"/>
        </w:rPr>
        <w:t xml:space="preserve">  This Agreement shall be binding upon and inure to the benefit of the parties hereto and their respective heirs, executors, administrators, legal representatives, successors, and assigns where permitted by this Agreement.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Assignment.</w:t>
      </w:r>
      <w:proofErr w:type="gramEnd"/>
      <w:r>
        <w:rPr>
          <w:rFonts w:eastAsia="Batang"/>
          <w:sz w:val="20"/>
          <w:szCs w:val="20"/>
        </w:rPr>
        <w:t xml:space="preserve">  This Agreement shall not be assignable by </w:t>
      </w:r>
      <w:r>
        <w:rPr>
          <w:rFonts w:eastAsia="Batang"/>
          <w:b/>
          <w:bCs/>
          <w:sz w:val="20"/>
          <w:szCs w:val="20"/>
        </w:rPr>
        <w:t>SUBRECIPIENT</w:t>
      </w:r>
      <w:r>
        <w:rPr>
          <w:rFonts w:eastAsia="Batang"/>
          <w:sz w:val="20"/>
          <w:szCs w:val="20"/>
        </w:rPr>
        <w:t xml:space="preserve">.  </w:t>
      </w:r>
      <w:r>
        <w:rPr>
          <w:rFonts w:eastAsia="Batang"/>
          <w:b/>
          <w:bCs/>
          <w:sz w:val="20"/>
          <w:szCs w:val="20"/>
        </w:rPr>
        <w:t>ENTITY</w:t>
      </w:r>
      <w:r>
        <w:rPr>
          <w:rFonts w:eastAsia="Batang"/>
          <w:sz w:val="20"/>
          <w:szCs w:val="20"/>
        </w:rPr>
        <w:t xml:space="preserve"> may assign this Agreement without the consent of </w:t>
      </w:r>
      <w:r>
        <w:rPr>
          <w:rFonts w:eastAsia="Batang"/>
          <w:b/>
          <w:bCs/>
          <w:sz w:val="20"/>
          <w:szCs w:val="20"/>
        </w:rPr>
        <w:t>SUBRECIPIENT</w:t>
      </w:r>
      <w:r>
        <w:rPr>
          <w:rFonts w:eastAsia="Batang"/>
          <w:sz w:val="20"/>
          <w:szCs w:val="20"/>
        </w:rPr>
        <w:t>.</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Headings.</w:t>
      </w:r>
      <w:proofErr w:type="gramEnd"/>
      <w:r>
        <w:rPr>
          <w:rFonts w:eastAsia="Batang"/>
          <w:sz w:val="20"/>
          <w:szCs w:val="20"/>
        </w:rPr>
        <w:t xml:space="preserve">  The headings and captions contained in this Agreement are solely for convenient reference and shall not be deemed to affect the meaning or interpretation of any provision or paragraph hereof.</w:t>
      </w: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Gender and Number.</w:t>
      </w:r>
      <w:proofErr w:type="gramEnd"/>
      <w:r>
        <w:rPr>
          <w:rFonts w:eastAsia="Batang"/>
          <w:sz w:val="20"/>
          <w:szCs w:val="20"/>
        </w:rPr>
        <w:t xml:space="preserve">  All pronouns used in this Agreement shall include the other gender, whether used in the masculine, feminine or neuter gender, and the singular shall include the plural whenever and as often as may be appropriate.</w:t>
      </w:r>
    </w:p>
    <w:p w:rsidR="00A51ED4" w:rsidRDefault="00A51ED4">
      <w:pPr>
        <w:jc w:val="both"/>
        <w:rPr>
          <w:rFonts w:eastAsia="Batang"/>
          <w:sz w:val="20"/>
          <w:szCs w:val="20"/>
        </w:rPr>
      </w:pPr>
    </w:p>
    <w:p w:rsidR="00A51ED4" w:rsidRDefault="00A51ED4">
      <w:pPr>
        <w:jc w:val="both"/>
        <w:rPr>
          <w:rFonts w:eastAsia="Batang"/>
          <w:sz w:val="20"/>
          <w:szCs w:val="20"/>
        </w:rPr>
      </w:pPr>
      <w:r>
        <w:rPr>
          <w:rFonts w:eastAsia="Batang"/>
          <w:sz w:val="20"/>
          <w:szCs w:val="20"/>
        </w:rPr>
        <w:tab/>
      </w:r>
      <w:proofErr w:type="gramStart"/>
      <w:r>
        <w:rPr>
          <w:rFonts w:eastAsia="Batang"/>
          <w:b/>
          <w:bCs/>
          <w:sz w:val="20"/>
          <w:szCs w:val="20"/>
        </w:rPr>
        <w:t>Authority to Execute.</w:t>
      </w:r>
      <w:proofErr w:type="gramEnd"/>
      <w:r>
        <w:rPr>
          <w:rFonts w:eastAsia="Batang"/>
          <w:sz w:val="20"/>
          <w:szCs w:val="20"/>
        </w:rPr>
        <w:t xml:space="preserve">  The execution and performance of this Agreement by </w:t>
      </w:r>
      <w:r>
        <w:rPr>
          <w:rFonts w:eastAsia="Batang"/>
          <w:b/>
          <w:bCs/>
          <w:sz w:val="20"/>
          <w:szCs w:val="20"/>
        </w:rPr>
        <w:t>ENTITY</w:t>
      </w:r>
      <w:r>
        <w:rPr>
          <w:rFonts w:eastAsia="Batang"/>
          <w:sz w:val="20"/>
          <w:szCs w:val="20"/>
        </w:rPr>
        <w:t xml:space="preserve"> and </w:t>
      </w:r>
      <w:r>
        <w:rPr>
          <w:rFonts w:eastAsia="Batang"/>
          <w:b/>
          <w:bCs/>
          <w:sz w:val="20"/>
          <w:szCs w:val="20"/>
        </w:rPr>
        <w:t xml:space="preserve">SUBRECIPIENT </w:t>
      </w:r>
      <w:r>
        <w:rPr>
          <w:rFonts w:eastAsia="Batang"/>
          <w:sz w:val="20"/>
          <w:szCs w:val="20"/>
        </w:rPr>
        <w:t xml:space="preserve">have been duly authorized by all necessary laws, resolutions or corporate action, and this Agreement constitutes the valid and enforceable obligations of </w:t>
      </w:r>
      <w:r>
        <w:rPr>
          <w:rFonts w:eastAsia="Batang"/>
          <w:b/>
          <w:bCs/>
          <w:sz w:val="20"/>
          <w:szCs w:val="20"/>
        </w:rPr>
        <w:t>ENTITY</w:t>
      </w:r>
      <w:r>
        <w:rPr>
          <w:rFonts w:eastAsia="Batang"/>
          <w:sz w:val="20"/>
          <w:szCs w:val="20"/>
        </w:rPr>
        <w:t xml:space="preserve"> and </w:t>
      </w:r>
      <w:r>
        <w:rPr>
          <w:rFonts w:eastAsia="Batang"/>
          <w:b/>
          <w:bCs/>
          <w:sz w:val="20"/>
          <w:szCs w:val="20"/>
        </w:rPr>
        <w:t>SUBRECIPIENT</w:t>
      </w:r>
      <w:r>
        <w:rPr>
          <w:rFonts w:eastAsia="Batang"/>
          <w:sz w:val="20"/>
          <w:szCs w:val="20"/>
        </w:rPr>
        <w:t xml:space="preserve"> in accordance with its terms.</w:t>
      </w:r>
    </w:p>
    <w:p w:rsidR="00A51ED4" w:rsidRDefault="00A51ED4">
      <w:pPr>
        <w:jc w:val="both"/>
        <w:rPr>
          <w:rFonts w:eastAsia="Batang"/>
          <w:sz w:val="20"/>
          <w:szCs w:val="20"/>
        </w:rPr>
      </w:pPr>
    </w:p>
    <w:p w:rsidR="00A51ED4" w:rsidRDefault="006434A2">
      <w:pPr>
        <w:pStyle w:val="Title"/>
        <w:rPr>
          <w:rFonts w:eastAsia="Batang"/>
          <w:sz w:val="20"/>
          <w:szCs w:val="20"/>
        </w:rPr>
      </w:pPr>
      <w:r>
        <w:rPr>
          <w:rFonts w:eastAsia="Batang"/>
          <w:sz w:val="20"/>
          <w:szCs w:val="20"/>
        </w:rPr>
        <w:br w:type="page"/>
      </w:r>
      <w:r w:rsidR="00A51ED4">
        <w:rPr>
          <w:rFonts w:eastAsia="Batang"/>
          <w:sz w:val="20"/>
          <w:szCs w:val="20"/>
        </w:rPr>
        <w:lastRenderedPageBreak/>
        <w:t>SECTION XVII</w:t>
      </w:r>
    </w:p>
    <w:p w:rsidR="00A51ED4" w:rsidRDefault="00A51ED4">
      <w:pPr>
        <w:jc w:val="center"/>
        <w:rPr>
          <w:rFonts w:eastAsia="Batang"/>
          <w:b/>
          <w:bCs/>
          <w:sz w:val="20"/>
          <w:szCs w:val="20"/>
        </w:rPr>
      </w:pPr>
      <w:r>
        <w:rPr>
          <w:rFonts w:eastAsia="Batang"/>
          <w:b/>
          <w:bCs/>
          <w:sz w:val="20"/>
          <w:szCs w:val="20"/>
        </w:rPr>
        <w:t>Effective Date</w:t>
      </w:r>
    </w:p>
    <w:p w:rsidR="00A51ED4" w:rsidRDefault="00A51ED4">
      <w:pPr>
        <w:jc w:val="both"/>
        <w:rPr>
          <w:rFonts w:eastAsia="Batang"/>
        </w:rPr>
      </w:pPr>
    </w:p>
    <w:p w:rsidR="00A51ED4" w:rsidRDefault="00A51ED4">
      <w:pPr>
        <w:jc w:val="both"/>
        <w:rPr>
          <w:rFonts w:eastAsia="Batang"/>
          <w:sz w:val="20"/>
          <w:szCs w:val="20"/>
        </w:rPr>
      </w:pPr>
      <w:r>
        <w:rPr>
          <w:rFonts w:eastAsia="Batang"/>
        </w:rPr>
        <w:tab/>
      </w:r>
      <w:r>
        <w:rPr>
          <w:rFonts w:eastAsia="Batang"/>
          <w:sz w:val="20"/>
          <w:szCs w:val="20"/>
        </w:rPr>
        <w:t xml:space="preserve">The effective date of this agreement shall be the </w:t>
      </w:r>
      <w:r>
        <w:rPr>
          <w:rFonts w:eastAsia="Batang"/>
          <w:b/>
          <w:bCs/>
          <w:sz w:val="20"/>
          <w:szCs w:val="20"/>
          <w:u w:val="single"/>
        </w:rPr>
        <w:t>1</w:t>
      </w:r>
      <w:r>
        <w:rPr>
          <w:rFonts w:eastAsia="Batang"/>
          <w:b/>
          <w:bCs/>
          <w:sz w:val="20"/>
          <w:szCs w:val="20"/>
          <w:u w:val="single"/>
          <w:vertAlign w:val="superscript"/>
        </w:rPr>
        <w:t>st</w:t>
      </w:r>
      <w:r>
        <w:rPr>
          <w:rFonts w:eastAsia="Batang"/>
          <w:b/>
          <w:bCs/>
          <w:sz w:val="20"/>
          <w:szCs w:val="20"/>
          <w:u w:val="single"/>
        </w:rPr>
        <w:t xml:space="preserve"> day of July 201</w:t>
      </w:r>
      <w:r w:rsidR="006434A2">
        <w:rPr>
          <w:rFonts w:eastAsia="Batang"/>
          <w:b/>
          <w:bCs/>
          <w:sz w:val="20"/>
          <w:szCs w:val="20"/>
          <w:u w:val="single"/>
        </w:rPr>
        <w:t xml:space="preserve">2 </w:t>
      </w:r>
      <w:r>
        <w:rPr>
          <w:rFonts w:eastAsia="Batang"/>
          <w:sz w:val="20"/>
          <w:szCs w:val="20"/>
        </w:rPr>
        <w:t xml:space="preserve">such date being the date the HIDALGO COUNTY COMMISSIONERS’ COURT approved entering into this Agreement with SUBRECIPIENT and shall terminate on the </w:t>
      </w:r>
      <w:r>
        <w:rPr>
          <w:rFonts w:eastAsia="Batang"/>
          <w:b/>
          <w:bCs/>
          <w:sz w:val="20"/>
          <w:szCs w:val="20"/>
          <w:u w:val="single"/>
        </w:rPr>
        <w:t>31</w:t>
      </w:r>
      <w:r>
        <w:rPr>
          <w:rFonts w:eastAsia="Batang"/>
          <w:b/>
          <w:bCs/>
          <w:sz w:val="20"/>
          <w:szCs w:val="20"/>
          <w:u w:val="single"/>
          <w:vertAlign w:val="superscript"/>
        </w:rPr>
        <w:t>st</w:t>
      </w:r>
      <w:r>
        <w:rPr>
          <w:rFonts w:eastAsia="Batang"/>
          <w:b/>
          <w:bCs/>
          <w:sz w:val="20"/>
          <w:szCs w:val="20"/>
          <w:u w:val="single"/>
        </w:rPr>
        <w:t xml:space="preserve"> day of May </w:t>
      </w:r>
      <w:r w:rsidR="006434A2">
        <w:rPr>
          <w:rFonts w:eastAsia="Batang"/>
          <w:b/>
          <w:bCs/>
          <w:sz w:val="20"/>
          <w:szCs w:val="20"/>
          <w:u w:val="single"/>
        </w:rPr>
        <w:t>2013.</w:t>
      </w:r>
    </w:p>
    <w:p w:rsidR="00A51ED4" w:rsidRDefault="00A51ED4">
      <w:pPr>
        <w:jc w:val="both"/>
        <w:rPr>
          <w:rFonts w:eastAsia="Batang"/>
          <w:color w:val="FF0000"/>
          <w:sz w:val="20"/>
          <w:szCs w:val="20"/>
        </w:rPr>
      </w:pPr>
    </w:p>
    <w:p w:rsidR="00A51ED4" w:rsidRDefault="00A51ED4">
      <w:pPr>
        <w:jc w:val="both"/>
        <w:rPr>
          <w:rFonts w:eastAsia="Batang"/>
          <w:sz w:val="20"/>
          <w:szCs w:val="20"/>
        </w:rPr>
      </w:pPr>
      <w:r>
        <w:rPr>
          <w:rFonts w:eastAsia="Batang"/>
          <w:sz w:val="20"/>
          <w:szCs w:val="20"/>
        </w:rPr>
        <w:t xml:space="preserve">Approved and signed this </w:t>
      </w:r>
      <w:r>
        <w:rPr>
          <w:rFonts w:eastAsia="Batang"/>
          <w:sz w:val="20"/>
          <w:szCs w:val="20"/>
          <w:u w:val="single"/>
        </w:rPr>
        <w:t xml:space="preserve">            </w:t>
      </w:r>
      <w:r>
        <w:rPr>
          <w:rFonts w:eastAsia="Batang"/>
          <w:sz w:val="20"/>
          <w:szCs w:val="20"/>
        </w:rPr>
        <w:t xml:space="preserve"> day of </w:t>
      </w:r>
      <w:r>
        <w:rPr>
          <w:rFonts w:eastAsia="Batang"/>
          <w:sz w:val="20"/>
          <w:szCs w:val="20"/>
          <w:u w:val="single"/>
        </w:rPr>
        <w:t xml:space="preserve">                                          </w:t>
      </w:r>
      <w:r>
        <w:rPr>
          <w:rFonts w:eastAsia="Batang"/>
          <w:sz w:val="20"/>
          <w:szCs w:val="20"/>
        </w:rPr>
        <w:t xml:space="preserve"> 20</w:t>
      </w:r>
      <w:r>
        <w:rPr>
          <w:rFonts w:eastAsia="Batang"/>
          <w:sz w:val="20"/>
          <w:szCs w:val="20"/>
          <w:u w:val="single"/>
        </w:rPr>
        <w:t xml:space="preserve">     </w:t>
      </w:r>
      <w:r>
        <w:rPr>
          <w:rFonts w:eastAsia="Batang"/>
          <w:sz w:val="20"/>
          <w:szCs w:val="20"/>
        </w:rPr>
        <w:t>.</w:t>
      </w:r>
      <w:r>
        <w:rPr>
          <w:rFonts w:eastAsia="Batang"/>
          <w:sz w:val="20"/>
          <w:szCs w:val="20"/>
          <w:u w:val="single"/>
        </w:rPr>
        <w:t xml:space="preserve">        </w:t>
      </w:r>
    </w:p>
    <w:p w:rsidR="00A51ED4" w:rsidRDefault="00A51ED4">
      <w:pPr>
        <w:jc w:val="both"/>
        <w:rPr>
          <w:rFonts w:eastAsia="Batang"/>
        </w:rPr>
      </w:pPr>
    </w:p>
    <w:p w:rsidR="00A51ED4" w:rsidRDefault="00A51ED4">
      <w:pPr>
        <w:jc w:val="both"/>
        <w:rPr>
          <w:rFonts w:eastAsia="Batang"/>
          <w:sz w:val="20"/>
          <w:szCs w:val="20"/>
        </w:rPr>
      </w:pPr>
    </w:p>
    <w:p w:rsidR="00A51ED4" w:rsidRDefault="00A51ED4">
      <w:pPr>
        <w:rPr>
          <w:rFonts w:eastAsia="Batang"/>
          <w:sz w:val="20"/>
          <w:szCs w:val="20"/>
        </w:rPr>
      </w:pP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t xml:space="preserve"> </w:t>
      </w:r>
    </w:p>
    <w:p w:rsidR="00A51ED4" w:rsidRDefault="00A51ED4">
      <w:pPr>
        <w:rPr>
          <w:rFonts w:eastAsia="Batang"/>
          <w:b/>
          <w:bCs/>
          <w:sz w:val="20"/>
          <w:szCs w:val="20"/>
        </w:rPr>
      </w:pPr>
      <w:r>
        <w:rPr>
          <w:rFonts w:eastAsia="Batang"/>
          <w:sz w:val="20"/>
          <w:szCs w:val="20"/>
        </w:rPr>
        <w:t xml:space="preserve">Print or Type Name of Authorized Official               </w:t>
      </w:r>
      <w:r>
        <w:rPr>
          <w:rFonts w:eastAsia="Batang"/>
          <w:sz w:val="20"/>
          <w:szCs w:val="20"/>
        </w:rPr>
        <w:tab/>
      </w:r>
      <w:r>
        <w:rPr>
          <w:rFonts w:eastAsia="Batang"/>
          <w:sz w:val="20"/>
          <w:szCs w:val="20"/>
        </w:rPr>
        <w:tab/>
        <w:t xml:space="preserve">Signature of Authorized Official </w:t>
      </w:r>
    </w:p>
    <w:p w:rsidR="00A51ED4" w:rsidRDefault="00A51ED4">
      <w:pPr>
        <w:rPr>
          <w:rFonts w:eastAsia="Batang"/>
          <w:sz w:val="20"/>
          <w:szCs w:val="20"/>
        </w:rPr>
      </w:pPr>
    </w:p>
    <w:p w:rsidR="00A51ED4" w:rsidRDefault="00A51ED4" w:rsidP="0090642D">
      <w:pPr>
        <w:ind w:left="1440"/>
        <w:rPr>
          <w:rFonts w:eastAsia="Batang"/>
          <w:b/>
          <w:bCs/>
          <w:sz w:val="20"/>
          <w:szCs w:val="20"/>
          <w:u w:val="single"/>
        </w:rPr>
      </w:pPr>
      <w:r>
        <w:rPr>
          <w:rFonts w:eastAsia="Batang"/>
          <w:b/>
          <w:bCs/>
          <w:sz w:val="20"/>
          <w:szCs w:val="20"/>
        </w:rPr>
        <w:t xml:space="preserve">                                                            SUBRECIPIENT Name: </w:t>
      </w:r>
      <w:r w:rsidRPr="0090642D">
        <w:rPr>
          <w:rFonts w:eastAsia="Batang"/>
          <w:b/>
          <w:bCs/>
          <w:sz w:val="20"/>
          <w:szCs w:val="20"/>
          <w:u w:val="single"/>
        </w:rPr>
        <w:t xml:space="preserve">Easter Seals Rio Grande Valley </w:t>
      </w:r>
      <w:r w:rsidRPr="0090642D">
        <w:rPr>
          <w:rFonts w:eastAsia="Batang"/>
          <w:b/>
          <w:bCs/>
          <w:sz w:val="20"/>
          <w:szCs w:val="20"/>
          <w:u w:val="single"/>
        </w:rPr>
        <w:tab/>
        <w:t xml:space="preserve">       </w:t>
      </w:r>
    </w:p>
    <w:p w:rsidR="00A51ED4" w:rsidRPr="00BC0076" w:rsidRDefault="00A51ED4" w:rsidP="0090642D">
      <w:pPr>
        <w:pStyle w:val="Heading2"/>
        <w:jc w:val="center"/>
        <w:rPr>
          <w:rFonts w:eastAsia="Batang"/>
          <w:sz w:val="20"/>
          <w:szCs w:val="20"/>
        </w:rPr>
      </w:pP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rPr>
        <w:tab/>
        <w:t xml:space="preserve">Address: </w:t>
      </w:r>
      <w:r>
        <w:rPr>
          <w:rFonts w:eastAsia="Batang"/>
          <w:sz w:val="20"/>
          <w:szCs w:val="20"/>
          <w:u w:val="single"/>
        </w:rPr>
        <w:t>1217 Houston Street</w:t>
      </w:r>
      <w:r>
        <w:rPr>
          <w:rFonts w:eastAsia="Batang"/>
          <w:sz w:val="20"/>
          <w:szCs w:val="20"/>
          <w:u w:val="single"/>
        </w:rPr>
        <w:tab/>
      </w:r>
    </w:p>
    <w:p w:rsidR="00A51ED4" w:rsidRDefault="00A51ED4">
      <w:pPr>
        <w:ind w:left="3600"/>
        <w:jc w:val="right"/>
        <w:rPr>
          <w:rFonts w:eastAsia="Batang"/>
          <w:sz w:val="20"/>
          <w:szCs w:val="20"/>
          <w:u w:val="single"/>
        </w:rPr>
      </w:pPr>
      <w:r>
        <w:rPr>
          <w:rFonts w:eastAsia="Batang"/>
          <w:b/>
          <w:bCs/>
          <w:sz w:val="20"/>
          <w:szCs w:val="20"/>
        </w:rPr>
        <w:t xml:space="preserve">City/State/Zip: </w:t>
      </w:r>
      <w:r>
        <w:rPr>
          <w:rFonts w:eastAsia="Batang"/>
          <w:b/>
          <w:bCs/>
          <w:sz w:val="20"/>
          <w:szCs w:val="20"/>
          <w:u w:val="single"/>
        </w:rPr>
        <w:t>McAllen, Texas 78505</w:t>
      </w:r>
      <w:r>
        <w:rPr>
          <w:rFonts w:eastAsia="Batang"/>
          <w:b/>
          <w:bCs/>
          <w:sz w:val="20"/>
          <w:szCs w:val="20"/>
          <w:u w:val="single"/>
        </w:rPr>
        <w:tab/>
      </w:r>
      <w:r>
        <w:rPr>
          <w:rFonts w:eastAsia="Batang"/>
          <w:b/>
          <w:bCs/>
          <w:sz w:val="20"/>
          <w:szCs w:val="20"/>
          <w:u w:val="single"/>
        </w:rPr>
        <w:tab/>
      </w:r>
    </w:p>
    <w:p w:rsidR="00A51ED4" w:rsidRDefault="00A51ED4">
      <w:pPr>
        <w:jc w:val="right"/>
        <w:rPr>
          <w:rFonts w:eastAsia="Batang"/>
          <w:b/>
          <w:bCs/>
          <w:sz w:val="20"/>
          <w:szCs w:val="20"/>
        </w:rPr>
      </w:pPr>
      <w:r>
        <w:rPr>
          <w:rFonts w:eastAsia="Batang"/>
          <w:b/>
          <w:bCs/>
          <w:sz w:val="20"/>
          <w:szCs w:val="20"/>
        </w:rPr>
        <w:t xml:space="preserve">                                      Federal I.D. # or Soc. Sec. #:</w:t>
      </w:r>
      <w:r>
        <w:rPr>
          <w:rFonts w:eastAsia="Batang"/>
          <w:b/>
          <w:bCs/>
          <w:sz w:val="20"/>
          <w:szCs w:val="20"/>
          <w:u w:val="single"/>
        </w:rPr>
        <w:t>74-1233800</w:t>
      </w:r>
      <w:r>
        <w:rPr>
          <w:rFonts w:eastAsia="Batang"/>
          <w:b/>
          <w:bCs/>
          <w:sz w:val="20"/>
          <w:szCs w:val="20"/>
          <w:u w:val="single"/>
        </w:rPr>
        <w:tab/>
        <w:t xml:space="preserve"> </w:t>
      </w:r>
      <w:r>
        <w:rPr>
          <w:rFonts w:eastAsia="Batang"/>
          <w:b/>
          <w:bCs/>
          <w:sz w:val="20"/>
          <w:szCs w:val="20"/>
          <w:u w:val="single"/>
        </w:rPr>
        <w:tab/>
      </w:r>
    </w:p>
    <w:p w:rsidR="00A51ED4" w:rsidRDefault="00A51ED4">
      <w:pPr>
        <w:jc w:val="right"/>
        <w:rPr>
          <w:rFonts w:eastAsia="Batang"/>
          <w:sz w:val="20"/>
          <w:szCs w:val="20"/>
          <w:u w:val="single"/>
        </w:rPr>
      </w:pPr>
      <w:r>
        <w:rPr>
          <w:rFonts w:eastAsia="Batang"/>
          <w:b/>
          <w:bCs/>
          <w:sz w:val="20"/>
          <w:szCs w:val="20"/>
        </w:rPr>
        <w:t xml:space="preserve">     DUNS #: </w:t>
      </w:r>
      <w:r>
        <w:rPr>
          <w:rFonts w:eastAsia="Batang"/>
          <w:b/>
          <w:bCs/>
          <w:sz w:val="20"/>
          <w:szCs w:val="20"/>
          <w:u w:val="single"/>
        </w:rPr>
        <w:t>086278751</w:t>
      </w:r>
      <w:r>
        <w:rPr>
          <w:rFonts w:eastAsia="Batang"/>
          <w:b/>
          <w:bCs/>
          <w:sz w:val="20"/>
          <w:szCs w:val="20"/>
          <w:u w:val="single"/>
        </w:rPr>
        <w:tab/>
      </w:r>
      <w:r>
        <w:rPr>
          <w:rFonts w:eastAsia="Batang"/>
          <w:b/>
          <w:bCs/>
          <w:sz w:val="20"/>
          <w:szCs w:val="20"/>
          <w:u w:val="single"/>
        </w:rPr>
        <w:tab/>
      </w:r>
      <w:r>
        <w:rPr>
          <w:rFonts w:eastAsia="Batang"/>
          <w:b/>
          <w:bCs/>
          <w:sz w:val="20"/>
          <w:szCs w:val="20"/>
          <w:u w:val="single"/>
        </w:rPr>
        <w:tab/>
      </w:r>
    </w:p>
    <w:p w:rsidR="00A51ED4" w:rsidRDefault="00A51ED4">
      <w:pPr>
        <w:pBdr>
          <w:bottom w:val="single" w:sz="36" w:space="1" w:color="auto"/>
        </w:pBdr>
        <w:rPr>
          <w:rFonts w:eastAsia="Batang"/>
          <w:b/>
          <w:bCs/>
          <w:sz w:val="20"/>
          <w:szCs w:val="20"/>
        </w:rPr>
      </w:pPr>
    </w:p>
    <w:p w:rsidR="00A51ED4" w:rsidRDefault="00A51ED4">
      <w:pPr>
        <w:rPr>
          <w:rFonts w:eastAsia="Batang"/>
          <w:b/>
          <w:bCs/>
          <w:sz w:val="20"/>
          <w:szCs w:val="20"/>
        </w:rPr>
      </w:pPr>
    </w:p>
    <w:p w:rsidR="00A51ED4" w:rsidRDefault="00A51ED4">
      <w:pPr>
        <w:tabs>
          <w:tab w:val="left" w:pos="720"/>
          <w:tab w:val="left" w:pos="1440"/>
          <w:tab w:val="left" w:pos="2160"/>
          <w:tab w:val="left" w:pos="2880"/>
        </w:tabs>
        <w:ind w:left="2880" w:hanging="2880"/>
        <w:rPr>
          <w:rFonts w:eastAsia="Batang"/>
          <w:b/>
          <w:bCs/>
          <w:sz w:val="20"/>
          <w:szCs w:val="20"/>
        </w:rPr>
      </w:pPr>
      <w:r>
        <w:rPr>
          <w:rFonts w:eastAsia="Batang"/>
          <w:b/>
          <w:bCs/>
          <w:sz w:val="20"/>
          <w:szCs w:val="20"/>
        </w:rPr>
        <w:t>STATE OF TEXAS</w:t>
      </w:r>
      <w:r>
        <w:rPr>
          <w:rFonts w:eastAsia="Batang"/>
          <w:b/>
          <w:bCs/>
          <w:sz w:val="20"/>
          <w:szCs w:val="20"/>
        </w:rPr>
        <w:tab/>
      </w:r>
      <w:r>
        <w:rPr>
          <w:rFonts w:eastAsia="Batang"/>
          <w:b/>
          <w:bCs/>
          <w:sz w:val="20"/>
          <w:szCs w:val="20"/>
        </w:rPr>
        <w:tab/>
        <w:t>§</w:t>
      </w:r>
    </w:p>
    <w:p w:rsidR="00A51ED4" w:rsidRDefault="00A51ED4">
      <w:pPr>
        <w:rPr>
          <w:rFonts w:eastAsia="Batang"/>
          <w:b/>
          <w:bCs/>
          <w:sz w:val="20"/>
          <w:szCs w:val="20"/>
        </w:rPr>
      </w:pPr>
      <w:r>
        <w:rPr>
          <w:rFonts w:eastAsia="Batang"/>
          <w:b/>
          <w:bCs/>
          <w:sz w:val="20"/>
          <w:szCs w:val="20"/>
        </w:rPr>
        <w:tab/>
      </w:r>
      <w:r>
        <w:rPr>
          <w:rFonts w:eastAsia="Batang"/>
          <w:b/>
          <w:bCs/>
          <w:sz w:val="20"/>
          <w:szCs w:val="20"/>
        </w:rPr>
        <w:tab/>
      </w:r>
      <w:r>
        <w:rPr>
          <w:rFonts w:eastAsia="Batang"/>
          <w:b/>
          <w:bCs/>
          <w:sz w:val="20"/>
          <w:szCs w:val="20"/>
        </w:rPr>
        <w:tab/>
      </w:r>
      <w:r>
        <w:rPr>
          <w:rFonts w:eastAsia="Batang"/>
          <w:b/>
          <w:bCs/>
          <w:sz w:val="20"/>
          <w:szCs w:val="20"/>
        </w:rPr>
        <w:tab/>
        <w:t>§</w:t>
      </w:r>
    </w:p>
    <w:p w:rsidR="00A51ED4" w:rsidRDefault="00A51ED4">
      <w:pPr>
        <w:tabs>
          <w:tab w:val="left" w:pos="720"/>
          <w:tab w:val="left" w:pos="1440"/>
          <w:tab w:val="left" w:pos="2160"/>
          <w:tab w:val="left" w:pos="2880"/>
        </w:tabs>
        <w:ind w:left="2880" w:hanging="2880"/>
        <w:rPr>
          <w:rFonts w:eastAsia="Batang"/>
          <w:b/>
          <w:bCs/>
          <w:sz w:val="20"/>
          <w:szCs w:val="20"/>
        </w:rPr>
      </w:pPr>
      <w:r>
        <w:rPr>
          <w:rFonts w:eastAsia="Batang"/>
          <w:b/>
          <w:bCs/>
          <w:sz w:val="20"/>
          <w:szCs w:val="20"/>
        </w:rPr>
        <w:t>COUNTY OF HIDALGO</w:t>
      </w:r>
      <w:r>
        <w:rPr>
          <w:rFonts w:eastAsia="Batang"/>
          <w:b/>
          <w:bCs/>
          <w:sz w:val="20"/>
          <w:szCs w:val="20"/>
        </w:rPr>
        <w:tab/>
        <w:t>§</w:t>
      </w:r>
    </w:p>
    <w:p w:rsidR="00A51ED4" w:rsidRDefault="00A51ED4">
      <w:pPr>
        <w:rPr>
          <w:rFonts w:eastAsia="Batang"/>
          <w:sz w:val="20"/>
          <w:szCs w:val="20"/>
        </w:rPr>
      </w:pPr>
    </w:p>
    <w:p w:rsidR="00A51ED4" w:rsidRDefault="00A51ED4">
      <w:pPr>
        <w:jc w:val="both"/>
        <w:rPr>
          <w:rFonts w:eastAsia="Batang"/>
          <w:sz w:val="20"/>
          <w:szCs w:val="20"/>
        </w:rPr>
      </w:pPr>
      <w:r>
        <w:rPr>
          <w:rFonts w:eastAsia="Batang"/>
          <w:sz w:val="20"/>
          <w:szCs w:val="20"/>
        </w:rPr>
        <w:t>_________________________________ personally appeared before me and declared that he/she signed this application in the capacity designated, if any, and further states that, he/she has read the above application, and the statements therein contained are true.</w:t>
      </w:r>
    </w:p>
    <w:p w:rsidR="00A51ED4" w:rsidRDefault="00A51ED4">
      <w:pPr>
        <w:jc w:val="both"/>
        <w:rPr>
          <w:rFonts w:eastAsia="Batang"/>
          <w:sz w:val="20"/>
          <w:szCs w:val="20"/>
        </w:rPr>
      </w:pPr>
    </w:p>
    <w:p w:rsidR="00A51ED4" w:rsidRDefault="00A51ED4">
      <w:pPr>
        <w:jc w:val="both"/>
        <w:rPr>
          <w:rFonts w:eastAsia="Batang"/>
          <w:sz w:val="20"/>
          <w:szCs w:val="20"/>
          <w:u w:val="single"/>
        </w:rPr>
      </w:pPr>
      <w:r>
        <w:rPr>
          <w:rFonts w:eastAsia="Batang"/>
          <w:sz w:val="20"/>
          <w:szCs w:val="20"/>
        </w:rPr>
        <w:t xml:space="preserve">Subscribed and sworn to before me this </w:t>
      </w:r>
      <w:r>
        <w:rPr>
          <w:rFonts w:eastAsia="Batang"/>
          <w:sz w:val="20"/>
          <w:szCs w:val="20"/>
          <w:u w:val="single"/>
        </w:rPr>
        <w:t xml:space="preserve">           </w:t>
      </w:r>
      <w:r>
        <w:rPr>
          <w:rFonts w:eastAsia="Batang"/>
          <w:sz w:val="20"/>
          <w:szCs w:val="20"/>
          <w:u w:val="single"/>
        </w:rPr>
        <w:softHyphen/>
      </w:r>
      <w:r>
        <w:rPr>
          <w:rFonts w:eastAsia="Batang"/>
          <w:sz w:val="20"/>
          <w:szCs w:val="20"/>
        </w:rPr>
        <w:t xml:space="preserve"> day of</w:t>
      </w:r>
      <w:r>
        <w:rPr>
          <w:rFonts w:eastAsia="Batang"/>
          <w:sz w:val="20"/>
          <w:szCs w:val="20"/>
          <w:u w:val="single"/>
        </w:rPr>
        <w:tab/>
      </w:r>
      <w:r>
        <w:rPr>
          <w:rFonts w:eastAsia="Batang"/>
          <w:sz w:val="20"/>
          <w:szCs w:val="20"/>
          <w:u w:val="single"/>
        </w:rPr>
        <w:tab/>
      </w:r>
      <w:r>
        <w:rPr>
          <w:rFonts w:eastAsia="Batang"/>
          <w:sz w:val="20"/>
          <w:szCs w:val="20"/>
          <w:u w:val="single"/>
        </w:rPr>
        <w:tab/>
        <w:t xml:space="preserve">    </w:t>
      </w:r>
      <w:r>
        <w:rPr>
          <w:rFonts w:eastAsia="Batang"/>
          <w:sz w:val="20"/>
          <w:szCs w:val="20"/>
          <w:u w:val="single"/>
        </w:rPr>
        <w:tab/>
      </w:r>
      <w:r>
        <w:rPr>
          <w:rFonts w:eastAsia="Batang"/>
          <w:sz w:val="20"/>
          <w:szCs w:val="20"/>
        </w:rPr>
        <w:t>, 20</w:t>
      </w:r>
      <w:r>
        <w:rPr>
          <w:rFonts w:eastAsia="Batang"/>
          <w:sz w:val="20"/>
          <w:szCs w:val="20"/>
          <w:u w:val="single"/>
        </w:rPr>
        <w:t xml:space="preserve"> </w:t>
      </w:r>
      <w:r>
        <w:rPr>
          <w:rFonts w:eastAsia="Batang"/>
          <w:sz w:val="20"/>
          <w:szCs w:val="20"/>
          <w:u w:val="single"/>
        </w:rPr>
        <w:tab/>
        <w:t xml:space="preserve">     </w:t>
      </w:r>
      <w:r>
        <w:rPr>
          <w:rFonts w:eastAsia="Batang"/>
          <w:sz w:val="20"/>
          <w:szCs w:val="20"/>
        </w:rPr>
        <w:t xml:space="preserve">  . </w:t>
      </w:r>
      <w:r>
        <w:rPr>
          <w:rFonts w:eastAsia="Batang"/>
          <w:sz w:val="20"/>
          <w:szCs w:val="20"/>
          <w:u w:val="single"/>
        </w:rPr>
        <w:t xml:space="preserve">       </w:t>
      </w:r>
    </w:p>
    <w:p w:rsidR="00A51ED4" w:rsidRDefault="00A51ED4">
      <w:pPr>
        <w:jc w:val="both"/>
        <w:rPr>
          <w:rFonts w:eastAsia="Batang"/>
          <w:sz w:val="20"/>
          <w:szCs w:val="20"/>
          <w:u w:val="single"/>
        </w:rPr>
      </w:pPr>
    </w:p>
    <w:p w:rsidR="00A51ED4" w:rsidRDefault="00A51ED4">
      <w:pPr>
        <w:jc w:val="both"/>
        <w:rPr>
          <w:rFonts w:eastAsia="Batang"/>
          <w:sz w:val="20"/>
          <w:szCs w:val="20"/>
        </w:rPr>
      </w:pP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rPr>
        <w:tab/>
      </w:r>
      <w:r>
        <w:rPr>
          <w:rFonts w:eastAsia="Batang"/>
          <w:sz w:val="20"/>
          <w:szCs w:val="20"/>
        </w:rPr>
        <w:tab/>
        <w:t>__________________________________</w:t>
      </w:r>
    </w:p>
    <w:p w:rsidR="00A51ED4" w:rsidRDefault="00A51ED4">
      <w:pPr>
        <w:ind w:left="3600" w:firstLine="720"/>
        <w:jc w:val="both"/>
        <w:rPr>
          <w:rFonts w:eastAsia="Batang"/>
          <w:sz w:val="20"/>
          <w:szCs w:val="20"/>
        </w:rPr>
      </w:pPr>
      <w:r>
        <w:rPr>
          <w:rFonts w:eastAsia="Batang"/>
          <w:sz w:val="20"/>
          <w:szCs w:val="20"/>
        </w:rPr>
        <w:t xml:space="preserve">     </w:t>
      </w:r>
      <w:r>
        <w:rPr>
          <w:rFonts w:eastAsia="Batang"/>
          <w:sz w:val="20"/>
          <w:szCs w:val="20"/>
        </w:rPr>
        <w:tab/>
        <w:t xml:space="preserve">  </w:t>
      </w:r>
      <w:r>
        <w:rPr>
          <w:rFonts w:eastAsia="Batang"/>
          <w:sz w:val="20"/>
          <w:szCs w:val="20"/>
        </w:rPr>
        <w:tab/>
        <w:t>Notary - Signature</w:t>
      </w:r>
    </w:p>
    <w:p w:rsidR="00A51ED4" w:rsidRDefault="00A51ED4">
      <w:pPr>
        <w:pBdr>
          <w:bottom w:val="single" w:sz="36" w:space="1" w:color="auto"/>
        </w:pBdr>
        <w:jc w:val="center"/>
        <w:rPr>
          <w:rFonts w:eastAsia="Batang"/>
          <w:b/>
          <w:bCs/>
          <w:sz w:val="20"/>
          <w:szCs w:val="20"/>
        </w:rPr>
      </w:pPr>
    </w:p>
    <w:p w:rsidR="00A51ED4" w:rsidRDefault="00A51ED4">
      <w:pPr>
        <w:jc w:val="center"/>
        <w:rPr>
          <w:rFonts w:eastAsia="Batang"/>
          <w:b/>
          <w:bCs/>
          <w:sz w:val="20"/>
          <w:szCs w:val="20"/>
        </w:rPr>
      </w:pPr>
    </w:p>
    <w:p w:rsidR="00A51ED4" w:rsidRDefault="00A51ED4">
      <w:pPr>
        <w:pStyle w:val="Heading1"/>
        <w:rPr>
          <w:rFonts w:eastAsia="Batang"/>
          <w:sz w:val="20"/>
          <w:szCs w:val="20"/>
        </w:rPr>
      </w:pPr>
      <w:r>
        <w:rPr>
          <w:rFonts w:eastAsia="Batang"/>
          <w:sz w:val="20"/>
          <w:szCs w:val="20"/>
        </w:rPr>
        <w:t>COUNTY OF HIDALGO – URBAN COUNTY PROGRAM</w:t>
      </w:r>
    </w:p>
    <w:p w:rsidR="00A51ED4" w:rsidRDefault="00A51ED4">
      <w:pPr>
        <w:pStyle w:val="Heading1"/>
        <w:rPr>
          <w:rFonts w:eastAsia="Batang"/>
          <w:sz w:val="20"/>
          <w:szCs w:val="20"/>
        </w:rPr>
      </w:pPr>
    </w:p>
    <w:p w:rsidR="00A51ED4" w:rsidRDefault="00A51ED4">
      <w:pPr>
        <w:rPr>
          <w:rFonts w:eastAsia="Batang"/>
          <w:sz w:val="20"/>
          <w:szCs w:val="20"/>
        </w:rPr>
      </w:pPr>
    </w:p>
    <w:p w:rsidR="00A51ED4" w:rsidRDefault="00A51ED4">
      <w:pPr>
        <w:rPr>
          <w:rFonts w:eastAsia="Batang"/>
          <w:sz w:val="20"/>
          <w:szCs w:val="20"/>
        </w:rPr>
      </w:pPr>
    </w:p>
    <w:p w:rsidR="00A51ED4" w:rsidRDefault="00A51ED4">
      <w:pPr>
        <w:rPr>
          <w:rFonts w:eastAsia="Batang"/>
          <w:sz w:val="20"/>
          <w:szCs w:val="20"/>
          <w:u w:val="single"/>
        </w:rPr>
      </w:pPr>
      <w:r>
        <w:rPr>
          <w:rFonts w:eastAsia="Batang"/>
          <w:sz w:val="20"/>
          <w:szCs w:val="20"/>
        </w:rPr>
        <w:t>______________________________</w:t>
      </w:r>
      <w:r>
        <w:rPr>
          <w:rFonts w:eastAsia="Batang"/>
          <w:sz w:val="20"/>
          <w:szCs w:val="20"/>
        </w:rPr>
        <w:tab/>
      </w:r>
      <w:r>
        <w:rPr>
          <w:rFonts w:eastAsia="Batang"/>
          <w:sz w:val="20"/>
          <w:szCs w:val="20"/>
        </w:rPr>
        <w:tab/>
      </w:r>
      <w:r>
        <w:rPr>
          <w:rFonts w:eastAsia="Batang"/>
          <w:sz w:val="20"/>
          <w:szCs w:val="20"/>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r>
      <w:r>
        <w:rPr>
          <w:rFonts w:eastAsia="Batang"/>
          <w:sz w:val="20"/>
          <w:szCs w:val="20"/>
          <w:u w:val="single"/>
        </w:rPr>
        <w:tab/>
      </w:r>
    </w:p>
    <w:p w:rsidR="00A51ED4" w:rsidRDefault="00A51ED4">
      <w:pPr>
        <w:rPr>
          <w:rFonts w:eastAsia="Batang"/>
          <w:b/>
          <w:bCs/>
          <w:sz w:val="20"/>
          <w:szCs w:val="20"/>
        </w:rPr>
      </w:pPr>
      <w:r>
        <w:rPr>
          <w:rFonts w:eastAsia="Batang"/>
          <w:b/>
          <w:bCs/>
          <w:sz w:val="20"/>
          <w:szCs w:val="20"/>
        </w:rPr>
        <w:t>Witness:</w:t>
      </w:r>
      <w:r>
        <w:rPr>
          <w:rFonts w:eastAsia="Batang"/>
          <w:b/>
          <w:bCs/>
          <w:sz w:val="20"/>
          <w:szCs w:val="20"/>
        </w:rPr>
        <w:tab/>
      </w:r>
      <w:r>
        <w:rPr>
          <w:rFonts w:eastAsia="Batang"/>
          <w:b/>
          <w:bCs/>
          <w:sz w:val="20"/>
          <w:szCs w:val="20"/>
        </w:rPr>
        <w:tab/>
      </w:r>
      <w:r>
        <w:rPr>
          <w:rFonts w:eastAsia="Batang"/>
          <w:b/>
          <w:bCs/>
          <w:sz w:val="20"/>
          <w:szCs w:val="20"/>
        </w:rPr>
        <w:tab/>
      </w:r>
      <w:r>
        <w:rPr>
          <w:rFonts w:eastAsia="Batang"/>
          <w:b/>
          <w:bCs/>
          <w:sz w:val="20"/>
          <w:szCs w:val="20"/>
        </w:rPr>
        <w:tab/>
      </w:r>
      <w:r>
        <w:rPr>
          <w:rFonts w:eastAsia="Batang"/>
          <w:b/>
          <w:bCs/>
          <w:sz w:val="20"/>
          <w:szCs w:val="20"/>
        </w:rPr>
        <w:tab/>
      </w:r>
      <w:r>
        <w:rPr>
          <w:rFonts w:eastAsia="Batang"/>
          <w:b/>
          <w:bCs/>
          <w:sz w:val="20"/>
          <w:szCs w:val="20"/>
        </w:rPr>
        <w:tab/>
      </w:r>
      <w:r>
        <w:rPr>
          <w:rFonts w:eastAsia="Batang"/>
          <w:b/>
          <w:bCs/>
          <w:sz w:val="20"/>
          <w:szCs w:val="20"/>
        </w:rPr>
        <w:tab/>
        <w:t>Diana R. Serna, UCP Director</w:t>
      </w:r>
      <w:r>
        <w:rPr>
          <w:rFonts w:eastAsia="Batang"/>
          <w:b/>
          <w:bCs/>
          <w:color w:val="FF0000"/>
          <w:sz w:val="20"/>
          <w:szCs w:val="20"/>
        </w:rPr>
        <w:t xml:space="preserve">                                                                                  </w:t>
      </w:r>
    </w:p>
    <w:p w:rsidR="00A51ED4" w:rsidRDefault="00A51ED4">
      <w:pPr>
        <w:jc w:val="center"/>
        <w:rPr>
          <w:rFonts w:eastAsia="Batang"/>
          <w:sz w:val="20"/>
          <w:szCs w:val="20"/>
        </w:rPr>
      </w:pPr>
    </w:p>
    <w:p w:rsidR="006434A2" w:rsidRDefault="006434A2" w:rsidP="00643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cs="Arial"/>
          <w:b/>
          <w:color w:val="FF0000"/>
          <w:sz w:val="20"/>
          <w:szCs w:val="20"/>
        </w:rPr>
      </w:pP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r>
      <w:r>
        <w:rPr>
          <w:rFonts w:ascii="Arial Narrow" w:hAnsi="Arial Narrow" w:cs="Arial"/>
          <w:b/>
          <w:color w:val="FF0000"/>
          <w:sz w:val="20"/>
          <w:szCs w:val="20"/>
        </w:rPr>
        <w:tab/>
        <w:t>APPROVED AS TO FORM</w:t>
      </w:r>
    </w:p>
    <w:p w:rsidR="006434A2" w:rsidRDefault="006434A2" w:rsidP="006434A2">
      <w:pPr>
        <w:ind w:left="6480"/>
        <w:jc w:val="center"/>
        <w:rPr>
          <w:rFonts w:eastAsia="Batang"/>
          <w:b/>
          <w:sz w:val="20"/>
          <w:szCs w:val="20"/>
        </w:rPr>
      </w:pPr>
      <w:r>
        <w:rPr>
          <w:rFonts w:ascii="Arial Narrow" w:hAnsi="Arial Narrow" w:cs="Arial"/>
          <w:b/>
          <w:color w:val="FF0000"/>
          <w:sz w:val="20"/>
          <w:szCs w:val="20"/>
        </w:rPr>
        <w:t xml:space="preserve">     Atlas &amp; Hall L.L.P.</w:t>
      </w:r>
    </w:p>
    <w:p w:rsidR="006434A2" w:rsidRDefault="006434A2" w:rsidP="006434A2">
      <w:pPr>
        <w:ind w:left="6480"/>
        <w:jc w:val="center"/>
        <w:rPr>
          <w:rFonts w:ascii="Arial Narrow" w:hAnsi="Arial Narrow" w:cs="Arial"/>
          <w:b/>
          <w:color w:val="FF0000"/>
          <w:sz w:val="20"/>
          <w:szCs w:val="20"/>
        </w:rPr>
      </w:pPr>
      <w:r>
        <w:rPr>
          <w:rFonts w:ascii="Arial Narrow" w:hAnsi="Arial Narrow" w:cs="Arial"/>
          <w:b/>
          <w:color w:val="FF0000"/>
          <w:sz w:val="20"/>
          <w:szCs w:val="20"/>
        </w:rPr>
        <w:t xml:space="preserve">  By:</w:t>
      </w:r>
      <w:r>
        <w:rPr>
          <w:rFonts w:ascii="Arial Narrow" w:hAnsi="Arial Narrow" w:cs="Arial"/>
          <w:b/>
          <w:color w:val="FF0000"/>
          <w:sz w:val="20"/>
          <w:szCs w:val="20"/>
          <w:u w:val="single"/>
        </w:rPr>
        <w:t xml:space="preserve">  Steve Crain</w:t>
      </w:r>
    </w:p>
    <w:p w:rsidR="006434A2" w:rsidRDefault="006434A2" w:rsidP="006434A2">
      <w:pPr>
        <w:ind w:left="6480"/>
        <w:jc w:val="center"/>
        <w:rPr>
          <w:rFonts w:ascii="Arial Narrow" w:hAnsi="Arial Narrow" w:cs="Arial"/>
          <w:b/>
          <w:color w:val="FF0000"/>
          <w:sz w:val="20"/>
          <w:szCs w:val="20"/>
          <w:u w:val="single"/>
        </w:rPr>
      </w:pPr>
      <w:r>
        <w:rPr>
          <w:rFonts w:ascii="Arial Narrow" w:hAnsi="Arial Narrow" w:cs="Arial"/>
          <w:b/>
          <w:color w:val="FF0000"/>
          <w:sz w:val="20"/>
          <w:szCs w:val="20"/>
        </w:rPr>
        <w:t xml:space="preserve">        Date:</w:t>
      </w:r>
      <w:r>
        <w:rPr>
          <w:rFonts w:ascii="Arial Narrow" w:hAnsi="Arial Narrow" w:cs="Arial"/>
          <w:b/>
          <w:color w:val="FF0000"/>
          <w:sz w:val="20"/>
          <w:szCs w:val="20"/>
          <w:u w:val="single"/>
        </w:rPr>
        <w:t xml:space="preserve"> June 21, 2011</w:t>
      </w:r>
    </w:p>
    <w:p w:rsidR="006434A2" w:rsidRDefault="006434A2" w:rsidP="006434A2">
      <w:pPr>
        <w:ind w:left="6480"/>
        <w:jc w:val="center"/>
        <w:rPr>
          <w:rFonts w:ascii="Arial Narrow" w:hAnsi="Arial Narrow" w:cs="Arial"/>
          <w:b/>
          <w:color w:val="FF0000"/>
          <w:sz w:val="20"/>
          <w:szCs w:val="20"/>
        </w:rPr>
      </w:pPr>
    </w:p>
    <w:p w:rsidR="006434A2" w:rsidRDefault="006434A2" w:rsidP="006434A2">
      <w:pPr>
        <w:ind w:left="6480"/>
        <w:jc w:val="center"/>
        <w:rPr>
          <w:rFonts w:ascii="Arial Narrow" w:hAnsi="Arial Narrow" w:cs="Arial"/>
          <w:b/>
          <w:color w:val="FF0000"/>
          <w:sz w:val="20"/>
          <w:szCs w:val="20"/>
        </w:rPr>
      </w:pPr>
    </w:p>
    <w:p w:rsidR="006434A2" w:rsidRDefault="006434A2" w:rsidP="006434A2">
      <w:pPr>
        <w:ind w:left="6480"/>
        <w:jc w:val="center"/>
        <w:rPr>
          <w:rFonts w:ascii="Arial Narrow" w:hAnsi="Arial Narrow" w:cs="Arial"/>
          <w:b/>
          <w:color w:val="FF0000"/>
          <w:sz w:val="20"/>
          <w:szCs w:val="20"/>
        </w:rPr>
      </w:pPr>
    </w:p>
    <w:p w:rsidR="006434A2" w:rsidRDefault="006434A2" w:rsidP="006434A2">
      <w:pPr>
        <w:ind w:left="6480"/>
        <w:jc w:val="center"/>
        <w:rPr>
          <w:rFonts w:ascii="Arial Narrow" w:hAnsi="Arial Narrow" w:cs="Arial"/>
          <w:b/>
          <w:color w:val="FF0000"/>
          <w:sz w:val="20"/>
          <w:szCs w:val="20"/>
        </w:rPr>
      </w:pPr>
    </w:p>
    <w:p w:rsidR="006434A2" w:rsidRDefault="006434A2" w:rsidP="006434A2">
      <w:pPr>
        <w:ind w:left="6480"/>
        <w:jc w:val="center"/>
        <w:rPr>
          <w:rFonts w:ascii="Arial Narrow" w:hAnsi="Arial Narrow" w:cs="Arial"/>
          <w:b/>
          <w:color w:val="FF0000"/>
          <w:sz w:val="20"/>
          <w:szCs w:val="20"/>
        </w:rPr>
      </w:pPr>
    </w:p>
    <w:p w:rsidR="006434A2" w:rsidRPr="006E0133" w:rsidRDefault="006434A2" w:rsidP="006434A2">
      <w:pPr>
        <w:jc w:val="center"/>
        <w:rPr>
          <w:b/>
          <w:bCs/>
        </w:rPr>
      </w:pPr>
      <w:r>
        <w:rPr>
          <w:b/>
          <w:bCs/>
        </w:rPr>
        <w:br w:type="page"/>
      </w:r>
      <w:r w:rsidRPr="006E0133">
        <w:rPr>
          <w:b/>
          <w:bCs/>
        </w:rPr>
        <w:lastRenderedPageBreak/>
        <w:t>Exhibit A</w:t>
      </w:r>
    </w:p>
    <w:p w:rsidR="006434A2" w:rsidRPr="006E0133" w:rsidRDefault="006434A2" w:rsidP="006434A2">
      <w:pPr>
        <w:jc w:val="center"/>
        <w:rPr>
          <w:b/>
          <w:bCs/>
        </w:rPr>
      </w:pPr>
      <w:r w:rsidRPr="006E0133">
        <w:rPr>
          <w:b/>
          <w:bCs/>
        </w:rPr>
        <w:t xml:space="preserve">STATEMENT OF WORK </w:t>
      </w:r>
    </w:p>
    <w:p w:rsidR="006434A2" w:rsidRPr="006E0133" w:rsidRDefault="006434A2" w:rsidP="006434A2">
      <w:pPr>
        <w:jc w:val="center"/>
        <w:rPr>
          <w:b/>
          <w:bCs/>
        </w:rPr>
      </w:pPr>
    </w:p>
    <w:p w:rsidR="006434A2" w:rsidRPr="006434A2" w:rsidRDefault="006434A2" w:rsidP="006434A2">
      <w:pPr>
        <w:ind w:left="2160" w:hanging="1800"/>
        <w:jc w:val="both"/>
        <w:rPr>
          <w:rFonts w:eastAsia="Batang"/>
          <w:bCs/>
          <w:sz w:val="22"/>
          <w:szCs w:val="22"/>
        </w:rPr>
      </w:pPr>
      <w:r w:rsidRPr="006434A2">
        <w:rPr>
          <w:rFonts w:eastAsia="Batang"/>
          <w:b/>
          <w:sz w:val="22"/>
          <w:szCs w:val="22"/>
          <w:u w:val="single"/>
        </w:rPr>
        <w:t>Section I</w:t>
      </w:r>
      <w:r w:rsidRPr="006434A2">
        <w:rPr>
          <w:rFonts w:eastAsia="Batang"/>
          <w:bCs/>
          <w:sz w:val="22"/>
          <w:szCs w:val="22"/>
        </w:rPr>
        <w:tab/>
        <w:t xml:space="preserve">In summary, describe the service(s) that will be provided by the agency as a result of the 2012 CDBG award. </w:t>
      </w:r>
    </w:p>
    <w:p w:rsidR="006434A2" w:rsidRPr="006434A2" w:rsidRDefault="006434A2" w:rsidP="006434A2">
      <w:pPr>
        <w:rPr>
          <w:rFonts w:eastAsia="Batang"/>
          <w:bCs/>
          <w:sz w:val="22"/>
          <w:szCs w:val="22"/>
          <w:u w:val="single"/>
        </w:rPr>
      </w:pPr>
      <w:r w:rsidRPr="006434A2">
        <w:rPr>
          <w:rFonts w:eastAsia="Batang"/>
          <w:bCs/>
          <w:sz w:val="22"/>
          <w:szCs w:val="22"/>
          <w:u w:val="single"/>
        </w:rPr>
        <w:t xml:space="preserve">   </w:t>
      </w:r>
      <w:r w:rsidRPr="006434A2">
        <w:rPr>
          <w:rFonts w:ascii="Arial" w:eastAsia="Batang" w:hAnsi="Arial" w:cs="Arial"/>
          <w:bCs/>
          <w:sz w:val="22"/>
          <w:szCs w:val="22"/>
          <w:u w:val="single"/>
        </w:rPr>
        <w:t xml:space="preserve">    </w:t>
      </w:r>
      <w:r w:rsidRPr="006434A2">
        <w:rPr>
          <w:rFonts w:ascii="Arial" w:hAnsi="Arial" w:cs="Arial"/>
          <w:sz w:val="22"/>
          <w:szCs w:val="22"/>
          <w:u w:val="single"/>
        </w:rPr>
        <w:t>CDBG funding will be used to provide rehab therapy services for low-income individuals. Services include occupational, physical, speech therapy and services from the work reintegration program based on the individual client’s specific treatment plan.  The client typically undergoes 30 to 45 minutes of supervised therapy per visit</w:t>
      </w:r>
      <w:r w:rsidRPr="006434A2">
        <w:rPr>
          <w:sz w:val="22"/>
          <w:szCs w:val="22"/>
        </w:rPr>
        <w:t xml:space="preserve">.            </w:t>
      </w:r>
      <w:r w:rsidRPr="006434A2">
        <w:rPr>
          <w:rFonts w:eastAsia="Batang"/>
          <w:bCs/>
          <w:sz w:val="22"/>
          <w:szCs w:val="22"/>
          <w:u w:val="single"/>
        </w:rPr>
        <w:t xml:space="preserve">  </w:t>
      </w:r>
    </w:p>
    <w:p w:rsidR="006434A2" w:rsidRPr="006434A2" w:rsidRDefault="006434A2" w:rsidP="006434A2">
      <w:pPr>
        <w:ind w:left="2160" w:hanging="1800"/>
        <w:jc w:val="both"/>
        <w:rPr>
          <w:rFonts w:eastAsia="Batang"/>
          <w:b/>
          <w:sz w:val="22"/>
          <w:szCs w:val="22"/>
          <w:u w:val="single"/>
        </w:rPr>
      </w:pPr>
    </w:p>
    <w:p w:rsidR="006434A2" w:rsidRPr="006434A2" w:rsidRDefault="006434A2" w:rsidP="006434A2">
      <w:pPr>
        <w:spacing w:line="360" w:lineRule="auto"/>
        <w:ind w:left="2160" w:hanging="1800"/>
        <w:jc w:val="both"/>
        <w:rPr>
          <w:rFonts w:eastAsia="Batang"/>
          <w:bCs/>
          <w:sz w:val="22"/>
          <w:szCs w:val="22"/>
        </w:rPr>
      </w:pPr>
      <w:r w:rsidRPr="006434A2">
        <w:rPr>
          <w:rFonts w:eastAsia="Batang"/>
          <w:b/>
          <w:sz w:val="22"/>
          <w:szCs w:val="22"/>
          <w:u w:val="single"/>
        </w:rPr>
        <w:t>Section II</w:t>
      </w:r>
      <w:r w:rsidRPr="006434A2">
        <w:rPr>
          <w:rFonts w:eastAsia="Batang"/>
          <w:bCs/>
          <w:sz w:val="22"/>
          <w:szCs w:val="22"/>
        </w:rPr>
        <w:tab/>
        <w:t xml:space="preserve">State the CDBG amount awarded and name of awarding City / Precinct. </w:t>
      </w:r>
    </w:p>
    <w:p w:rsidR="006434A2" w:rsidRPr="006434A2" w:rsidRDefault="006434A2" w:rsidP="006434A2">
      <w:pPr>
        <w:spacing w:line="360" w:lineRule="auto"/>
        <w:jc w:val="both"/>
        <w:rPr>
          <w:rFonts w:eastAsia="Batang"/>
          <w:bCs/>
          <w:sz w:val="22"/>
          <w:szCs w:val="22"/>
          <w:u w:val="single"/>
        </w:rPr>
      </w:pPr>
      <w:r w:rsidRPr="006434A2">
        <w:rPr>
          <w:rFonts w:eastAsia="Batang"/>
          <w:bCs/>
          <w:sz w:val="22"/>
          <w:szCs w:val="22"/>
        </w:rPr>
        <w:tab/>
      </w:r>
      <w:r w:rsidRPr="006434A2">
        <w:rPr>
          <w:rFonts w:eastAsia="Batang"/>
          <w:bCs/>
          <w:sz w:val="22"/>
          <w:szCs w:val="22"/>
        </w:rPr>
        <w:tab/>
      </w:r>
      <w:r w:rsidRPr="006434A2">
        <w:rPr>
          <w:rFonts w:eastAsia="Batang"/>
          <w:bCs/>
          <w:sz w:val="22"/>
          <w:szCs w:val="22"/>
        </w:rPr>
        <w:tab/>
        <w:t>$</w:t>
      </w:r>
      <w:r w:rsidRPr="006434A2">
        <w:rPr>
          <w:rFonts w:eastAsia="Batang"/>
          <w:bCs/>
          <w:sz w:val="22"/>
          <w:szCs w:val="22"/>
          <w:u w:val="single"/>
        </w:rPr>
        <w:t xml:space="preserve">   10,000.00                 </w:t>
      </w:r>
      <w:r w:rsidRPr="006434A2">
        <w:rPr>
          <w:rFonts w:eastAsia="Batang"/>
          <w:bCs/>
          <w:sz w:val="22"/>
          <w:szCs w:val="22"/>
          <w:u w:val="single"/>
        </w:rPr>
        <w:tab/>
      </w:r>
      <w:r w:rsidRPr="006434A2">
        <w:rPr>
          <w:rFonts w:eastAsia="Batang"/>
          <w:bCs/>
          <w:sz w:val="22"/>
          <w:szCs w:val="22"/>
        </w:rPr>
        <w:tab/>
      </w:r>
      <w:r w:rsidRPr="006434A2">
        <w:rPr>
          <w:rFonts w:eastAsia="Batang"/>
          <w:bCs/>
          <w:sz w:val="22"/>
          <w:szCs w:val="22"/>
        </w:rPr>
        <w:tab/>
        <w:t xml:space="preserve">Awarded By: </w:t>
      </w:r>
      <w:r w:rsidRPr="006434A2">
        <w:rPr>
          <w:rFonts w:eastAsia="Batang"/>
          <w:bCs/>
          <w:sz w:val="22"/>
          <w:szCs w:val="22"/>
          <w:u w:val="single"/>
        </w:rPr>
        <w:tab/>
        <w:t>Precinct 1</w:t>
      </w:r>
      <w:r w:rsidRPr="006434A2">
        <w:rPr>
          <w:rFonts w:eastAsia="Batang"/>
          <w:bCs/>
          <w:sz w:val="22"/>
          <w:szCs w:val="22"/>
          <w:u w:val="single"/>
        </w:rPr>
        <w:tab/>
      </w:r>
    </w:p>
    <w:p w:rsidR="006434A2" w:rsidRPr="006434A2" w:rsidRDefault="006434A2" w:rsidP="006434A2">
      <w:pPr>
        <w:ind w:left="360"/>
        <w:jc w:val="both"/>
        <w:rPr>
          <w:rFonts w:eastAsia="Batang"/>
          <w:bCs/>
          <w:sz w:val="22"/>
          <w:szCs w:val="22"/>
        </w:rPr>
      </w:pPr>
    </w:p>
    <w:p w:rsidR="006434A2" w:rsidRPr="006434A2" w:rsidRDefault="006434A2" w:rsidP="006434A2">
      <w:pPr>
        <w:ind w:left="360"/>
        <w:jc w:val="both"/>
        <w:rPr>
          <w:rFonts w:eastAsia="Batang"/>
          <w:bCs/>
          <w:sz w:val="22"/>
          <w:szCs w:val="22"/>
        </w:rPr>
      </w:pPr>
      <w:r w:rsidRPr="006434A2">
        <w:rPr>
          <w:rFonts w:eastAsia="Batang"/>
          <w:b/>
          <w:sz w:val="22"/>
          <w:szCs w:val="22"/>
          <w:u w:val="single"/>
        </w:rPr>
        <w:t>Section III</w:t>
      </w:r>
      <w:r w:rsidRPr="006434A2">
        <w:rPr>
          <w:rFonts w:eastAsia="Batang"/>
          <w:bCs/>
          <w:sz w:val="22"/>
          <w:szCs w:val="22"/>
        </w:rPr>
        <w:tab/>
        <w:t xml:space="preserve">Describe the proposed </w:t>
      </w:r>
      <w:r w:rsidRPr="006434A2">
        <w:rPr>
          <w:rFonts w:eastAsia="Batang"/>
          <w:bCs/>
          <w:sz w:val="22"/>
          <w:szCs w:val="22"/>
          <w:u w:val="single"/>
        </w:rPr>
        <w:t>type</w:t>
      </w:r>
      <w:r w:rsidRPr="006434A2">
        <w:rPr>
          <w:rFonts w:eastAsia="Batang"/>
          <w:bCs/>
          <w:sz w:val="22"/>
          <w:szCs w:val="22"/>
        </w:rPr>
        <w:t xml:space="preserve"> of expenditure(s) utilizing CDBG funds.</w:t>
      </w:r>
    </w:p>
    <w:p w:rsidR="006434A2" w:rsidRPr="006434A2" w:rsidRDefault="006434A2" w:rsidP="006434A2">
      <w:pPr>
        <w:tabs>
          <w:tab w:val="left" w:pos="0"/>
        </w:tabs>
        <w:jc w:val="both"/>
        <w:rPr>
          <w:rFonts w:eastAsia="Batang"/>
          <w:bCs/>
          <w:sz w:val="22"/>
          <w:szCs w:val="22"/>
          <w:u w:val="single"/>
        </w:rPr>
      </w:pPr>
      <w:r w:rsidRPr="006434A2">
        <w:rPr>
          <w:rFonts w:ascii="Arial" w:eastAsia="Batang" w:hAnsi="Arial" w:cs="Arial"/>
          <w:bCs/>
          <w:sz w:val="22"/>
          <w:szCs w:val="22"/>
          <w:u w:val="single"/>
        </w:rPr>
        <w:t xml:space="preserve">The CDBG funds will be used to provide direct therapy services. Therapy services include, occupational, physical, speech/language therapy, </w:t>
      </w:r>
      <w:proofErr w:type="gramStart"/>
      <w:r w:rsidRPr="006434A2">
        <w:rPr>
          <w:rFonts w:ascii="Arial" w:eastAsia="Batang" w:hAnsi="Arial" w:cs="Arial"/>
          <w:bCs/>
          <w:sz w:val="22"/>
          <w:szCs w:val="22"/>
          <w:u w:val="single"/>
        </w:rPr>
        <w:t>and  services</w:t>
      </w:r>
      <w:proofErr w:type="gramEnd"/>
      <w:r w:rsidRPr="006434A2">
        <w:rPr>
          <w:rFonts w:ascii="Arial" w:eastAsia="Batang" w:hAnsi="Arial" w:cs="Arial"/>
          <w:bCs/>
          <w:sz w:val="22"/>
          <w:szCs w:val="22"/>
          <w:u w:val="single"/>
        </w:rPr>
        <w:t xml:space="preserve"> for the work reintegration program.  Following eligibility determination, clients are scheduled for therapy appointments with Evolutions Therapy Center, an Easter Seals contract provider.  Clients participate in therapy and are followed through service coordination for continuous progress updates toward treatment goals. </w:t>
      </w:r>
    </w:p>
    <w:p w:rsidR="006434A2" w:rsidRPr="006434A2" w:rsidRDefault="006434A2" w:rsidP="006434A2">
      <w:pPr>
        <w:pStyle w:val="BodyTextIndent"/>
        <w:rPr>
          <w:sz w:val="22"/>
          <w:szCs w:val="22"/>
        </w:rPr>
      </w:pPr>
    </w:p>
    <w:p w:rsidR="006434A2" w:rsidRPr="006434A2" w:rsidRDefault="006434A2" w:rsidP="006434A2">
      <w:pPr>
        <w:ind w:left="2160" w:hanging="1800"/>
        <w:jc w:val="both"/>
        <w:rPr>
          <w:rFonts w:eastAsia="Batang"/>
          <w:bCs/>
          <w:sz w:val="22"/>
          <w:szCs w:val="22"/>
          <w:u w:val="single"/>
        </w:rPr>
      </w:pPr>
      <w:r w:rsidRPr="006434A2">
        <w:rPr>
          <w:rFonts w:eastAsia="Batang"/>
          <w:b/>
          <w:sz w:val="22"/>
          <w:szCs w:val="22"/>
          <w:u w:val="single"/>
        </w:rPr>
        <w:t>Section IV</w:t>
      </w:r>
      <w:r w:rsidRPr="006434A2">
        <w:rPr>
          <w:rFonts w:eastAsia="Batang"/>
          <w:bCs/>
          <w:sz w:val="22"/>
          <w:szCs w:val="22"/>
        </w:rPr>
        <w:tab/>
        <w:t xml:space="preserve">Describe what services will be provided as a result of the CDBG award, describe how the activity awarded CDBG funds will be performed, describe when services will be conducted (day, time, in school / afterschool, seasonal, etc.). </w:t>
      </w:r>
    </w:p>
    <w:p w:rsidR="006434A2" w:rsidRPr="006434A2" w:rsidRDefault="006434A2" w:rsidP="006434A2">
      <w:pPr>
        <w:rPr>
          <w:rFonts w:eastAsia="Batang"/>
          <w:bCs/>
          <w:sz w:val="22"/>
          <w:szCs w:val="22"/>
          <w:u w:val="single"/>
        </w:rPr>
      </w:pPr>
      <w:r w:rsidRPr="006434A2">
        <w:rPr>
          <w:rFonts w:ascii="Arial" w:eastAsia="Batang" w:hAnsi="Arial" w:cs="Arial"/>
          <w:bCs/>
          <w:sz w:val="22"/>
          <w:szCs w:val="22"/>
          <w:u w:val="single"/>
        </w:rPr>
        <w:t xml:space="preserve">The therapy services provided by CDBG funding includes therapy evaluations and therapy treatment services (OT, PT, ST. and work </w:t>
      </w:r>
      <w:proofErr w:type="gramStart"/>
      <w:r w:rsidRPr="006434A2">
        <w:rPr>
          <w:rFonts w:ascii="Arial" w:eastAsia="Batang" w:hAnsi="Arial" w:cs="Arial"/>
          <w:bCs/>
          <w:sz w:val="22"/>
          <w:szCs w:val="22"/>
          <w:u w:val="single"/>
        </w:rPr>
        <w:t>reintegration )</w:t>
      </w:r>
      <w:proofErr w:type="gramEnd"/>
      <w:r w:rsidRPr="006434A2">
        <w:rPr>
          <w:rFonts w:ascii="Arial" w:eastAsia="Batang" w:hAnsi="Arial" w:cs="Arial"/>
          <w:bCs/>
          <w:sz w:val="22"/>
          <w:szCs w:val="22"/>
          <w:u w:val="single"/>
        </w:rPr>
        <w:t>.  Clients have a medical referral from their physician for recommended therapy.  Following the evaluation, therapy frequency and scheduling is determined by the unique therapeutic needs of the patient. The therapy center is open Monday – Friday, 8:00- 5:00.__</w:t>
      </w:r>
    </w:p>
    <w:p w:rsidR="006434A2" w:rsidRPr="006434A2" w:rsidRDefault="006434A2" w:rsidP="006434A2">
      <w:pPr>
        <w:ind w:left="360"/>
        <w:jc w:val="both"/>
        <w:rPr>
          <w:rFonts w:eastAsia="Batang"/>
          <w:bCs/>
          <w:sz w:val="22"/>
          <w:szCs w:val="22"/>
        </w:rPr>
      </w:pPr>
    </w:p>
    <w:p w:rsidR="006434A2" w:rsidRPr="006434A2" w:rsidRDefault="006434A2" w:rsidP="006434A2">
      <w:pPr>
        <w:ind w:left="2160" w:hanging="1800"/>
        <w:jc w:val="both"/>
        <w:rPr>
          <w:rFonts w:eastAsia="Batang"/>
          <w:bCs/>
          <w:sz w:val="22"/>
          <w:szCs w:val="22"/>
        </w:rPr>
      </w:pPr>
      <w:r w:rsidRPr="006434A2">
        <w:rPr>
          <w:rFonts w:eastAsia="Batang"/>
          <w:b/>
          <w:sz w:val="22"/>
          <w:szCs w:val="22"/>
          <w:u w:val="single"/>
        </w:rPr>
        <w:t>Section V</w:t>
      </w:r>
      <w:r w:rsidRPr="006434A2">
        <w:rPr>
          <w:rFonts w:eastAsia="Batang"/>
          <w:bCs/>
          <w:sz w:val="22"/>
          <w:szCs w:val="22"/>
        </w:rPr>
        <w:tab/>
        <w:t>Describe how funds will provide an increase in services or provide a new service to extremely low and/or low to moderate income residents. (EX: Additional ESL classes will be offered; new sports program will be created for the youth, etc.)</w:t>
      </w:r>
    </w:p>
    <w:p w:rsidR="006434A2" w:rsidRPr="006434A2" w:rsidRDefault="006434A2" w:rsidP="006434A2">
      <w:pPr>
        <w:jc w:val="both"/>
        <w:rPr>
          <w:rFonts w:ascii="Arial" w:eastAsia="Batang" w:hAnsi="Arial" w:cs="Arial"/>
          <w:bCs/>
          <w:sz w:val="22"/>
          <w:szCs w:val="22"/>
          <w:u w:val="single"/>
        </w:rPr>
      </w:pPr>
      <w:r w:rsidRPr="006434A2">
        <w:rPr>
          <w:rFonts w:ascii="Arial" w:eastAsia="Batang" w:hAnsi="Arial" w:cs="Arial"/>
          <w:bCs/>
          <w:sz w:val="22"/>
          <w:szCs w:val="22"/>
          <w:u w:val="single"/>
        </w:rPr>
        <w:t xml:space="preserve">The Easter Seals donated services program provides therapy services as funding is available. The CDBG funding will expedite the service of Precinct 1 </w:t>
      </w:r>
      <w:proofErr w:type="spellStart"/>
      <w:r w:rsidRPr="006434A2">
        <w:rPr>
          <w:rFonts w:ascii="Arial" w:eastAsia="Batang" w:hAnsi="Arial" w:cs="Arial"/>
          <w:bCs/>
          <w:sz w:val="22"/>
          <w:szCs w:val="22"/>
          <w:u w:val="single"/>
        </w:rPr>
        <w:t>clients.The</w:t>
      </w:r>
      <w:proofErr w:type="spellEnd"/>
      <w:r w:rsidRPr="006434A2">
        <w:rPr>
          <w:rFonts w:ascii="Arial" w:eastAsia="Batang" w:hAnsi="Arial" w:cs="Arial"/>
          <w:bCs/>
          <w:sz w:val="22"/>
          <w:szCs w:val="22"/>
          <w:u w:val="single"/>
        </w:rPr>
        <w:t xml:space="preserve"> increased funding will allow additional services and clients to have access to therapy services.  All clients are assessed for eligibility (low income) prior to the onset of service._ </w:t>
      </w:r>
    </w:p>
    <w:p w:rsidR="006434A2" w:rsidRPr="006434A2" w:rsidRDefault="006434A2" w:rsidP="006434A2">
      <w:pPr>
        <w:ind w:left="2160" w:hanging="1800"/>
        <w:jc w:val="both"/>
        <w:rPr>
          <w:rFonts w:eastAsia="Batang"/>
          <w:b/>
          <w:sz w:val="22"/>
          <w:szCs w:val="22"/>
          <w:u w:val="single"/>
        </w:rPr>
      </w:pPr>
    </w:p>
    <w:p w:rsidR="006434A2" w:rsidRPr="006434A2" w:rsidRDefault="006434A2" w:rsidP="006434A2">
      <w:pPr>
        <w:ind w:left="2160" w:hanging="1800"/>
        <w:jc w:val="both"/>
        <w:rPr>
          <w:rFonts w:eastAsia="Batang"/>
          <w:bCs/>
          <w:sz w:val="22"/>
          <w:szCs w:val="22"/>
          <w:u w:val="single"/>
        </w:rPr>
      </w:pPr>
      <w:r w:rsidRPr="006434A2">
        <w:rPr>
          <w:rFonts w:eastAsia="Batang"/>
          <w:b/>
          <w:sz w:val="22"/>
          <w:szCs w:val="22"/>
          <w:u w:val="single"/>
        </w:rPr>
        <w:t>Section VI</w:t>
      </w:r>
      <w:r w:rsidRPr="006434A2">
        <w:rPr>
          <w:rFonts w:eastAsia="Batang"/>
          <w:bCs/>
          <w:sz w:val="22"/>
          <w:szCs w:val="22"/>
        </w:rPr>
        <w:tab/>
        <w:t>Describe the program beneficiaries (age/gender), estimated number to be serviced within the boundaries of the service area, economic background and area of residency.</w:t>
      </w:r>
    </w:p>
    <w:p w:rsidR="006434A2" w:rsidRPr="006434A2" w:rsidRDefault="006434A2" w:rsidP="006434A2">
      <w:pPr>
        <w:jc w:val="both"/>
        <w:rPr>
          <w:rFonts w:ascii="Arial" w:eastAsia="Batang" w:hAnsi="Arial" w:cs="Arial"/>
          <w:bCs/>
          <w:sz w:val="22"/>
          <w:szCs w:val="22"/>
          <w:u w:val="single"/>
        </w:rPr>
      </w:pPr>
      <w:r w:rsidRPr="006434A2">
        <w:rPr>
          <w:rFonts w:ascii="Arial" w:eastAsia="Batang" w:hAnsi="Arial" w:cs="Arial"/>
          <w:bCs/>
          <w:sz w:val="22"/>
          <w:szCs w:val="22"/>
          <w:u w:val="single"/>
        </w:rPr>
        <w:t xml:space="preserve">Precinct 1 residents, who are between the ages of 3 and older needing therapy services due to illness, injury or birth condition, will benefit from this funding.  All Clients are assessed for potential eligibility in other funding programs before accessing the CDBG funds.  Due to the unique needs of each client, their individual treatment progress and variables related to therapy outcomes, we estimate/budget that each client will access approximately 35 units or $1,000 of the funds.  Again, each client’s needs are different and the therapy process is individual.   </w:t>
      </w:r>
    </w:p>
    <w:p w:rsidR="006434A2" w:rsidRPr="006434A2" w:rsidRDefault="006434A2" w:rsidP="006434A2">
      <w:pPr>
        <w:jc w:val="both"/>
        <w:rPr>
          <w:rFonts w:eastAsia="Batang"/>
          <w:b/>
          <w:sz w:val="22"/>
          <w:szCs w:val="22"/>
          <w:u w:val="single"/>
        </w:rPr>
      </w:pPr>
    </w:p>
    <w:p w:rsidR="006434A2" w:rsidRPr="006434A2" w:rsidRDefault="006434A2" w:rsidP="006434A2">
      <w:pPr>
        <w:ind w:left="2160" w:hanging="1800"/>
        <w:jc w:val="both"/>
        <w:rPr>
          <w:rFonts w:eastAsia="Batang"/>
          <w:bCs/>
          <w:sz w:val="22"/>
          <w:szCs w:val="22"/>
        </w:rPr>
      </w:pPr>
      <w:r w:rsidRPr="006434A2">
        <w:rPr>
          <w:rFonts w:eastAsia="Batang"/>
          <w:b/>
          <w:sz w:val="22"/>
          <w:szCs w:val="22"/>
          <w:u w:val="single"/>
        </w:rPr>
        <w:t>Section VII</w:t>
      </w:r>
      <w:r w:rsidRPr="006434A2">
        <w:rPr>
          <w:rFonts w:eastAsia="Batang"/>
          <w:bCs/>
          <w:sz w:val="22"/>
          <w:szCs w:val="22"/>
        </w:rPr>
        <w:tab/>
        <w:t>List all locations (physical address) where the funded service(s) will be provided.</w:t>
      </w:r>
    </w:p>
    <w:p w:rsidR="006434A2" w:rsidRPr="006434A2" w:rsidRDefault="006434A2" w:rsidP="006434A2">
      <w:pPr>
        <w:ind w:left="90"/>
        <w:jc w:val="both"/>
        <w:rPr>
          <w:rFonts w:eastAsia="Batang"/>
          <w:bCs/>
          <w:sz w:val="22"/>
          <w:szCs w:val="22"/>
          <w:u w:val="single"/>
        </w:rPr>
      </w:pPr>
      <w:r w:rsidRPr="006434A2">
        <w:rPr>
          <w:rFonts w:eastAsia="Batang"/>
          <w:bCs/>
          <w:sz w:val="22"/>
          <w:szCs w:val="22"/>
          <w:u w:val="single"/>
        </w:rPr>
        <w:t xml:space="preserve">Evolutions Therapy LLC, 5225 S. McColl, Edinburg, </w:t>
      </w:r>
      <w:proofErr w:type="spellStart"/>
      <w:r w:rsidRPr="006434A2">
        <w:rPr>
          <w:rFonts w:eastAsia="Batang"/>
          <w:bCs/>
          <w:sz w:val="22"/>
          <w:szCs w:val="22"/>
          <w:u w:val="single"/>
        </w:rPr>
        <w:t>Tx</w:t>
      </w:r>
      <w:proofErr w:type="spellEnd"/>
      <w:r w:rsidRPr="006434A2">
        <w:rPr>
          <w:rFonts w:eastAsia="Batang"/>
          <w:bCs/>
          <w:sz w:val="22"/>
          <w:szCs w:val="22"/>
          <w:u w:val="single"/>
        </w:rPr>
        <w:t xml:space="preserve">. 78539 </w:t>
      </w:r>
      <w:proofErr w:type="gramStart"/>
      <w:r w:rsidRPr="006434A2">
        <w:rPr>
          <w:rFonts w:eastAsia="Batang"/>
          <w:bCs/>
          <w:sz w:val="22"/>
          <w:szCs w:val="22"/>
          <w:u w:val="single"/>
        </w:rPr>
        <w:t>( therapy</w:t>
      </w:r>
      <w:proofErr w:type="gramEnd"/>
      <w:r w:rsidRPr="006434A2">
        <w:rPr>
          <w:rFonts w:eastAsia="Batang"/>
          <w:bCs/>
          <w:sz w:val="22"/>
          <w:szCs w:val="22"/>
          <w:u w:val="single"/>
        </w:rPr>
        <w:t xml:space="preserve"> services )Easter Seals Rio Grande</w:t>
      </w:r>
      <w:r>
        <w:rPr>
          <w:rFonts w:eastAsia="Batang"/>
          <w:bCs/>
          <w:sz w:val="22"/>
          <w:szCs w:val="22"/>
          <w:u w:val="single"/>
        </w:rPr>
        <w:t xml:space="preserve"> V</w:t>
      </w:r>
      <w:r w:rsidRPr="006434A2">
        <w:rPr>
          <w:rFonts w:eastAsia="Batang"/>
          <w:bCs/>
          <w:sz w:val="22"/>
          <w:szCs w:val="22"/>
          <w:u w:val="single"/>
        </w:rPr>
        <w:t xml:space="preserve">alley, 1217 Houston Street, McAllen TX 78505  (intake )                                            </w:t>
      </w:r>
    </w:p>
    <w:p w:rsidR="006434A2" w:rsidRDefault="006434A2" w:rsidP="006434A2">
      <w:pPr>
        <w:ind w:left="2160" w:hanging="1800"/>
        <w:jc w:val="center"/>
        <w:rPr>
          <w:rFonts w:eastAsia="Batang"/>
          <w:bCs/>
          <w:u w:val="single"/>
        </w:rPr>
      </w:pPr>
    </w:p>
    <w:p w:rsidR="006434A2" w:rsidRPr="009C1744" w:rsidRDefault="006434A2" w:rsidP="006434A2">
      <w:pPr>
        <w:ind w:left="2160" w:hanging="1800"/>
        <w:jc w:val="center"/>
        <w:rPr>
          <w:b/>
        </w:rPr>
      </w:pPr>
      <w:r>
        <w:rPr>
          <w:b/>
        </w:rPr>
        <w:br w:type="page"/>
      </w:r>
      <w:r w:rsidRPr="009C1744">
        <w:rPr>
          <w:b/>
        </w:rPr>
        <w:lastRenderedPageBreak/>
        <w:t>Exhibit B-1</w:t>
      </w:r>
    </w:p>
    <w:p w:rsidR="006434A2" w:rsidRPr="009C1744" w:rsidRDefault="006434A2" w:rsidP="006434A2">
      <w:pPr>
        <w:jc w:val="center"/>
        <w:rPr>
          <w:b/>
          <w:bCs/>
        </w:rPr>
      </w:pPr>
      <w:r w:rsidRPr="009C1744">
        <w:rPr>
          <w:b/>
          <w:bCs/>
        </w:rPr>
        <w:t>GRANT BUDGET</w:t>
      </w:r>
    </w:p>
    <w:p w:rsidR="006434A2" w:rsidRPr="00060638" w:rsidRDefault="006434A2" w:rsidP="006434A2">
      <w:pPr>
        <w:jc w:val="center"/>
        <w:rPr>
          <w:b/>
          <w:bCs/>
          <w:u w:val="single"/>
        </w:rPr>
      </w:pPr>
      <w:r>
        <w:rPr>
          <w:b/>
          <w:bCs/>
        </w:rPr>
        <w:t xml:space="preserve">Awarded by: </w:t>
      </w:r>
      <w:r>
        <w:rPr>
          <w:b/>
          <w:bCs/>
          <w:u w:val="single"/>
        </w:rPr>
        <w:t>Pct. #1</w:t>
      </w:r>
    </w:p>
    <w:p w:rsidR="006434A2" w:rsidRPr="006E0133" w:rsidRDefault="006434A2" w:rsidP="006434A2">
      <w:pPr>
        <w:jc w:val="center"/>
        <w:rPr>
          <w:b/>
          <w:bCs/>
        </w:rPr>
      </w:pPr>
    </w:p>
    <w:p w:rsidR="006434A2" w:rsidRPr="006E0133" w:rsidRDefault="006434A2" w:rsidP="006434A2">
      <w:pPr>
        <w:pStyle w:val="BodyText2"/>
        <w:rPr>
          <w:b w:val="0"/>
          <w:bCs w:val="0"/>
        </w:rPr>
      </w:pPr>
      <w:proofErr w:type="spellStart"/>
      <w:r w:rsidRPr="006E0133">
        <w:rPr>
          <w:b w:val="0"/>
          <w:bCs w:val="0"/>
        </w:rPr>
        <w:t>Subrecipient</w:t>
      </w:r>
      <w:proofErr w:type="spellEnd"/>
      <w:r w:rsidRPr="006E0133">
        <w:rPr>
          <w:b w:val="0"/>
          <w:bCs w:val="0"/>
        </w:rPr>
        <w:t xml:space="preserve"> agrees to follow the approved list of expenditures.  If necessary and upon </w:t>
      </w:r>
      <w:smartTag w:uri="urn:schemas-microsoft-com:office:smarttags" w:element="place">
        <w:smartTag w:uri="urn:schemas-microsoft-com:office:smarttags" w:element="PlaceName">
          <w:r w:rsidRPr="006E0133">
            <w:rPr>
              <w:b w:val="0"/>
              <w:bCs w:val="0"/>
            </w:rPr>
            <w:t>Urban</w:t>
          </w:r>
        </w:smartTag>
        <w:r w:rsidRPr="006E0133">
          <w:rPr>
            <w:b w:val="0"/>
            <w:bCs w:val="0"/>
          </w:rPr>
          <w:t xml:space="preserve"> </w:t>
        </w:r>
        <w:smartTag w:uri="urn:schemas-microsoft-com:office:smarttags" w:element="PlaceType">
          <w:r w:rsidRPr="006E0133">
            <w:rPr>
              <w:b w:val="0"/>
              <w:bCs w:val="0"/>
            </w:rPr>
            <w:t>County</w:t>
          </w:r>
        </w:smartTag>
      </w:smartTag>
      <w:r w:rsidRPr="006E0133">
        <w:rPr>
          <w:b w:val="0"/>
          <w:bCs w:val="0"/>
        </w:rPr>
        <w:t xml:space="preserve"> approval, the </w:t>
      </w:r>
      <w:proofErr w:type="spellStart"/>
      <w:r w:rsidRPr="006E0133">
        <w:rPr>
          <w:b w:val="0"/>
          <w:bCs w:val="0"/>
        </w:rPr>
        <w:t>Subrecipient</w:t>
      </w:r>
      <w:proofErr w:type="spellEnd"/>
      <w:r w:rsidRPr="006E0133">
        <w:rPr>
          <w:b w:val="0"/>
          <w:bCs w:val="0"/>
        </w:rPr>
        <w:t xml:space="preserve"> will be allowed up to two (2) amendments to the budgeted amounts.  Proposed changes to the budgeted amounts must be submitted in writing to UCP </w:t>
      </w:r>
      <w:r w:rsidRPr="006E0133">
        <w:rPr>
          <w:bCs w:val="0"/>
          <w:u w:val="single"/>
        </w:rPr>
        <w:t>prior to the preceding month of the change</w:t>
      </w:r>
      <w:r w:rsidRPr="006E0133">
        <w:rPr>
          <w:bCs w:val="0"/>
        </w:rPr>
        <w:t>.</w:t>
      </w:r>
    </w:p>
    <w:p w:rsidR="006434A2" w:rsidRPr="006E0133" w:rsidRDefault="006434A2" w:rsidP="006434A2">
      <w:pPr>
        <w:jc w:val="center"/>
      </w:pPr>
    </w:p>
    <w:tbl>
      <w:tblPr>
        <w:tblW w:w="0" w:type="auto"/>
        <w:jc w:val="center"/>
        <w:tblLayout w:type="fixed"/>
        <w:tblCellMar>
          <w:left w:w="120" w:type="dxa"/>
          <w:right w:w="120" w:type="dxa"/>
        </w:tblCellMar>
        <w:tblLook w:val="0000"/>
      </w:tblPr>
      <w:tblGrid>
        <w:gridCol w:w="5670"/>
        <w:gridCol w:w="3690"/>
      </w:tblGrid>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rPr>
                <w:b/>
                <w:bCs/>
              </w:rPr>
            </w:pPr>
            <w:r w:rsidRPr="006E0133">
              <w:rPr>
                <w:b/>
                <w:bCs/>
              </w:rPr>
              <w:t>TYPE OF EXPENDITURES</w:t>
            </w:r>
          </w:p>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pPr>
            <w:r w:rsidRPr="006E0133">
              <w:rPr>
                <w:b/>
                <w:bCs/>
              </w:rPr>
              <w:t>BUDGETED AMOUNT</w:t>
            </w:r>
          </w:p>
        </w:tc>
      </w:tr>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r>
              <w:t>Units for physical therapy, occupational therapy, speech/language therapy, evaluations, and work reintegration program.</w:t>
            </w:r>
          </w:p>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line="120" w:lineRule="exact"/>
              <w:jc w:val="center"/>
            </w:pPr>
          </w:p>
          <w:p w:rsidR="006434A2" w:rsidRPr="006E0133" w:rsidRDefault="006434A2" w:rsidP="004C636B">
            <w:pPr>
              <w:pStyle w:val="FootnoteText"/>
              <w:spacing w:after="58"/>
              <w:jc w:val="center"/>
              <w:rPr>
                <w:sz w:val="24"/>
                <w:szCs w:val="24"/>
              </w:rPr>
            </w:pPr>
            <w:r w:rsidRPr="006E0133">
              <w:rPr>
                <w:sz w:val="24"/>
                <w:szCs w:val="24"/>
              </w:rPr>
              <w:t>$</w:t>
            </w:r>
            <w:r>
              <w:rPr>
                <w:sz w:val="24"/>
                <w:szCs w:val="24"/>
              </w:rPr>
              <w:t>10,000.00</w:t>
            </w:r>
          </w:p>
        </w:tc>
      </w:tr>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pPr>
            <w:r w:rsidRPr="006E0133">
              <w:t>$</w:t>
            </w:r>
          </w:p>
        </w:tc>
      </w:tr>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pPr>
            <w:r w:rsidRPr="006E0133">
              <w:t>$</w:t>
            </w:r>
          </w:p>
        </w:tc>
      </w:tr>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pPr>
            <w:r w:rsidRPr="006E0133">
              <w:t>$</w:t>
            </w:r>
          </w:p>
        </w:tc>
      </w:tr>
      <w:tr w:rsidR="006434A2" w:rsidRPr="006E0133" w:rsidTr="004C636B">
        <w:trPr>
          <w:trHeight w:val="784"/>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line="120" w:lineRule="exact"/>
            </w:pPr>
          </w:p>
          <w:p w:rsidR="006434A2" w:rsidRPr="006E0133" w:rsidRDefault="006434A2" w:rsidP="004C636B">
            <w:pPr>
              <w:spacing w:after="58"/>
            </w:pPr>
            <w:r w:rsidRPr="006E0133">
              <w:t>$</w:t>
            </w:r>
          </w:p>
        </w:tc>
      </w:tr>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 w:rsidR="006434A2" w:rsidRPr="006E0133" w:rsidRDefault="006434A2" w:rsidP="004C636B">
            <w:pPr>
              <w:spacing w:after="58"/>
            </w:pP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line="120" w:lineRule="exact"/>
            </w:pPr>
          </w:p>
          <w:p w:rsidR="006434A2" w:rsidRPr="006E0133" w:rsidRDefault="006434A2" w:rsidP="004C636B">
            <w:pPr>
              <w:spacing w:after="58"/>
            </w:pPr>
            <w:r w:rsidRPr="006E0133">
              <w:t>$</w:t>
            </w:r>
          </w:p>
        </w:tc>
      </w:tr>
      <w:tr w:rsidR="006434A2" w:rsidRPr="006E0133" w:rsidTr="004C636B">
        <w:trPr>
          <w:jc w:val="center"/>
        </w:trPr>
        <w:tc>
          <w:tcPr>
            <w:tcW w:w="56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pPr>
            <w:r w:rsidRPr="006E0133">
              <w:rPr>
                <w:b/>
                <w:bCs/>
              </w:rPr>
              <w:t>TOTAL GRANT BUDGET:</w:t>
            </w:r>
          </w:p>
        </w:tc>
        <w:tc>
          <w:tcPr>
            <w:tcW w:w="36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pPr>
          </w:p>
          <w:p w:rsidR="006434A2" w:rsidRPr="006E0133" w:rsidRDefault="006434A2" w:rsidP="004C636B">
            <w:pPr>
              <w:spacing w:after="58"/>
            </w:pPr>
            <w:r w:rsidRPr="006E0133">
              <w:rPr>
                <w:b/>
                <w:bCs/>
              </w:rPr>
              <w:t xml:space="preserve">$  </w:t>
            </w:r>
            <w:r>
              <w:rPr>
                <w:b/>
                <w:bCs/>
              </w:rPr>
              <w:t>10,000.00</w:t>
            </w:r>
          </w:p>
        </w:tc>
      </w:tr>
    </w:tbl>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Default="006434A2" w:rsidP="006434A2">
      <w:pPr>
        <w:jc w:val="center"/>
        <w:rPr>
          <w:b/>
          <w:bCs/>
        </w:rPr>
      </w:pPr>
    </w:p>
    <w:p w:rsidR="006434A2" w:rsidRPr="009C1744" w:rsidRDefault="006434A2" w:rsidP="006434A2">
      <w:pPr>
        <w:jc w:val="center"/>
        <w:rPr>
          <w:b/>
          <w:bCs/>
        </w:rPr>
      </w:pPr>
      <w:r>
        <w:rPr>
          <w:b/>
          <w:bCs/>
        </w:rPr>
        <w:br w:type="page"/>
      </w:r>
      <w:r w:rsidRPr="009C1744">
        <w:rPr>
          <w:b/>
          <w:bCs/>
        </w:rPr>
        <w:lastRenderedPageBreak/>
        <w:t>Exhibit B-2</w:t>
      </w:r>
    </w:p>
    <w:p w:rsidR="006434A2" w:rsidRPr="009C1744" w:rsidRDefault="006434A2" w:rsidP="006434A2">
      <w:pPr>
        <w:jc w:val="center"/>
        <w:rPr>
          <w:b/>
          <w:bCs/>
        </w:rPr>
      </w:pPr>
      <w:r w:rsidRPr="009C1744">
        <w:rPr>
          <w:b/>
          <w:bCs/>
        </w:rPr>
        <w:t>PAYMENT SCHEDULE</w:t>
      </w:r>
    </w:p>
    <w:p w:rsidR="006434A2" w:rsidRPr="00060638" w:rsidRDefault="006434A2" w:rsidP="006434A2">
      <w:pPr>
        <w:jc w:val="center"/>
        <w:rPr>
          <w:b/>
          <w:bCs/>
          <w:u w:val="single"/>
        </w:rPr>
      </w:pPr>
      <w:r w:rsidRPr="009C1744">
        <w:rPr>
          <w:b/>
          <w:bCs/>
        </w:rPr>
        <w:t xml:space="preserve">Awarded by: </w:t>
      </w:r>
      <w:r>
        <w:rPr>
          <w:b/>
          <w:bCs/>
          <w:u w:val="single"/>
        </w:rPr>
        <w:t>Pct. #1</w:t>
      </w:r>
    </w:p>
    <w:p w:rsidR="006434A2" w:rsidRDefault="006434A2" w:rsidP="006434A2">
      <w:pPr>
        <w:jc w:val="center"/>
        <w:rPr>
          <w:b/>
          <w:bCs/>
        </w:rPr>
      </w:pPr>
    </w:p>
    <w:p w:rsidR="006434A2" w:rsidRPr="006E0133" w:rsidRDefault="006434A2" w:rsidP="006434A2">
      <w:pPr>
        <w:jc w:val="center"/>
        <w:rPr>
          <w:b/>
          <w:bCs/>
        </w:rPr>
      </w:pPr>
    </w:p>
    <w:p w:rsidR="006434A2" w:rsidRPr="006E0133" w:rsidRDefault="006434A2" w:rsidP="006434A2">
      <w:proofErr w:type="spellStart"/>
      <w:r w:rsidRPr="006E0133">
        <w:rPr>
          <w:bCs/>
        </w:rPr>
        <w:t>Subrecipient</w:t>
      </w:r>
      <w:proofErr w:type="spellEnd"/>
      <w:r w:rsidRPr="006E0133">
        <w:rPr>
          <w:bCs/>
        </w:rPr>
        <w:t xml:space="preserve"> must submit a payment schedule to expend the CDBG award by completing the table below.  Proposed changes to the payment schedule must be submitted in writing to UCP for review and approval </w:t>
      </w:r>
      <w:r w:rsidRPr="006E0133">
        <w:rPr>
          <w:b/>
          <w:bCs/>
          <w:u w:val="single"/>
        </w:rPr>
        <w:t>prior to the preceding month of the change</w:t>
      </w:r>
      <w:r w:rsidRPr="006E0133">
        <w:rPr>
          <w:bCs/>
        </w:rPr>
        <w:t xml:space="preserve">.  </w:t>
      </w:r>
      <w:proofErr w:type="spellStart"/>
      <w:r w:rsidRPr="006E0133">
        <w:rPr>
          <w:bCs/>
        </w:rPr>
        <w:t>Subrecipient</w:t>
      </w:r>
      <w:proofErr w:type="spellEnd"/>
      <w:r w:rsidRPr="006E0133">
        <w:rPr>
          <w:bCs/>
        </w:rPr>
        <w:t xml:space="preserve"> will be allowed up to two (2) amendments to the payment schedule.</w:t>
      </w:r>
    </w:p>
    <w:p w:rsidR="006434A2" w:rsidRPr="006E0133" w:rsidRDefault="006434A2" w:rsidP="006434A2">
      <w:pPr>
        <w:jc w:val="center"/>
        <w:rPr>
          <w:b/>
          <w:bCs/>
        </w:rPr>
      </w:pPr>
    </w:p>
    <w:tbl>
      <w:tblPr>
        <w:tblW w:w="0" w:type="auto"/>
        <w:jc w:val="center"/>
        <w:tblInd w:w="-72" w:type="dxa"/>
        <w:tblLayout w:type="fixed"/>
        <w:tblCellMar>
          <w:left w:w="120" w:type="dxa"/>
          <w:right w:w="120" w:type="dxa"/>
        </w:tblCellMar>
        <w:tblLook w:val="0000"/>
      </w:tblPr>
      <w:tblGrid>
        <w:gridCol w:w="2590"/>
        <w:gridCol w:w="2970"/>
        <w:gridCol w:w="4660"/>
      </w:tblGrid>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jc w:val="center"/>
              <w:rPr>
                <w:b/>
                <w:bCs/>
                <w:u w:val="single"/>
              </w:rPr>
            </w:pPr>
            <w:r w:rsidRPr="006E0133">
              <w:rPr>
                <w:b/>
                <w:bCs/>
              </w:rPr>
              <w:t>201</w:t>
            </w:r>
            <w:r>
              <w:rPr>
                <w:b/>
                <w:bCs/>
              </w:rPr>
              <w:t>2</w:t>
            </w:r>
            <w:r w:rsidRPr="006E0133">
              <w:rPr>
                <w:b/>
                <w:bCs/>
              </w:rPr>
              <w:t>- 201</w:t>
            </w:r>
            <w:r>
              <w:rPr>
                <w:b/>
                <w:bCs/>
              </w:rPr>
              <w:t>3</w:t>
            </w:r>
          </w:p>
          <w:p w:rsidR="006434A2" w:rsidRPr="006E0133" w:rsidRDefault="006434A2" w:rsidP="004C636B">
            <w:pPr>
              <w:spacing w:after="58"/>
              <w:jc w:val="center"/>
              <w:rPr>
                <w:b/>
                <w:bCs/>
              </w:rPr>
            </w:pPr>
            <w:r w:rsidRPr="006E0133">
              <w:rPr>
                <w:b/>
                <w:bCs/>
              </w:rPr>
              <w:t>For the Months of...</w:t>
            </w:r>
          </w:p>
        </w:tc>
        <w:tc>
          <w:tcPr>
            <w:tcW w:w="297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jc w:val="center"/>
              <w:rPr>
                <w:b/>
                <w:bCs/>
              </w:rPr>
            </w:pPr>
            <w:r w:rsidRPr="006E0133">
              <w:rPr>
                <w:b/>
                <w:bCs/>
                <w:u w:val="single"/>
              </w:rPr>
              <w:t>Estimated</w:t>
            </w:r>
            <w:r w:rsidRPr="006E0133">
              <w:rPr>
                <w:b/>
                <w:bCs/>
              </w:rPr>
              <w:t xml:space="preserve"> Amount </w:t>
            </w:r>
          </w:p>
          <w:p w:rsidR="006434A2" w:rsidRPr="006E0133" w:rsidRDefault="006434A2" w:rsidP="004C636B">
            <w:pPr>
              <w:spacing w:after="58"/>
              <w:jc w:val="center"/>
              <w:rPr>
                <w:b/>
                <w:bCs/>
              </w:rPr>
            </w:pPr>
            <w:r w:rsidRPr="006E0133">
              <w:rPr>
                <w:b/>
                <w:bCs/>
              </w:rPr>
              <w:t>Of Expenditures</w:t>
            </w:r>
          </w:p>
        </w:tc>
        <w:tc>
          <w:tcPr>
            <w:tcW w:w="466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jc w:val="center"/>
              <w:rPr>
                <w:b/>
                <w:bCs/>
              </w:rPr>
            </w:pPr>
            <w:r w:rsidRPr="006E0133">
              <w:rPr>
                <w:b/>
                <w:bCs/>
              </w:rPr>
              <w:t>Type of Budgeted Expenditures</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July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before="60" w:after="60"/>
              <w:jc w:val="center"/>
              <w:rPr>
                <w:bCs/>
              </w:rPr>
            </w:pPr>
            <w:r>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spacing w:after="58"/>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August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rPr>
                <w:bCs/>
              </w:rPr>
            </w:pPr>
            <w:r w:rsidRPr="00F031CE">
              <w:rPr>
                <w:bCs/>
              </w:rPr>
              <w:t>$900.00</w:t>
            </w:r>
          </w:p>
          <w:p w:rsidR="006434A2" w:rsidRDefault="006434A2" w:rsidP="004C636B">
            <w:pPr>
              <w:jc w:val="center"/>
            </w:pP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spacing w:after="58"/>
              <w:jc w:val="cente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September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October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w:t>
            </w:r>
            <w:proofErr w:type="gramStart"/>
            <w:r w:rsidRPr="00A54C0D">
              <w:rPr>
                <w:bCs/>
                <w:sz w:val="22"/>
                <w:szCs w:val="22"/>
              </w:rPr>
              <w:t>,OT,S</w:t>
            </w:r>
            <w:proofErr w:type="gramEnd"/>
            <w:r w:rsidRPr="00A54C0D">
              <w:rPr>
                <w:bCs/>
                <w:sz w:val="22"/>
                <w:szCs w:val="22"/>
              </w:rPr>
              <w:t>/L,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November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December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January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February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March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April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rsidRPr="00F031CE">
              <w:rPr>
                <w:bCs/>
              </w:rPr>
              <w:t>$900.00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A54C0D"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May </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Default="006434A2" w:rsidP="004C636B">
            <w:pPr>
              <w:jc w:val="center"/>
            </w:pPr>
            <w:r>
              <w:t>$1000.00</w:t>
            </w:r>
          </w:p>
        </w:tc>
        <w:tc>
          <w:tcPr>
            <w:tcW w:w="4660" w:type="dxa"/>
            <w:tcBorders>
              <w:top w:val="single" w:sz="7" w:space="0" w:color="000000"/>
              <w:left w:val="single" w:sz="7" w:space="0" w:color="000000"/>
              <w:bottom w:val="single" w:sz="7" w:space="0" w:color="000000"/>
              <w:right w:val="single" w:sz="7" w:space="0" w:color="000000"/>
            </w:tcBorders>
          </w:tcPr>
          <w:p w:rsidR="006434A2" w:rsidRPr="00A54C0D" w:rsidRDefault="006434A2" w:rsidP="004C636B">
            <w:pPr>
              <w:rPr>
                <w:bCs/>
              </w:rPr>
            </w:pPr>
            <w:r w:rsidRPr="00A54C0D">
              <w:rPr>
                <w:bCs/>
                <w:sz w:val="22"/>
                <w:szCs w:val="22"/>
              </w:rPr>
              <w:t>Therapy services including PT,OT,S/L, Evaluations, and Work  Reintegration Program</w:t>
            </w:r>
          </w:p>
        </w:tc>
      </w:tr>
      <w:tr w:rsidR="006434A2" w:rsidRPr="006E0133" w:rsidTr="004C636B">
        <w:trPr>
          <w:jc w:val="center"/>
        </w:trPr>
        <w:tc>
          <w:tcPr>
            <w:tcW w:w="2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TOTAL:</w:t>
            </w:r>
          </w:p>
        </w:tc>
        <w:tc>
          <w:tcPr>
            <w:tcW w:w="297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before="60" w:after="60"/>
              <w:jc w:val="center"/>
              <w:rPr>
                <w:b/>
                <w:bCs/>
              </w:rPr>
            </w:pPr>
            <w:r>
              <w:rPr>
                <w:b/>
                <w:bCs/>
              </w:rPr>
              <w:t>$10,000.00</w:t>
            </w:r>
          </w:p>
        </w:tc>
        <w:tc>
          <w:tcPr>
            <w:tcW w:w="466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after="58"/>
              <w:jc w:val="center"/>
              <w:rPr>
                <w:bCs/>
              </w:rPr>
            </w:pPr>
          </w:p>
        </w:tc>
      </w:tr>
    </w:tbl>
    <w:p w:rsidR="006434A2" w:rsidRPr="006E0133" w:rsidRDefault="006434A2" w:rsidP="006434A2">
      <w:pPr>
        <w:jc w:val="center"/>
      </w:pPr>
    </w:p>
    <w:p w:rsidR="006434A2" w:rsidRPr="006E0133" w:rsidRDefault="006434A2" w:rsidP="006434A2">
      <w:pPr>
        <w:jc w:val="center"/>
      </w:pPr>
    </w:p>
    <w:p w:rsidR="006434A2" w:rsidRPr="006E0133" w:rsidRDefault="006434A2" w:rsidP="006434A2">
      <w:r w:rsidRPr="006E0133">
        <w:t xml:space="preserve">Note:  Monthly expenditures are considered proposed.  Amendments to the payment </w:t>
      </w:r>
      <w:proofErr w:type="gramStart"/>
      <w:r w:rsidRPr="006E0133">
        <w:t xml:space="preserve">schedule </w:t>
      </w:r>
      <w:r>
        <w:t>,</w:t>
      </w:r>
      <w:r w:rsidRPr="006E0133">
        <w:t>must</w:t>
      </w:r>
      <w:proofErr w:type="gramEnd"/>
      <w:r w:rsidRPr="006E0133">
        <w:t xml:space="preserve"> be requested when the </w:t>
      </w:r>
      <w:proofErr w:type="spellStart"/>
      <w:r w:rsidRPr="006E0133">
        <w:t>the</w:t>
      </w:r>
      <w:proofErr w:type="spellEnd"/>
      <w:r w:rsidRPr="006E0133">
        <w:t xml:space="preserve"> </w:t>
      </w:r>
      <w:r w:rsidRPr="006E0133">
        <w:rPr>
          <w:i/>
        </w:rPr>
        <w:t>actual</w:t>
      </w:r>
      <w:r w:rsidRPr="006E0133">
        <w:t xml:space="preserve"> monthly expenditure is </w:t>
      </w:r>
      <w:r w:rsidRPr="006E0133">
        <w:rPr>
          <w:b/>
          <w:u w:val="single"/>
        </w:rPr>
        <w:t>less</w:t>
      </w:r>
      <w:r w:rsidRPr="006E0133">
        <w:t xml:space="preserve"> than 50% of the estimated amount, an amendment must be requested to the Urban County Program for review and </w:t>
      </w:r>
      <w:r>
        <w:t>a</w:t>
      </w:r>
      <w:r w:rsidRPr="006E0133">
        <w:t>pproval.</w:t>
      </w:r>
    </w:p>
    <w:p w:rsidR="006434A2" w:rsidRPr="006E0133" w:rsidRDefault="006434A2" w:rsidP="006434A2">
      <w:pPr>
        <w:jc w:val="center"/>
      </w:pPr>
    </w:p>
    <w:p w:rsidR="006434A2" w:rsidRDefault="006434A2" w:rsidP="006434A2">
      <w:pPr>
        <w:jc w:val="center"/>
        <w:rPr>
          <w:sz w:val="20"/>
          <w:szCs w:val="20"/>
        </w:rPr>
      </w:pPr>
    </w:p>
    <w:p w:rsidR="006434A2" w:rsidRDefault="006434A2" w:rsidP="006434A2">
      <w:pPr>
        <w:tabs>
          <w:tab w:val="center" w:pos="0"/>
          <w:tab w:val="center" w:pos="10980"/>
        </w:tabs>
        <w:ind w:left="-360"/>
        <w:jc w:val="center"/>
        <w:rPr>
          <w:b/>
          <w:bCs/>
        </w:rPr>
      </w:pPr>
    </w:p>
    <w:p w:rsidR="006434A2" w:rsidRDefault="006434A2" w:rsidP="006434A2">
      <w:pPr>
        <w:tabs>
          <w:tab w:val="center" w:pos="0"/>
          <w:tab w:val="center" w:pos="10980"/>
        </w:tabs>
        <w:ind w:left="-360"/>
        <w:jc w:val="center"/>
        <w:rPr>
          <w:b/>
          <w:bCs/>
        </w:rPr>
      </w:pPr>
    </w:p>
    <w:p w:rsidR="006434A2" w:rsidRDefault="006434A2" w:rsidP="006434A2">
      <w:pPr>
        <w:tabs>
          <w:tab w:val="center" w:pos="0"/>
          <w:tab w:val="center" w:pos="10980"/>
        </w:tabs>
        <w:ind w:left="-360"/>
        <w:jc w:val="center"/>
        <w:rPr>
          <w:b/>
          <w:bCs/>
        </w:rPr>
      </w:pPr>
    </w:p>
    <w:p w:rsidR="006434A2" w:rsidRDefault="006434A2" w:rsidP="006434A2">
      <w:pPr>
        <w:tabs>
          <w:tab w:val="center" w:pos="0"/>
          <w:tab w:val="center" w:pos="10980"/>
        </w:tabs>
        <w:ind w:left="-360"/>
        <w:jc w:val="center"/>
        <w:rPr>
          <w:b/>
          <w:bCs/>
        </w:rPr>
      </w:pPr>
    </w:p>
    <w:p w:rsidR="006434A2" w:rsidRDefault="006434A2" w:rsidP="006434A2">
      <w:pPr>
        <w:tabs>
          <w:tab w:val="center" w:pos="0"/>
          <w:tab w:val="center" w:pos="10980"/>
        </w:tabs>
        <w:ind w:left="-360"/>
        <w:jc w:val="center"/>
        <w:rPr>
          <w:b/>
          <w:bCs/>
        </w:rPr>
      </w:pPr>
    </w:p>
    <w:p w:rsidR="006434A2" w:rsidRPr="003F69C4" w:rsidRDefault="006434A2" w:rsidP="006434A2">
      <w:pPr>
        <w:jc w:val="center"/>
        <w:rPr>
          <w:b/>
          <w:bCs/>
        </w:rPr>
      </w:pPr>
      <w:r>
        <w:rPr>
          <w:b/>
          <w:bCs/>
        </w:rPr>
        <w:lastRenderedPageBreak/>
        <w:t>E</w:t>
      </w:r>
      <w:r w:rsidRPr="003F69C4">
        <w:rPr>
          <w:b/>
          <w:bCs/>
        </w:rPr>
        <w:t>xhibit C</w:t>
      </w:r>
    </w:p>
    <w:p w:rsidR="006434A2" w:rsidRPr="003F69C4" w:rsidRDefault="006434A2" w:rsidP="006434A2">
      <w:pPr>
        <w:jc w:val="center"/>
        <w:rPr>
          <w:b/>
          <w:bCs/>
        </w:rPr>
      </w:pPr>
      <w:r w:rsidRPr="003F69C4">
        <w:rPr>
          <w:b/>
          <w:bCs/>
        </w:rPr>
        <w:t>SCHEDULE OF ACTIVITY</w:t>
      </w:r>
    </w:p>
    <w:p w:rsidR="006434A2" w:rsidRPr="00060638" w:rsidRDefault="006434A2" w:rsidP="006434A2">
      <w:pPr>
        <w:jc w:val="center"/>
        <w:rPr>
          <w:b/>
          <w:bCs/>
          <w:u w:val="single"/>
        </w:rPr>
      </w:pPr>
      <w:r w:rsidRPr="003F69C4">
        <w:rPr>
          <w:b/>
          <w:bCs/>
        </w:rPr>
        <w:t xml:space="preserve">Awarded by: </w:t>
      </w:r>
      <w:r>
        <w:rPr>
          <w:b/>
          <w:bCs/>
          <w:u w:val="single"/>
        </w:rPr>
        <w:t>Pct. #1</w:t>
      </w:r>
    </w:p>
    <w:p w:rsidR="006434A2" w:rsidRDefault="006434A2" w:rsidP="006434A2">
      <w:pPr>
        <w:tabs>
          <w:tab w:val="center" w:pos="0"/>
          <w:tab w:val="center" w:pos="10980"/>
        </w:tabs>
        <w:ind w:left="-360"/>
        <w:jc w:val="center"/>
        <w:rPr>
          <w:b/>
          <w:bCs/>
        </w:rPr>
      </w:pPr>
    </w:p>
    <w:p w:rsidR="006434A2" w:rsidRPr="006E0133" w:rsidRDefault="006434A2" w:rsidP="006434A2">
      <w:pPr>
        <w:jc w:val="center"/>
        <w:rPr>
          <w:b/>
          <w:bCs/>
        </w:rPr>
      </w:pPr>
    </w:p>
    <w:p w:rsidR="006434A2" w:rsidRPr="006E0133" w:rsidRDefault="006434A2" w:rsidP="006434A2">
      <w:pPr>
        <w:jc w:val="both"/>
      </w:pPr>
      <w:proofErr w:type="spellStart"/>
      <w:r w:rsidRPr="006E0133">
        <w:t>Subrecipient</w:t>
      </w:r>
      <w:proofErr w:type="spellEnd"/>
      <w:r w:rsidRPr="006E0133">
        <w:t xml:space="preserve"> hereby agrees to perform services as outlined in Exhibit A.  A proposed monthly schedule of activity should be provided in the table below. The schedule should not exceed the agreement time frame of eleven months.</w:t>
      </w:r>
    </w:p>
    <w:p w:rsidR="006434A2" w:rsidRPr="006E0133" w:rsidRDefault="006434A2" w:rsidP="006434A2"/>
    <w:p w:rsidR="006434A2" w:rsidRPr="006E0133" w:rsidRDefault="006434A2" w:rsidP="006434A2">
      <w:r w:rsidRPr="006E0133">
        <w:rPr>
          <w:bCs/>
        </w:rPr>
        <w:t xml:space="preserve">Proposed changes to the schedule of activity must be submitted in writing to UCP for review and approval </w:t>
      </w:r>
      <w:r w:rsidRPr="006E0133">
        <w:rPr>
          <w:b/>
          <w:bCs/>
          <w:u w:val="single"/>
        </w:rPr>
        <w:t>prior to the preceding month of the change</w:t>
      </w:r>
      <w:r w:rsidRPr="006E0133">
        <w:rPr>
          <w:bCs/>
        </w:rPr>
        <w:t xml:space="preserve">.  The </w:t>
      </w:r>
      <w:proofErr w:type="spellStart"/>
      <w:r w:rsidRPr="006E0133">
        <w:rPr>
          <w:bCs/>
        </w:rPr>
        <w:t>subrecipient</w:t>
      </w:r>
      <w:proofErr w:type="spellEnd"/>
      <w:r w:rsidRPr="006E0133">
        <w:rPr>
          <w:bCs/>
        </w:rPr>
        <w:t xml:space="preserve"> will be allowed up to two (2) amendments for the term of the agreement.</w:t>
      </w:r>
    </w:p>
    <w:p w:rsidR="006434A2" w:rsidRPr="006E0133" w:rsidRDefault="006434A2" w:rsidP="006434A2">
      <w:pPr>
        <w:ind w:firstLine="4320"/>
      </w:pPr>
    </w:p>
    <w:tbl>
      <w:tblPr>
        <w:tblW w:w="10350" w:type="dxa"/>
        <w:jc w:val="center"/>
        <w:tblLayout w:type="fixed"/>
        <w:tblCellMar>
          <w:left w:w="120" w:type="dxa"/>
          <w:right w:w="120" w:type="dxa"/>
        </w:tblCellMar>
        <w:tblLook w:val="0000"/>
      </w:tblPr>
      <w:tblGrid>
        <w:gridCol w:w="2880"/>
        <w:gridCol w:w="4590"/>
        <w:gridCol w:w="2880"/>
      </w:tblGrid>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jc w:val="center"/>
              <w:rPr>
                <w:b/>
                <w:bCs/>
                <w:u w:val="single"/>
              </w:rPr>
            </w:pPr>
            <w:r w:rsidRPr="006E0133">
              <w:rPr>
                <w:b/>
                <w:bCs/>
              </w:rPr>
              <w:t>201</w:t>
            </w:r>
            <w:r>
              <w:rPr>
                <w:b/>
                <w:bCs/>
              </w:rPr>
              <w:t>2</w:t>
            </w:r>
            <w:r w:rsidRPr="006E0133">
              <w:rPr>
                <w:b/>
                <w:bCs/>
              </w:rPr>
              <w:t xml:space="preserve"> - 201</w:t>
            </w:r>
            <w:r>
              <w:rPr>
                <w:b/>
                <w:bCs/>
              </w:rPr>
              <w:t>3</w:t>
            </w:r>
            <w:r w:rsidRPr="006E0133">
              <w:rPr>
                <w:b/>
                <w:bCs/>
                <w:u w:val="single"/>
              </w:rPr>
              <w:t xml:space="preserve"> </w:t>
            </w:r>
          </w:p>
          <w:p w:rsidR="006434A2" w:rsidRPr="006E0133" w:rsidRDefault="006434A2" w:rsidP="004C636B">
            <w:pPr>
              <w:spacing w:after="58"/>
              <w:jc w:val="center"/>
              <w:rPr>
                <w:b/>
                <w:bCs/>
              </w:rPr>
            </w:pPr>
            <w:r w:rsidRPr="006E0133">
              <w:rPr>
                <w:b/>
                <w:bCs/>
              </w:rPr>
              <w:t>For the months of....</w:t>
            </w:r>
          </w:p>
        </w:tc>
        <w:tc>
          <w:tcPr>
            <w:tcW w:w="459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jc w:val="center"/>
              <w:rPr>
                <w:b/>
                <w:bCs/>
              </w:rPr>
            </w:pPr>
            <w:r w:rsidRPr="006E0133">
              <w:rPr>
                <w:b/>
                <w:bCs/>
              </w:rPr>
              <w:t xml:space="preserve">Number of </w:t>
            </w:r>
            <w:r w:rsidRPr="006E0133">
              <w:rPr>
                <w:b/>
                <w:bCs/>
                <w:u w:val="single"/>
              </w:rPr>
              <w:t>Unduplicated</w:t>
            </w:r>
            <w:r w:rsidRPr="006E0133">
              <w:rPr>
                <w:b/>
                <w:bCs/>
              </w:rPr>
              <w:t xml:space="preserve"> Beneficiaries to be Serviced</w:t>
            </w:r>
          </w:p>
        </w:tc>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jc w:val="center"/>
              <w:rPr>
                <w:b/>
                <w:bCs/>
              </w:rPr>
            </w:pPr>
            <w:r w:rsidRPr="006E0133">
              <w:rPr>
                <w:b/>
                <w:bCs/>
              </w:rPr>
              <w:t>Services Provided</w:t>
            </w: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July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r>
              <w:t>1</w:t>
            </w:r>
          </w:p>
        </w:tc>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after="58"/>
              <w:ind w:left="-75" w:hanging="1365"/>
              <w:jc w:val="both"/>
              <w:rPr>
                <w:bCs/>
              </w:rPr>
            </w:pPr>
            <w:r>
              <w:rPr>
                <w:bCs/>
              </w:rPr>
              <w:t xml:space="preserve">Therapy </w:t>
            </w:r>
            <w:proofErr w:type="spellStart"/>
            <w:r w:rsidRPr="00A54C0D">
              <w:rPr>
                <w:bCs/>
                <w:sz w:val="22"/>
                <w:szCs w:val="22"/>
              </w:rPr>
              <w:t>Th</w:t>
            </w:r>
            <w:proofErr w:type="spellEnd"/>
            <w:r w:rsidRPr="00A54C0D">
              <w:rPr>
                <w:bCs/>
                <w:sz w:val="22"/>
                <w:szCs w:val="22"/>
              </w:rPr>
              <w:t xml:space="preserve"> Therapy services including PT,OT,S/L, Evaluations, and Work  Reintegration Program</w:t>
            </w: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August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p>
        </w:tc>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after="58"/>
              <w:rPr>
                <w:bCs/>
              </w:rPr>
            </w:pP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September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r>
              <w:t>1</w:t>
            </w:r>
          </w:p>
        </w:tc>
        <w:tc>
          <w:tcPr>
            <w:tcW w:w="2880" w:type="dxa"/>
            <w:tcBorders>
              <w:top w:val="single" w:sz="7" w:space="0" w:color="000000"/>
              <w:left w:val="single" w:sz="7" w:space="0" w:color="000000"/>
              <w:bottom w:val="single" w:sz="7" w:space="0" w:color="000000"/>
              <w:right w:val="single" w:sz="7" w:space="0" w:color="000000"/>
            </w:tcBorders>
          </w:tcPr>
          <w:p w:rsidR="006434A2" w:rsidRPr="00D65ADA" w:rsidRDefault="006434A2" w:rsidP="004C636B">
            <w:pPr>
              <w:spacing w:after="58"/>
              <w:rPr>
                <w:bCs/>
              </w:rPr>
            </w:pPr>
            <w:r w:rsidRPr="00A54C0D">
              <w:rPr>
                <w:bCs/>
                <w:sz w:val="22"/>
                <w:szCs w:val="22"/>
              </w:rPr>
              <w:t>Therapy services including PT,OT,S/L, Evaluations, and Work  Reintegration Program</w:t>
            </w: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r w:rsidRPr="006E0133">
              <w:rPr>
                <w:b/>
                <w:bCs/>
              </w:rPr>
              <w:t xml:space="preserve">  </w:t>
            </w:r>
          </w:p>
          <w:p w:rsidR="006434A2" w:rsidRPr="006E0133" w:rsidRDefault="006434A2" w:rsidP="004C636B">
            <w:pPr>
              <w:spacing w:after="58"/>
              <w:rPr>
                <w:b/>
                <w:bCs/>
              </w:rPr>
            </w:pPr>
            <w:r w:rsidRPr="006E0133">
              <w:rPr>
                <w:b/>
                <w:bCs/>
              </w:rPr>
              <w:t xml:space="preserve">October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p>
        </w:tc>
        <w:tc>
          <w:tcPr>
            <w:tcW w:w="2880" w:type="dxa"/>
            <w:tcBorders>
              <w:top w:val="single" w:sz="7" w:space="0" w:color="000000"/>
              <w:left w:val="single" w:sz="7" w:space="0" w:color="000000"/>
              <w:bottom w:val="single" w:sz="7" w:space="0" w:color="000000"/>
              <w:right w:val="single" w:sz="7" w:space="0" w:color="000000"/>
            </w:tcBorders>
          </w:tcPr>
          <w:p w:rsidR="006434A2" w:rsidRDefault="006434A2" w:rsidP="004C636B"/>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November</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r>
              <w:t>1</w:t>
            </w:r>
          </w:p>
        </w:tc>
        <w:tc>
          <w:tcPr>
            <w:tcW w:w="2880" w:type="dxa"/>
            <w:tcBorders>
              <w:top w:val="single" w:sz="7" w:space="0" w:color="000000"/>
              <w:left w:val="single" w:sz="7" w:space="0" w:color="000000"/>
              <w:bottom w:val="single" w:sz="7" w:space="0" w:color="000000"/>
              <w:right w:val="single" w:sz="7" w:space="0" w:color="000000"/>
            </w:tcBorders>
          </w:tcPr>
          <w:p w:rsidR="006434A2" w:rsidRPr="00F723C6" w:rsidRDefault="006434A2" w:rsidP="004C636B">
            <w:pPr>
              <w:spacing w:after="58"/>
              <w:rPr>
                <w:bCs/>
              </w:rPr>
            </w:pPr>
            <w:r w:rsidRPr="00A54C0D">
              <w:rPr>
                <w:bCs/>
                <w:sz w:val="22"/>
                <w:szCs w:val="22"/>
              </w:rPr>
              <w:t>Therapy services including PT,OT,S/L, Evaluations, and Work  Reintegration Program</w:t>
            </w: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December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p>
        </w:tc>
        <w:tc>
          <w:tcPr>
            <w:tcW w:w="2880" w:type="dxa"/>
            <w:tcBorders>
              <w:top w:val="single" w:sz="7" w:space="0" w:color="000000"/>
              <w:left w:val="single" w:sz="7" w:space="0" w:color="000000"/>
              <w:bottom w:val="single" w:sz="7" w:space="0" w:color="000000"/>
              <w:right w:val="single" w:sz="7" w:space="0" w:color="000000"/>
            </w:tcBorders>
          </w:tcPr>
          <w:p w:rsidR="006434A2" w:rsidRDefault="006434A2" w:rsidP="004C636B"/>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January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r>
              <w:t>1</w:t>
            </w:r>
          </w:p>
        </w:tc>
        <w:tc>
          <w:tcPr>
            <w:tcW w:w="2880" w:type="dxa"/>
            <w:tcBorders>
              <w:top w:val="single" w:sz="7" w:space="0" w:color="000000"/>
              <w:left w:val="single" w:sz="7" w:space="0" w:color="000000"/>
              <w:bottom w:val="single" w:sz="7" w:space="0" w:color="000000"/>
              <w:right w:val="single" w:sz="7" w:space="0" w:color="000000"/>
            </w:tcBorders>
          </w:tcPr>
          <w:p w:rsidR="006434A2" w:rsidRPr="00F723C6" w:rsidRDefault="006434A2" w:rsidP="004C636B">
            <w:pPr>
              <w:spacing w:after="58"/>
              <w:rPr>
                <w:bCs/>
              </w:rPr>
            </w:pPr>
            <w:r w:rsidRPr="00A54C0D">
              <w:rPr>
                <w:bCs/>
                <w:sz w:val="22"/>
                <w:szCs w:val="22"/>
              </w:rPr>
              <w:t>Therapy services including PT,OT,S/L, Evaluations, and Work  Reintegration Program</w:t>
            </w: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February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p>
        </w:tc>
        <w:tc>
          <w:tcPr>
            <w:tcW w:w="2880" w:type="dxa"/>
            <w:tcBorders>
              <w:top w:val="single" w:sz="7" w:space="0" w:color="000000"/>
              <w:left w:val="single" w:sz="7" w:space="0" w:color="000000"/>
              <w:bottom w:val="single" w:sz="7" w:space="0" w:color="000000"/>
              <w:right w:val="single" w:sz="7" w:space="0" w:color="000000"/>
            </w:tcBorders>
          </w:tcPr>
          <w:p w:rsidR="006434A2" w:rsidRDefault="006434A2" w:rsidP="004C636B"/>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March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r>
              <w:t>1</w:t>
            </w:r>
          </w:p>
        </w:tc>
        <w:tc>
          <w:tcPr>
            <w:tcW w:w="2880" w:type="dxa"/>
            <w:tcBorders>
              <w:top w:val="single" w:sz="7" w:space="0" w:color="000000"/>
              <w:left w:val="single" w:sz="7" w:space="0" w:color="000000"/>
              <w:bottom w:val="single" w:sz="7" w:space="0" w:color="000000"/>
              <w:right w:val="single" w:sz="7" w:space="0" w:color="000000"/>
            </w:tcBorders>
          </w:tcPr>
          <w:p w:rsidR="006434A2" w:rsidRPr="00F723C6" w:rsidRDefault="006434A2" w:rsidP="004C636B">
            <w:pPr>
              <w:spacing w:after="58"/>
              <w:rPr>
                <w:bCs/>
              </w:rPr>
            </w:pPr>
            <w:r w:rsidRPr="00A54C0D">
              <w:rPr>
                <w:bCs/>
                <w:sz w:val="22"/>
                <w:szCs w:val="22"/>
              </w:rPr>
              <w:t>Therapy services including PT,OT,S/L, Evaluations, and Work  Reintegration Program</w:t>
            </w: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April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p>
        </w:tc>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after="58"/>
              <w:jc w:val="center"/>
              <w:rPr>
                <w:bCs/>
              </w:rPr>
            </w:pP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 xml:space="preserve">May  </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pPr>
          </w:p>
        </w:tc>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after="58"/>
              <w:jc w:val="center"/>
              <w:rPr>
                <w:bCs/>
              </w:rPr>
            </w:pPr>
          </w:p>
        </w:tc>
      </w:tr>
      <w:tr w:rsidR="006434A2" w:rsidRPr="006E0133" w:rsidTr="004C636B">
        <w:trPr>
          <w:jc w:val="center"/>
        </w:trPr>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line="120" w:lineRule="exact"/>
              <w:rPr>
                <w:b/>
                <w:bCs/>
              </w:rPr>
            </w:pPr>
          </w:p>
          <w:p w:rsidR="006434A2" w:rsidRPr="006E0133" w:rsidRDefault="006434A2" w:rsidP="004C636B">
            <w:pPr>
              <w:spacing w:after="58"/>
              <w:rPr>
                <w:b/>
                <w:bCs/>
              </w:rPr>
            </w:pPr>
            <w:r w:rsidRPr="006E0133">
              <w:rPr>
                <w:b/>
                <w:bCs/>
              </w:rPr>
              <w:t>Total for the Year:</w:t>
            </w:r>
          </w:p>
        </w:tc>
        <w:tc>
          <w:tcPr>
            <w:tcW w:w="4590" w:type="dxa"/>
            <w:tcBorders>
              <w:top w:val="single" w:sz="7" w:space="0" w:color="000000"/>
              <w:left w:val="single" w:sz="7" w:space="0" w:color="000000"/>
              <w:bottom w:val="single" w:sz="7" w:space="0" w:color="000000"/>
              <w:right w:val="single" w:sz="7" w:space="0" w:color="000000"/>
            </w:tcBorders>
            <w:vAlign w:val="center"/>
          </w:tcPr>
          <w:p w:rsidR="006434A2" w:rsidRPr="006E0133" w:rsidRDefault="006434A2" w:rsidP="004C636B">
            <w:pPr>
              <w:spacing w:after="58"/>
              <w:jc w:val="center"/>
              <w:rPr>
                <w:b/>
                <w:bCs/>
              </w:rPr>
            </w:pPr>
            <w:r>
              <w:rPr>
                <w:b/>
                <w:bCs/>
              </w:rPr>
              <w:t>5</w:t>
            </w:r>
          </w:p>
        </w:tc>
        <w:tc>
          <w:tcPr>
            <w:tcW w:w="2880" w:type="dxa"/>
            <w:tcBorders>
              <w:top w:val="single" w:sz="7" w:space="0" w:color="000000"/>
              <w:left w:val="single" w:sz="7" w:space="0" w:color="000000"/>
              <w:bottom w:val="single" w:sz="7" w:space="0" w:color="000000"/>
              <w:right w:val="single" w:sz="7" w:space="0" w:color="000000"/>
            </w:tcBorders>
          </w:tcPr>
          <w:p w:rsidR="006434A2" w:rsidRPr="006E0133" w:rsidRDefault="006434A2" w:rsidP="004C636B">
            <w:pPr>
              <w:spacing w:after="58"/>
              <w:jc w:val="center"/>
              <w:rPr>
                <w:bCs/>
              </w:rPr>
            </w:pPr>
          </w:p>
        </w:tc>
      </w:tr>
    </w:tbl>
    <w:p w:rsidR="006434A2" w:rsidRPr="006E0133" w:rsidRDefault="006434A2" w:rsidP="006434A2">
      <w:pPr>
        <w:jc w:val="both"/>
      </w:pPr>
    </w:p>
    <w:p w:rsidR="006434A2" w:rsidRPr="006E0133" w:rsidRDefault="006434A2" w:rsidP="006434A2">
      <w:pPr>
        <w:jc w:val="both"/>
      </w:pPr>
      <w:r w:rsidRPr="006E0133">
        <w:t xml:space="preserve">Note:  The number of unduplicated (individual) beneficiaries to be served should be counted only </w:t>
      </w:r>
      <w:r w:rsidRPr="006E0133">
        <w:rPr>
          <w:b/>
          <w:u w:val="single"/>
        </w:rPr>
        <w:t>once</w:t>
      </w:r>
      <w:r w:rsidRPr="006E0133">
        <w:t xml:space="preserve"> per year.</w:t>
      </w:r>
    </w:p>
    <w:p w:rsidR="00A51ED4" w:rsidRDefault="00A51ED4">
      <w:pPr>
        <w:rPr>
          <w:rFonts w:eastAsia="Batang"/>
          <w:sz w:val="20"/>
          <w:szCs w:val="20"/>
        </w:rPr>
      </w:pPr>
    </w:p>
    <w:p w:rsidR="006434A2" w:rsidRDefault="006434A2">
      <w:pPr>
        <w:rPr>
          <w:rFonts w:eastAsia="Batang"/>
          <w:sz w:val="20"/>
          <w:szCs w:val="20"/>
        </w:rPr>
      </w:pPr>
    </w:p>
    <w:p w:rsidR="006434A2" w:rsidRPr="006434A2" w:rsidRDefault="006434A2" w:rsidP="006434A2">
      <w:pPr>
        <w:pStyle w:val="Title"/>
        <w:tabs>
          <w:tab w:val="left" w:pos="4770"/>
        </w:tabs>
        <w:rPr>
          <w:rFonts w:eastAsia="Batang"/>
          <w:sz w:val="22"/>
          <w:szCs w:val="22"/>
        </w:rPr>
      </w:pPr>
      <w:r>
        <w:rPr>
          <w:rFonts w:eastAsia="Batang"/>
          <w:sz w:val="22"/>
          <w:szCs w:val="22"/>
        </w:rPr>
        <w:lastRenderedPageBreak/>
        <w:t>Exhibit</w:t>
      </w:r>
      <w:r w:rsidRPr="006434A2">
        <w:rPr>
          <w:rFonts w:eastAsia="Batang"/>
          <w:sz w:val="22"/>
          <w:szCs w:val="22"/>
        </w:rPr>
        <w:t xml:space="preserve"> D</w:t>
      </w:r>
    </w:p>
    <w:p w:rsidR="006434A2" w:rsidRPr="006434A2" w:rsidRDefault="006434A2" w:rsidP="006434A2">
      <w:pPr>
        <w:jc w:val="center"/>
        <w:rPr>
          <w:rFonts w:eastAsia="Batang"/>
          <w:b/>
          <w:sz w:val="22"/>
          <w:szCs w:val="22"/>
        </w:rPr>
      </w:pPr>
      <w:r w:rsidRPr="006434A2">
        <w:rPr>
          <w:rFonts w:eastAsia="Batang"/>
          <w:b/>
          <w:sz w:val="22"/>
          <w:szCs w:val="22"/>
        </w:rPr>
        <w:t>RECORDS &amp; REPORTS</w:t>
      </w:r>
    </w:p>
    <w:p w:rsidR="006434A2" w:rsidRPr="006434A2" w:rsidRDefault="006434A2" w:rsidP="006434A2">
      <w:pPr>
        <w:widowControl w:val="0"/>
        <w:ind w:left="855"/>
        <w:jc w:val="both"/>
        <w:rPr>
          <w:rFonts w:eastAsia="Batang"/>
          <w:b/>
          <w:sz w:val="22"/>
          <w:szCs w:val="22"/>
        </w:rPr>
      </w:pPr>
    </w:p>
    <w:p w:rsidR="006434A2" w:rsidRPr="006434A2" w:rsidRDefault="006434A2" w:rsidP="006434A2">
      <w:pPr>
        <w:widowControl w:val="0"/>
        <w:jc w:val="both"/>
        <w:rPr>
          <w:rFonts w:eastAsia="Batang"/>
          <w:sz w:val="22"/>
          <w:szCs w:val="22"/>
          <w:u w:val="single"/>
        </w:rPr>
      </w:pPr>
      <w:r w:rsidRPr="006434A2">
        <w:rPr>
          <w:rFonts w:eastAsia="Batang"/>
          <w:b/>
          <w:sz w:val="22"/>
          <w:szCs w:val="22"/>
          <w:u w:val="single"/>
        </w:rPr>
        <w:t>REPORTS</w:t>
      </w:r>
    </w:p>
    <w:p w:rsidR="006434A2" w:rsidRPr="006434A2" w:rsidRDefault="006434A2" w:rsidP="006434A2">
      <w:pPr>
        <w:widowControl w:val="0"/>
        <w:jc w:val="both"/>
        <w:rPr>
          <w:rFonts w:eastAsia="Batang"/>
          <w:sz w:val="22"/>
          <w:szCs w:val="22"/>
        </w:rPr>
      </w:pPr>
    </w:p>
    <w:p w:rsidR="006434A2" w:rsidRPr="006434A2" w:rsidRDefault="006434A2" w:rsidP="006434A2">
      <w:pPr>
        <w:widowControl w:val="0"/>
        <w:jc w:val="both"/>
        <w:rPr>
          <w:rFonts w:eastAsia="Batang"/>
          <w:sz w:val="22"/>
          <w:szCs w:val="22"/>
        </w:rPr>
      </w:pPr>
      <w:r w:rsidRPr="006434A2">
        <w:rPr>
          <w:rFonts w:eastAsia="Batang"/>
          <w:sz w:val="22"/>
          <w:szCs w:val="22"/>
        </w:rPr>
        <w:t xml:space="preserve">A </w:t>
      </w:r>
      <w:r w:rsidRPr="006434A2">
        <w:rPr>
          <w:rFonts w:eastAsia="Batang"/>
          <w:b/>
          <w:sz w:val="22"/>
          <w:szCs w:val="22"/>
        </w:rPr>
        <w:t>Monthly Performance Report</w:t>
      </w:r>
      <w:r w:rsidRPr="006434A2">
        <w:rPr>
          <w:rFonts w:eastAsia="Batang"/>
          <w:sz w:val="22"/>
          <w:szCs w:val="22"/>
        </w:rPr>
        <w:t xml:space="preserve"> </w:t>
      </w:r>
      <w:r w:rsidRPr="006434A2">
        <w:rPr>
          <w:rFonts w:eastAsia="Batang"/>
          <w:b/>
          <w:sz w:val="22"/>
          <w:szCs w:val="22"/>
        </w:rPr>
        <w:t>(Exhibit D - Activity Report)</w:t>
      </w:r>
      <w:r w:rsidRPr="006434A2">
        <w:rPr>
          <w:rFonts w:eastAsia="Batang"/>
          <w:sz w:val="22"/>
          <w:szCs w:val="22"/>
        </w:rPr>
        <w:t xml:space="preserve"> must be submitted with each request for payment on or before the 15</w:t>
      </w:r>
      <w:r w:rsidRPr="006434A2">
        <w:rPr>
          <w:rFonts w:eastAsia="Batang"/>
          <w:sz w:val="22"/>
          <w:szCs w:val="22"/>
          <w:vertAlign w:val="superscript"/>
        </w:rPr>
        <w:t>th</w:t>
      </w:r>
      <w:r w:rsidRPr="006434A2">
        <w:rPr>
          <w:rFonts w:eastAsia="Batang"/>
          <w:sz w:val="22"/>
          <w:szCs w:val="22"/>
        </w:rPr>
        <w:t xml:space="preserve"> of each month.  Each activity report must include the following information: </w:t>
      </w:r>
    </w:p>
    <w:p w:rsidR="006434A2" w:rsidRPr="006434A2" w:rsidRDefault="006434A2" w:rsidP="006434A2">
      <w:pPr>
        <w:widowControl w:val="0"/>
        <w:jc w:val="both"/>
        <w:rPr>
          <w:rFonts w:eastAsia="Batang"/>
          <w:sz w:val="22"/>
          <w:szCs w:val="22"/>
        </w:rPr>
      </w:pPr>
    </w:p>
    <w:p w:rsidR="006434A2" w:rsidRPr="006434A2" w:rsidRDefault="006434A2" w:rsidP="006434A2">
      <w:pPr>
        <w:widowControl w:val="0"/>
        <w:numPr>
          <w:ilvl w:val="0"/>
          <w:numId w:val="6"/>
        </w:numPr>
        <w:ind w:left="1440" w:hanging="585"/>
        <w:jc w:val="both"/>
        <w:rPr>
          <w:rFonts w:eastAsia="Batang"/>
          <w:b/>
          <w:bCs/>
          <w:sz w:val="22"/>
          <w:szCs w:val="22"/>
        </w:rPr>
      </w:pPr>
      <w:r w:rsidRPr="006434A2">
        <w:rPr>
          <w:rFonts w:eastAsia="Batang"/>
          <w:b/>
          <w:bCs/>
          <w:sz w:val="22"/>
          <w:szCs w:val="22"/>
        </w:rPr>
        <w:t>Type of expenditures utilizing CDBG funds, type of service(s) provided and how the service met one of the HUD national objectives:</w:t>
      </w:r>
    </w:p>
    <w:p w:rsidR="006434A2" w:rsidRPr="006434A2" w:rsidRDefault="006434A2" w:rsidP="006434A2">
      <w:pPr>
        <w:widowControl w:val="0"/>
        <w:numPr>
          <w:ilvl w:val="1"/>
          <w:numId w:val="6"/>
        </w:numPr>
        <w:jc w:val="both"/>
        <w:rPr>
          <w:rFonts w:eastAsia="Batang"/>
          <w:sz w:val="22"/>
          <w:szCs w:val="22"/>
        </w:rPr>
      </w:pPr>
      <w:r w:rsidRPr="006434A2">
        <w:rPr>
          <w:rFonts w:eastAsia="Batang"/>
          <w:sz w:val="22"/>
          <w:szCs w:val="22"/>
        </w:rPr>
        <w:t>Benefit to Low and Moderate Income Persons</w:t>
      </w:r>
    </w:p>
    <w:p w:rsidR="006434A2" w:rsidRPr="006434A2" w:rsidRDefault="006434A2" w:rsidP="006434A2">
      <w:pPr>
        <w:widowControl w:val="0"/>
        <w:numPr>
          <w:ilvl w:val="1"/>
          <w:numId w:val="6"/>
        </w:numPr>
        <w:jc w:val="both"/>
        <w:rPr>
          <w:rFonts w:eastAsia="Batang"/>
          <w:sz w:val="22"/>
          <w:szCs w:val="22"/>
        </w:rPr>
      </w:pPr>
      <w:r w:rsidRPr="006434A2">
        <w:rPr>
          <w:rFonts w:eastAsia="Batang"/>
          <w:sz w:val="22"/>
          <w:szCs w:val="22"/>
        </w:rPr>
        <w:t>Provides Decent Affordable Housing</w:t>
      </w:r>
    </w:p>
    <w:p w:rsidR="006434A2" w:rsidRPr="006434A2" w:rsidRDefault="006434A2" w:rsidP="006434A2">
      <w:pPr>
        <w:widowControl w:val="0"/>
        <w:numPr>
          <w:ilvl w:val="1"/>
          <w:numId w:val="6"/>
        </w:numPr>
        <w:jc w:val="both"/>
        <w:rPr>
          <w:rFonts w:eastAsia="Batang"/>
          <w:sz w:val="22"/>
          <w:szCs w:val="22"/>
        </w:rPr>
      </w:pPr>
      <w:r w:rsidRPr="006434A2">
        <w:rPr>
          <w:rFonts w:eastAsia="Batang"/>
          <w:sz w:val="22"/>
          <w:szCs w:val="22"/>
        </w:rPr>
        <w:t xml:space="preserve">Creates Economic Opportunities </w:t>
      </w:r>
    </w:p>
    <w:p w:rsidR="006434A2" w:rsidRPr="006434A2" w:rsidRDefault="006434A2" w:rsidP="006434A2">
      <w:pPr>
        <w:widowControl w:val="0"/>
        <w:ind w:left="855"/>
        <w:jc w:val="both"/>
        <w:rPr>
          <w:rFonts w:eastAsia="Batang"/>
          <w:b/>
          <w:bCs/>
          <w:sz w:val="22"/>
          <w:szCs w:val="22"/>
        </w:rPr>
      </w:pPr>
    </w:p>
    <w:p w:rsidR="006434A2" w:rsidRPr="006434A2" w:rsidRDefault="006434A2" w:rsidP="006434A2">
      <w:pPr>
        <w:widowControl w:val="0"/>
        <w:ind w:left="855" w:firstLine="585"/>
        <w:jc w:val="both"/>
        <w:rPr>
          <w:rFonts w:eastAsia="Batang"/>
          <w:b/>
          <w:bCs/>
          <w:sz w:val="22"/>
          <w:szCs w:val="22"/>
        </w:rPr>
      </w:pPr>
      <w:r w:rsidRPr="006434A2">
        <w:rPr>
          <w:rFonts w:eastAsia="Batang"/>
          <w:b/>
          <w:bCs/>
          <w:sz w:val="22"/>
          <w:szCs w:val="22"/>
        </w:rPr>
        <w:t>Number of persons assisted with New Access to service</w:t>
      </w:r>
    </w:p>
    <w:p w:rsidR="006434A2" w:rsidRPr="006434A2" w:rsidRDefault="006434A2" w:rsidP="006434A2">
      <w:pPr>
        <w:widowControl w:val="0"/>
        <w:ind w:left="1215"/>
        <w:jc w:val="both"/>
        <w:rPr>
          <w:rFonts w:eastAsia="Batang"/>
          <w:b/>
          <w:bCs/>
          <w:sz w:val="22"/>
          <w:szCs w:val="22"/>
        </w:rPr>
      </w:pPr>
    </w:p>
    <w:p w:rsidR="006434A2" w:rsidRPr="006434A2" w:rsidRDefault="006434A2" w:rsidP="006434A2">
      <w:pPr>
        <w:widowControl w:val="0"/>
        <w:ind w:left="855" w:firstLine="585"/>
        <w:jc w:val="both"/>
        <w:rPr>
          <w:rFonts w:eastAsia="Batang"/>
          <w:b/>
          <w:bCs/>
          <w:sz w:val="22"/>
          <w:szCs w:val="22"/>
        </w:rPr>
      </w:pPr>
      <w:r w:rsidRPr="006434A2">
        <w:rPr>
          <w:rFonts w:eastAsia="Batang"/>
          <w:b/>
          <w:bCs/>
          <w:sz w:val="22"/>
          <w:szCs w:val="22"/>
        </w:rPr>
        <w:t xml:space="preserve">Number of persons assisted with Improved Access to service  </w:t>
      </w:r>
    </w:p>
    <w:p w:rsidR="006434A2" w:rsidRPr="006434A2" w:rsidRDefault="006434A2" w:rsidP="006434A2">
      <w:pPr>
        <w:widowControl w:val="0"/>
        <w:ind w:left="1440"/>
        <w:jc w:val="both"/>
        <w:rPr>
          <w:rFonts w:eastAsia="Batang"/>
          <w:b/>
          <w:bCs/>
          <w:sz w:val="22"/>
          <w:szCs w:val="22"/>
        </w:rPr>
      </w:pPr>
    </w:p>
    <w:p w:rsidR="006434A2" w:rsidRPr="006434A2" w:rsidRDefault="006434A2" w:rsidP="006434A2">
      <w:pPr>
        <w:widowControl w:val="0"/>
        <w:ind w:left="855" w:firstLine="585"/>
        <w:jc w:val="both"/>
        <w:rPr>
          <w:rFonts w:eastAsia="Batang"/>
          <w:b/>
          <w:bCs/>
          <w:sz w:val="22"/>
          <w:szCs w:val="22"/>
        </w:rPr>
      </w:pPr>
      <w:r w:rsidRPr="006434A2">
        <w:rPr>
          <w:rFonts w:eastAsia="Batang"/>
          <w:b/>
          <w:bCs/>
          <w:sz w:val="22"/>
          <w:szCs w:val="22"/>
        </w:rPr>
        <w:t>Number of low-mod beneficiaries served</w:t>
      </w:r>
    </w:p>
    <w:p w:rsidR="006434A2" w:rsidRPr="006434A2" w:rsidRDefault="006434A2" w:rsidP="006434A2">
      <w:pPr>
        <w:pStyle w:val="ListParagraph"/>
        <w:rPr>
          <w:rFonts w:eastAsia="Batang"/>
          <w:b/>
          <w:bCs/>
          <w:sz w:val="22"/>
          <w:szCs w:val="22"/>
        </w:rPr>
      </w:pPr>
    </w:p>
    <w:p w:rsidR="006434A2" w:rsidRPr="006434A2" w:rsidRDefault="006434A2" w:rsidP="006434A2">
      <w:pPr>
        <w:widowControl w:val="0"/>
        <w:ind w:left="855" w:firstLine="585"/>
        <w:jc w:val="both"/>
        <w:rPr>
          <w:rFonts w:eastAsia="Batang"/>
          <w:b/>
          <w:bCs/>
          <w:sz w:val="22"/>
          <w:szCs w:val="22"/>
        </w:rPr>
      </w:pPr>
      <w:r w:rsidRPr="006434A2">
        <w:rPr>
          <w:rFonts w:eastAsia="Batang"/>
          <w:b/>
          <w:bCs/>
          <w:sz w:val="22"/>
          <w:szCs w:val="22"/>
        </w:rPr>
        <w:t>Ethnic Data</w:t>
      </w:r>
    </w:p>
    <w:p w:rsidR="006434A2" w:rsidRPr="006434A2" w:rsidRDefault="006434A2" w:rsidP="006434A2">
      <w:pPr>
        <w:widowControl w:val="0"/>
        <w:ind w:left="1215"/>
        <w:jc w:val="both"/>
        <w:rPr>
          <w:rFonts w:eastAsia="Batang"/>
          <w:b/>
          <w:bCs/>
          <w:sz w:val="22"/>
          <w:szCs w:val="22"/>
        </w:rPr>
      </w:pPr>
    </w:p>
    <w:p w:rsidR="006434A2" w:rsidRPr="006434A2" w:rsidRDefault="006434A2" w:rsidP="006434A2">
      <w:pPr>
        <w:widowControl w:val="0"/>
        <w:tabs>
          <w:tab w:val="left" w:pos="1440"/>
        </w:tabs>
        <w:ind w:left="900"/>
        <w:jc w:val="both"/>
        <w:rPr>
          <w:rFonts w:eastAsia="Batang"/>
          <w:b/>
          <w:bCs/>
          <w:sz w:val="22"/>
          <w:szCs w:val="22"/>
        </w:rPr>
      </w:pPr>
      <w:r w:rsidRPr="006434A2">
        <w:rPr>
          <w:rFonts w:eastAsia="Batang"/>
          <w:b/>
          <w:bCs/>
          <w:sz w:val="22"/>
          <w:szCs w:val="22"/>
        </w:rPr>
        <w:tab/>
        <w:t>Number of persons served living with a disability</w:t>
      </w:r>
    </w:p>
    <w:p w:rsidR="006434A2" w:rsidRPr="006434A2" w:rsidRDefault="006434A2" w:rsidP="006434A2">
      <w:pPr>
        <w:widowControl w:val="0"/>
        <w:tabs>
          <w:tab w:val="left" w:pos="1440"/>
        </w:tabs>
        <w:ind w:left="900"/>
        <w:jc w:val="both"/>
        <w:rPr>
          <w:rFonts w:eastAsia="Batang"/>
          <w:b/>
          <w:bCs/>
          <w:sz w:val="22"/>
          <w:szCs w:val="22"/>
        </w:rPr>
      </w:pPr>
    </w:p>
    <w:p w:rsidR="006434A2" w:rsidRPr="006434A2" w:rsidRDefault="006434A2" w:rsidP="006434A2">
      <w:pPr>
        <w:widowControl w:val="0"/>
        <w:tabs>
          <w:tab w:val="left" w:pos="1440"/>
        </w:tabs>
        <w:ind w:left="900"/>
        <w:jc w:val="both"/>
        <w:rPr>
          <w:rFonts w:eastAsia="Batang"/>
          <w:b/>
          <w:bCs/>
          <w:sz w:val="22"/>
          <w:szCs w:val="22"/>
        </w:rPr>
      </w:pPr>
      <w:r w:rsidRPr="006434A2">
        <w:rPr>
          <w:rFonts w:eastAsia="Batang"/>
          <w:b/>
          <w:bCs/>
          <w:sz w:val="22"/>
          <w:szCs w:val="22"/>
        </w:rPr>
        <w:tab/>
        <w:t>Number of female head of households served</w:t>
      </w:r>
    </w:p>
    <w:p w:rsidR="006434A2" w:rsidRPr="006434A2" w:rsidRDefault="006434A2" w:rsidP="006434A2">
      <w:pPr>
        <w:widowControl w:val="0"/>
        <w:tabs>
          <w:tab w:val="left" w:pos="1440"/>
        </w:tabs>
        <w:ind w:left="900"/>
        <w:jc w:val="both"/>
        <w:rPr>
          <w:rFonts w:eastAsia="Batang"/>
          <w:b/>
          <w:bCs/>
          <w:sz w:val="22"/>
          <w:szCs w:val="22"/>
        </w:rPr>
      </w:pPr>
    </w:p>
    <w:p w:rsidR="006434A2" w:rsidRPr="006434A2" w:rsidRDefault="006434A2" w:rsidP="006434A2">
      <w:pPr>
        <w:widowControl w:val="0"/>
        <w:tabs>
          <w:tab w:val="left" w:pos="1440"/>
        </w:tabs>
        <w:ind w:left="1440"/>
        <w:jc w:val="both"/>
        <w:rPr>
          <w:rFonts w:eastAsia="Batang"/>
          <w:b/>
          <w:bCs/>
          <w:sz w:val="22"/>
          <w:szCs w:val="22"/>
        </w:rPr>
      </w:pPr>
      <w:r w:rsidRPr="006434A2">
        <w:rPr>
          <w:rFonts w:eastAsia="Batang"/>
          <w:b/>
          <w:bCs/>
          <w:sz w:val="22"/>
          <w:szCs w:val="22"/>
        </w:rPr>
        <w:t>Income levels of persons or households with the categories of extremely low, low to moderate and non-low income.</w:t>
      </w:r>
    </w:p>
    <w:p w:rsidR="006434A2" w:rsidRPr="006434A2" w:rsidRDefault="006434A2" w:rsidP="006434A2">
      <w:pPr>
        <w:widowControl w:val="0"/>
        <w:tabs>
          <w:tab w:val="left" w:pos="1440"/>
        </w:tabs>
        <w:jc w:val="both"/>
        <w:rPr>
          <w:rFonts w:eastAsia="Batang"/>
          <w:b/>
          <w:bCs/>
          <w:sz w:val="22"/>
          <w:szCs w:val="22"/>
        </w:rPr>
      </w:pPr>
    </w:p>
    <w:p w:rsidR="006434A2" w:rsidRPr="006434A2" w:rsidRDefault="006434A2" w:rsidP="006434A2">
      <w:pPr>
        <w:widowControl w:val="0"/>
        <w:numPr>
          <w:ilvl w:val="4"/>
          <w:numId w:val="6"/>
        </w:numPr>
        <w:tabs>
          <w:tab w:val="left" w:pos="1440"/>
        </w:tabs>
        <w:ind w:left="900" w:firstLine="0"/>
        <w:jc w:val="both"/>
        <w:rPr>
          <w:rFonts w:eastAsia="Batang"/>
          <w:sz w:val="22"/>
          <w:szCs w:val="22"/>
        </w:rPr>
      </w:pPr>
      <w:r w:rsidRPr="006434A2">
        <w:rPr>
          <w:rFonts w:eastAsia="Batang"/>
          <w:b/>
          <w:bCs/>
          <w:sz w:val="22"/>
          <w:szCs w:val="22"/>
        </w:rPr>
        <w:t>Type of Outcome:</w:t>
      </w:r>
    </w:p>
    <w:p w:rsidR="006434A2" w:rsidRPr="006434A2" w:rsidRDefault="006434A2" w:rsidP="006434A2">
      <w:pPr>
        <w:widowControl w:val="0"/>
        <w:tabs>
          <w:tab w:val="left" w:pos="1440"/>
        </w:tabs>
        <w:ind w:left="900"/>
        <w:jc w:val="both"/>
        <w:rPr>
          <w:rFonts w:eastAsia="Batang"/>
          <w:sz w:val="22"/>
          <w:szCs w:val="22"/>
        </w:rPr>
      </w:pPr>
    </w:p>
    <w:p w:rsidR="006434A2" w:rsidRPr="006434A2" w:rsidRDefault="006434A2" w:rsidP="006434A2">
      <w:pPr>
        <w:widowControl w:val="0"/>
        <w:numPr>
          <w:ilvl w:val="0"/>
          <w:numId w:val="7"/>
        </w:numPr>
        <w:tabs>
          <w:tab w:val="left" w:pos="1440"/>
          <w:tab w:val="left" w:pos="1980"/>
        </w:tabs>
        <w:ind w:left="1440" w:firstLine="0"/>
        <w:jc w:val="both"/>
        <w:rPr>
          <w:rFonts w:eastAsia="Batang"/>
          <w:sz w:val="22"/>
          <w:szCs w:val="22"/>
        </w:rPr>
      </w:pPr>
      <w:r w:rsidRPr="006434A2">
        <w:rPr>
          <w:rFonts w:eastAsia="Batang"/>
          <w:b/>
          <w:bCs/>
          <w:sz w:val="22"/>
          <w:szCs w:val="22"/>
        </w:rPr>
        <w:t>Availability/Accessibility</w:t>
      </w:r>
      <w:r w:rsidRPr="006434A2">
        <w:rPr>
          <w:rFonts w:eastAsia="Batang"/>
          <w:sz w:val="22"/>
          <w:szCs w:val="22"/>
        </w:rPr>
        <w:t>. Description of how services were made available or accessible to low and moderate income people, including persons with disabilities.</w:t>
      </w:r>
    </w:p>
    <w:p w:rsidR="006434A2" w:rsidRPr="006434A2" w:rsidRDefault="006434A2" w:rsidP="006434A2">
      <w:pPr>
        <w:widowControl w:val="0"/>
        <w:tabs>
          <w:tab w:val="left" w:pos="1440"/>
          <w:tab w:val="left" w:pos="1980"/>
        </w:tabs>
        <w:ind w:left="1440"/>
        <w:jc w:val="both"/>
        <w:rPr>
          <w:rFonts w:eastAsia="Batang"/>
          <w:sz w:val="22"/>
          <w:szCs w:val="22"/>
        </w:rPr>
      </w:pPr>
    </w:p>
    <w:p w:rsidR="006434A2" w:rsidRPr="006434A2" w:rsidRDefault="006434A2" w:rsidP="006434A2">
      <w:pPr>
        <w:widowControl w:val="0"/>
        <w:numPr>
          <w:ilvl w:val="0"/>
          <w:numId w:val="7"/>
        </w:numPr>
        <w:tabs>
          <w:tab w:val="left" w:pos="1440"/>
          <w:tab w:val="left" w:pos="1980"/>
        </w:tabs>
        <w:ind w:left="1440" w:firstLine="0"/>
        <w:jc w:val="both"/>
        <w:rPr>
          <w:rFonts w:eastAsia="Batang"/>
          <w:sz w:val="22"/>
          <w:szCs w:val="22"/>
        </w:rPr>
      </w:pPr>
      <w:r w:rsidRPr="006434A2">
        <w:rPr>
          <w:rFonts w:eastAsia="Batang"/>
          <w:b/>
          <w:bCs/>
          <w:sz w:val="22"/>
          <w:szCs w:val="22"/>
        </w:rPr>
        <w:t>Affordability</w:t>
      </w:r>
      <w:r w:rsidRPr="006434A2">
        <w:rPr>
          <w:rFonts w:eastAsia="Batang"/>
          <w:sz w:val="22"/>
          <w:szCs w:val="22"/>
        </w:rPr>
        <w:t>.  How grant funds made the service affordable to low and moderate income people. It can include the creation or maintenance of affordable housing, basic infrastructure hook-ups, or services such as transportation or day care.</w:t>
      </w:r>
    </w:p>
    <w:p w:rsidR="006434A2" w:rsidRPr="006434A2" w:rsidRDefault="006434A2" w:rsidP="006434A2">
      <w:pPr>
        <w:widowControl w:val="0"/>
        <w:tabs>
          <w:tab w:val="left" w:pos="1440"/>
          <w:tab w:val="left" w:pos="1980"/>
        </w:tabs>
        <w:ind w:left="1440"/>
        <w:jc w:val="both"/>
        <w:rPr>
          <w:rFonts w:eastAsia="Batang"/>
          <w:sz w:val="22"/>
          <w:szCs w:val="22"/>
        </w:rPr>
      </w:pPr>
    </w:p>
    <w:p w:rsidR="006434A2" w:rsidRPr="006434A2" w:rsidRDefault="006434A2" w:rsidP="006434A2">
      <w:pPr>
        <w:widowControl w:val="0"/>
        <w:numPr>
          <w:ilvl w:val="0"/>
          <w:numId w:val="7"/>
        </w:numPr>
        <w:tabs>
          <w:tab w:val="left" w:pos="1440"/>
          <w:tab w:val="left" w:pos="1980"/>
        </w:tabs>
        <w:ind w:left="1440" w:firstLine="0"/>
        <w:jc w:val="both"/>
        <w:rPr>
          <w:rFonts w:eastAsia="Batang"/>
          <w:sz w:val="22"/>
          <w:szCs w:val="22"/>
        </w:rPr>
      </w:pPr>
      <w:r w:rsidRPr="006434A2">
        <w:rPr>
          <w:rFonts w:eastAsia="Batang"/>
          <w:b/>
          <w:bCs/>
          <w:sz w:val="22"/>
          <w:szCs w:val="22"/>
        </w:rPr>
        <w:t>Sustainability</w:t>
      </w:r>
      <w:r w:rsidRPr="006434A2">
        <w:rPr>
          <w:rFonts w:eastAsia="Batang"/>
          <w:sz w:val="22"/>
          <w:szCs w:val="22"/>
        </w:rPr>
        <w:t xml:space="preserve">:  </w:t>
      </w:r>
      <w:r w:rsidRPr="006434A2">
        <w:rPr>
          <w:rFonts w:eastAsia="Batang"/>
          <w:b/>
          <w:bCs/>
          <w:sz w:val="22"/>
          <w:szCs w:val="22"/>
        </w:rPr>
        <w:t>Promoting Livable or Viable Communities.</w:t>
      </w:r>
      <w:r w:rsidRPr="006434A2">
        <w:rPr>
          <w:rFonts w:eastAsia="Batang"/>
          <w:sz w:val="22"/>
          <w:szCs w:val="22"/>
        </w:rPr>
        <w:t xml:space="preserve">  This outcome applies to projects where the activity or activities are aimed at improving communities or neighborhoods, helping to make them livable or viable by providing benefit to persons of low and moderate income or by removing or eliminating slums or blighted areas, through multiple activities or services that sustain communities or neighborhoods.  </w:t>
      </w:r>
    </w:p>
    <w:p w:rsidR="006434A2" w:rsidRPr="006434A2" w:rsidRDefault="006434A2" w:rsidP="006434A2">
      <w:pPr>
        <w:widowControl w:val="0"/>
        <w:tabs>
          <w:tab w:val="left" w:pos="1440"/>
          <w:tab w:val="left" w:pos="1980"/>
        </w:tabs>
        <w:ind w:left="1440"/>
        <w:jc w:val="both"/>
        <w:rPr>
          <w:rFonts w:eastAsia="Batang"/>
          <w:sz w:val="22"/>
          <w:szCs w:val="22"/>
        </w:rPr>
      </w:pPr>
    </w:p>
    <w:p w:rsidR="006434A2" w:rsidRPr="006434A2" w:rsidRDefault="006434A2" w:rsidP="006434A2">
      <w:pPr>
        <w:widowControl w:val="0"/>
        <w:numPr>
          <w:ilvl w:val="1"/>
          <w:numId w:val="7"/>
        </w:numPr>
        <w:tabs>
          <w:tab w:val="left" w:pos="1980"/>
        </w:tabs>
        <w:ind w:left="1350"/>
        <w:jc w:val="both"/>
        <w:rPr>
          <w:rFonts w:eastAsia="Batang"/>
          <w:color w:val="000000"/>
          <w:sz w:val="22"/>
          <w:szCs w:val="22"/>
        </w:rPr>
      </w:pPr>
      <w:r w:rsidRPr="006434A2">
        <w:rPr>
          <w:rFonts w:eastAsia="Batang"/>
          <w:b/>
          <w:bCs/>
          <w:sz w:val="22"/>
          <w:szCs w:val="22"/>
        </w:rPr>
        <w:t>Other significant information</w:t>
      </w:r>
      <w:r w:rsidRPr="006434A2">
        <w:rPr>
          <w:rFonts w:eastAsia="Batang"/>
          <w:sz w:val="22"/>
          <w:szCs w:val="22"/>
        </w:rPr>
        <w:t xml:space="preserve"> (such as special events, fundraisers, award ceremonies, etc.)</w:t>
      </w:r>
      <w:r w:rsidRPr="006434A2">
        <w:rPr>
          <w:rFonts w:eastAsia="Batang"/>
          <w:bCs/>
          <w:sz w:val="22"/>
          <w:szCs w:val="22"/>
        </w:rPr>
        <w:t>Agency agrees to provide Entity with summaries of any events, fundraisers, and/or ceremonies held and provide photos of such events prior to the end date of the Agreement.</w:t>
      </w:r>
    </w:p>
    <w:p w:rsidR="006434A2" w:rsidRPr="006434A2" w:rsidRDefault="006434A2" w:rsidP="006434A2">
      <w:pPr>
        <w:widowControl w:val="0"/>
        <w:tabs>
          <w:tab w:val="left" w:pos="1980"/>
        </w:tabs>
        <w:jc w:val="both"/>
        <w:rPr>
          <w:rFonts w:eastAsia="Batang"/>
          <w:color w:val="000000"/>
          <w:sz w:val="22"/>
          <w:szCs w:val="22"/>
        </w:rPr>
      </w:pPr>
    </w:p>
    <w:p w:rsidR="006434A2" w:rsidRDefault="006434A2" w:rsidP="006434A2">
      <w:pPr>
        <w:widowControl w:val="0"/>
        <w:tabs>
          <w:tab w:val="left" w:pos="1980"/>
        </w:tabs>
        <w:jc w:val="both"/>
        <w:rPr>
          <w:rFonts w:eastAsia="Batang"/>
          <w:color w:val="000000"/>
          <w:sz w:val="22"/>
          <w:szCs w:val="22"/>
        </w:rPr>
      </w:pPr>
    </w:p>
    <w:p w:rsidR="006434A2" w:rsidRDefault="006434A2" w:rsidP="006434A2">
      <w:pPr>
        <w:widowControl w:val="0"/>
        <w:tabs>
          <w:tab w:val="left" w:pos="1980"/>
        </w:tabs>
        <w:jc w:val="both"/>
        <w:rPr>
          <w:rFonts w:eastAsia="Batang"/>
          <w:color w:val="000000"/>
          <w:sz w:val="22"/>
          <w:szCs w:val="22"/>
        </w:rPr>
      </w:pPr>
    </w:p>
    <w:p w:rsidR="006434A2" w:rsidRPr="006434A2" w:rsidRDefault="006434A2" w:rsidP="006434A2">
      <w:pPr>
        <w:widowControl w:val="0"/>
        <w:tabs>
          <w:tab w:val="left" w:pos="1980"/>
        </w:tabs>
        <w:jc w:val="both"/>
        <w:rPr>
          <w:rFonts w:eastAsia="Batang"/>
          <w:color w:val="000000"/>
          <w:sz w:val="22"/>
          <w:szCs w:val="22"/>
        </w:rPr>
      </w:pPr>
    </w:p>
    <w:p w:rsidR="006434A2" w:rsidRPr="006434A2" w:rsidRDefault="006434A2" w:rsidP="006434A2">
      <w:pPr>
        <w:widowControl w:val="0"/>
        <w:tabs>
          <w:tab w:val="left" w:pos="1980"/>
        </w:tabs>
        <w:jc w:val="both"/>
        <w:rPr>
          <w:rFonts w:eastAsia="Batang"/>
          <w:color w:val="000000"/>
          <w:sz w:val="22"/>
          <w:szCs w:val="22"/>
        </w:rPr>
      </w:pPr>
    </w:p>
    <w:p w:rsidR="006434A2" w:rsidRPr="006434A2" w:rsidRDefault="006434A2" w:rsidP="006434A2">
      <w:pPr>
        <w:widowControl w:val="0"/>
        <w:tabs>
          <w:tab w:val="left" w:pos="1980"/>
        </w:tabs>
        <w:jc w:val="both"/>
        <w:rPr>
          <w:rFonts w:eastAsia="Batang"/>
          <w:b/>
          <w:color w:val="000000"/>
          <w:sz w:val="22"/>
          <w:szCs w:val="22"/>
          <w:u w:val="single"/>
        </w:rPr>
      </w:pPr>
      <w:r w:rsidRPr="006434A2">
        <w:rPr>
          <w:rFonts w:eastAsia="Batang"/>
          <w:b/>
          <w:color w:val="000000"/>
          <w:sz w:val="22"/>
          <w:szCs w:val="22"/>
          <w:u w:val="single"/>
        </w:rPr>
        <w:t>RECORDS</w:t>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rPr>
        <w:tab/>
      </w:r>
      <w:r w:rsidRPr="006434A2">
        <w:rPr>
          <w:rFonts w:eastAsia="Batang"/>
          <w:b/>
          <w:color w:val="000000"/>
          <w:sz w:val="22"/>
          <w:szCs w:val="22"/>
          <w:u w:val="single"/>
        </w:rPr>
        <w:t>Cont. Exhibit D</w:t>
      </w:r>
    </w:p>
    <w:p w:rsidR="006434A2" w:rsidRPr="006434A2" w:rsidRDefault="006434A2" w:rsidP="006434A2">
      <w:pPr>
        <w:widowControl w:val="0"/>
        <w:tabs>
          <w:tab w:val="left" w:pos="1980"/>
        </w:tabs>
        <w:ind w:left="990"/>
        <w:jc w:val="both"/>
        <w:rPr>
          <w:rFonts w:eastAsia="Batang"/>
          <w:color w:val="000000"/>
          <w:sz w:val="22"/>
          <w:szCs w:val="22"/>
        </w:rPr>
      </w:pPr>
    </w:p>
    <w:p w:rsidR="006434A2" w:rsidRPr="006434A2" w:rsidRDefault="006434A2" w:rsidP="006434A2">
      <w:pPr>
        <w:widowControl w:val="0"/>
        <w:tabs>
          <w:tab w:val="left" w:pos="1980"/>
        </w:tabs>
        <w:jc w:val="both"/>
        <w:rPr>
          <w:rFonts w:eastAsia="Batang"/>
          <w:color w:val="000000"/>
          <w:sz w:val="22"/>
          <w:szCs w:val="22"/>
        </w:rPr>
      </w:pPr>
      <w:r w:rsidRPr="006434A2">
        <w:rPr>
          <w:rFonts w:eastAsia="Batang"/>
          <w:color w:val="000000"/>
          <w:sz w:val="22"/>
          <w:szCs w:val="22"/>
        </w:rPr>
        <w:t>All records pertaining to each fiscal year of CDBG funds must be retained,</w:t>
      </w:r>
      <w:r w:rsidRPr="006434A2">
        <w:rPr>
          <w:rFonts w:eastAsia="Batang"/>
          <w:sz w:val="22"/>
          <w:szCs w:val="22"/>
        </w:rPr>
        <w:t xml:space="preserve"> from the date of submission of the COUNTY’s Consolidated Annual Performance and Evaluation Report (CAPER) in which the specific activity is reported for the last time, unless there is litigation, claims, audit, negotiation, or other actions involving the records, which has started before expiration of the 4-year period. In such cases, the records must be retained until completion of the action and resolution of all issues which arise from it or the end of the regular 4-year period, whichever is longer,</w:t>
      </w:r>
      <w:r w:rsidRPr="006434A2">
        <w:rPr>
          <w:rFonts w:eastAsia="Batang"/>
          <w:color w:val="000000"/>
          <w:sz w:val="22"/>
          <w:szCs w:val="22"/>
        </w:rPr>
        <w:t xml:space="preserve"> except as provided below:</w:t>
      </w:r>
    </w:p>
    <w:p w:rsidR="006434A2" w:rsidRPr="006434A2" w:rsidRDefault="006434A2" w:rsidP="006434A2">
      <w:pPr>
        <w:ind w:firstLine="720"/>
        <w:jc w:val="both"/>
        <w:rPr>
          <w:rFonts w:eastAsia="Batang"/>
          <w:color w:val="000000"/>
          <w:sz w:val="22"/>
          <w:szCs w:val="22"/>
        </w:rPr>
      </w:pPr>
    </w:p>
    <w:p w:rsidR="006434A2" w:rsidRPr="006434A2" w:rsidRDefault="006434A2" w:rsidP="006434A2">
      <w:pPr>
        <w:pStyle w:val="Level1"/>
        <w:numPr>
          <w:ilvl w:val="0"/>
          <w:numId w:val="18"/>
        </w:numPr>
        <w:tabs>
          <w:tab w:val="left" w:pos="-1440"/>
        </w:tabs>
        <w:jc w:val="both"/>
        <w:rPr>
          <w:rFonts w:eastAsia="Batang"/>
          <w:color w:val="000000"/>
          <w:sz w:val="22"/>
          <w:szCs w:val="22"/>
        </w:rPr>
      </w:pPr>
      <w:r w:rsidRPr="006434A2">
        <w:rPr>
          <w:rFonts w:eastAsia="Batang"/>
          <w:color w:val="000000"/>
          <w:sz w:val="22"/>
          <w:szCs w:val="22"/>
        </w:rPr>
        <w:t>Written agreements must be retained for four (4) years after the agreement terminates.</w:t>
      </w:r>
    </w:p>
    <w:p w:rsidR="006434A2" w:rsidRPr="006434A2" w:rsidRDefault="006434A2" w:rsidP="006434A2">
      <w:pPr>
        <w:pStyle w:val="Level1"/>
        <w:numPr>
          <w:ilvl w:val="0"/>
          <w:numId w:val="18"/>
        </w:numPr>
        <w:tabs>
          <w:tab w:val="left" w:pos="-1440"/>
        </w:tabs>
        <w:jc w:val="both"/>
        <w:rPr>
          <w:rFonts w:eastAsia="Batang"/>
          <w:sz w:val="22"/>
          <w:szCs w:val="22"/>
        </w:rPr>
      </w:pPr>
      <w:r w:rsidRPr="006434A2">
        <w:rPr>
          <w:rFonts w:eastAsia="Batang"/>
          <w:color w:val="000000"/>
          <w:sz w:val="22"/>
          <w:szCs w:val="22"/>
        </w:rPr>
        <w:t>I</w:t>
      </w:r>
      <w:r w:rsidRPr="006434A2">
        <w:rPr>
          <w:rFonts w:eastAsia="Batang"/>
          <w:sz w:val="22"/>
          <w:szCs w:val="22"/>
        </w:rPr>
        <w:t>f any litigation, claim, negotiation, audit, monitoring, inspection or other action has been started before the expiration of the required record retention period records must be retained until completion of the action and resolution of all issues which arise from it, or until the end of the required period, whichever is later.</w:t>
      </w:r>
    </w:p>
    <w:p w:rsidR="006434A2" w:rsidRPr="006434A2" w:rsidRDefault="006434A2" w:rsidP="006434A2">
      <w:pPr>
        <w:pStyle w:val="Level1"/>
        <w:numPr>
          <w:ilvl w:val="0"/>
          <w:numId w:val="18"/>
        </w:numPr>
        <w:tabs>
          <w:tab w:val="left" w:pos="-1440"/>
        </w:tabs>
        <w:jc w:val="both"/>
        <w:rPr>
          <w:rFonts w:eastAsia="Batang"/>
          <w:sz w:val="22"/>
          <w:szCs w:val="22"/>
        </w:rPr>
      </w:pPr>
      <w:r w:rsidRPr="006434A2">
        <w:rPr>
          <w:rFonts w:eastAsia="Batang"/>
          <w:color w:val="000000"/>
          <w:sz w:val="22"/>
          <w:szCs w:val="22"/>
        </w:rPr>
        <w:t>I</w:t>
      </w:r>
      <w:r w:rsidRPr="006434A2">
        <w:rPr>
          <w:rFonts w:eastAsia="Batang"/>
          <w:sz w:val="22"/>
          <w:szCs w:val="22"/>
        </w:rPr>
        <w:t>n the event more than one exception applies to a particular record, the largest retention period shall apply to such record.</w:t>
      </w:r>
    </w:p>
    <w:p w:rsidR="006434A2" w:rsidRPr="006434A2" w:rsidRDefault="006434A2" w:rsidP="006434A2">
      <w:pPr>
        <w:pStyle w:val="Level1"/>
        <w:numPr>
          <w:ilvl w:val="0"/>
          <w:numId w:val="0"/>
        </w:numPr>
        <w:tabs>
          <w:tab w:val="left" w:pos="-1440"/>
        </w:tabs>
        <w:ind w:left="1080"/>
        <w:jc w:val="both"/>
        <w:rPr>
          <w:rFonts w:eastAsia="Batang"/>
          <w:b/>
          <w:sz w:val="22"/>
          <w:szCs w:val="22"/>
        </w:rPr>
      </w:pPr>
    </w:p>
    <w:p w:rsidR="006434A2" w:rsidRPr="006434A2" w:rsidRDefault="006434A2" w:rsidP="006434A2">
      <w:pPr>
        <w:pStyle w:val="Level1"/>
        <w:numPr>
          <w:ilvl w:val="0"/>
          <w:numId w:val="14"/>
        </w:numPr>
        <w:tabs>
          <w:tab w:val="left" w:pos="-1440"/>
        </w:tabs>
        <w:jc w:val="both"/>
        <w:rPr>
          <w:rFonts w:eastAsia="Batang"/>
          <w:b/>
          <w:sz w:val="22"/>
          <w:szCs w:val="22"/>
        </w:rPr>
      </w:pPr>
      <w:r w:rsidRPr="006434A2">
        <w:rPr>
          <w:rFonts w:eastAsia="Batang"/>
          <w:b/>
          <w:sz w:val="22"/>
          <w:szCs w:val="22"/>
        </w:rPr>
        <w:t>Beneficiary Files</w:t>
      </w:r>
    </w:p>
    <w:p w:rsidR="006434A2" w:rsidRPr="006434A2" w:rsidRDefault="006434A2" w:rsidP="006434A2">
      <w:pPr>
        <w:pStyle w:val="Level1"/>
        <w:numPr>
          <w:ilvl w:val="0"/>
          <w:numId w:val="0"/>
        </w:numPr>
        <w:tabs>
          <w:tab w:val="left" w:pos="-1440"/>
        </w:tabs>
        <w:ind w:left="720"/>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maintain individual beneficiary files served utilizing CDBG funds.  Such files must contain the following:</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Membership/registration Application</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Original Program Application (UCP self certification form)</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Physical address of residence</w:t>
      </w:r>
    </w:p>
    <w:p w:rsidR="006434A2" w:rsidRPr="006434A2" w:rsidRDefault="006434A2" w:rsidP="006434A2">
      <w:pPr>
        <w:pStyle w:val="Level1"/>
        <w:numPr>
          <w:ilvl w:val="0"/>
          <w:numId w:val="0"/>
        </w:numPr>
        <w:tabs>
          <w:tab w:val="left" w:pos="-1440"/>
        </w:tabs>
        <w:ind w:left="720" w:hanging="720"/>
        <w:jc w:val="both"/>
        <w:rPr>
          <w:rFonts w:eastAsia="Batang"/>
          <w:b/>
          <w:sz w:val="22"/>
          <w:szCs w:val="22"/>
        </w:rPr>
      </w:pPr>
    </w:p>
    <w:p w:rsidR="006434A2" w:rsidRPr="006434A2" w:rsidRDefault="006434A2" w:rsidP="006434A2">
      <w:pPr>
        <w:pStyle w:val="Level1"/>
        <w:numPr>
          <w:ilvl w:val="0"/>
          <w:numId w:val="14"/>
        </w:numPr>
        <w:tabs>
          <w:tab w:val="left" w:pos="-1440"/>
        </w:tabs>
        <w:jc w:val="both"/>
        <w:rPr>
          <w:rFonts w:eastAsia="Batang"/>
          <w:b/>
          <w:sz w:val="22"/>
          <w:szCs w:val="22"/>
        </w:rPr>
      </w:pPr>
      <w:r w:rsidRPr="006434A2">
        <w:rPr>
          <w:rFonts w:eastAsia="Batang"/>
          <w:b/>
          <w:sz w:val="22"/>
          <w:szCs w:val="22"/>
        </w:rPr>
        <w:t>Program Files</w:t>
      </w:r>
    </w:p>
    <w:p w:rsidR="006434A2" w:rsidRPr="006434A2" w:rsidRDefault="006434A2" w:rsidP="006434A2">
      <w:pPr>
        <w:pStyle w:val="Level1"/>
        <w:numPr>
          <w:ilvl w:val="0"/>
          <w:numId w:val="0"/>
        </w:numPr>
        <w:tabs>
          <w:tab w:val="left" w:pos="-1440"/>
        </w:tabs>
        <w:ind w:left="720"/>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maintain program files related to the Urban County Program CDBG award. Such files must contain the following:</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CDBG funding proposal letter to city and/or precinct</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 xml:space="preserve">Urban County Program </w:t>
      </w:r>
      <w:proofErr w:type="spellStart"/>
      <w:r w:rsidRPr="006434A2">
        <w:rPr>
          <w:rFonts w:eastAsia="Batang"/>
          <w:sz w:val="22"/>
          <w:szCs w:val="22"/>
        </w:rPr>
        <w:t>Subrecipient</w:t>
      </w:r>
      <w:proofErr w:type="spellEnd"/>
      <w:r w:rsidRPr="006434A2">
        <w:rPr>
          <w:rFonts w:eastAsia="Batang"/>
          <w:sz w:val="22"/>
          <w:szCs w:val="22"/>
        </w:rPr>
        <w:t xml:space="preserve"> Questionnaire, exhibits and supporting documentation</w:t>
      </w:r>
    </w:p>
    <w:p w:rsidR="006434A2" w:rsidRPr="006434A2" w:rsidRDefault="006434A2" w:rsidP="006434A2">
      <w:pPr>
        <w:pStyle w:val="Level1"/>
        <w:numPr>
          <w:ilvl w:val="1"/>
          <w:numId w:val="14"/>
        </w:numPr>
        <w:tabs>
          <w:tab w:val="left" w:pos="-1440"/>
        </w:tabs>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Agreement</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Correspondence to and from Urban County</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 xml:space="preserve">Expenditure Reports </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Copies of reimbursement requests</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Monthly Performance Reports</w:t>
      </w:r>
    </w:p>
    <w:p w:rsidR="006434A2" w:rsidRPr="006434A2" w:rsidRDefault="006434A2" w:rsidP="006434A2">
      <w:pPr>
        <w:pStyle w:val="Level1"/>
        <w:numPr>
          <w:ilvl w:val="1"/>
          <w:numId w:val="14"/>
        </w:numPr>
        <w:tabs>
          <w:tab w:val="left" w:pos="-1440"/>
        </w:tabs>
        <w:jc w:val="both"/>
        <w:rPr>
          <w:rFonts w:eastAsia="Batang"/>
          <w:sz w:val="22"/>
          <w:szCs w:val="22"/>
        </w:rPr>
      </w:pPr>
      <w:r w:rsidRPr="006434A2">
        <w:rPr>
          <w:rFonts w:eastAsia="Batang"/>
          <w:sz w:val="22"/>
          <w:szCs w:val="22"/>
        </w:rPr>
        <w:t>If applicable, fixed asset inventory list</w:t>
      </w:r>
    </w:p>
    <w:p w:rsidR="006434A2" w:rsidRPr="006434A2" w:rsidRDefault="006434A2" w:rsidP="006434A2">
      <w:pPr>
        <w:pStyle w:val="Level1"/>
        <w:numPr>
          <w:ilvl w:val="0"/>
          <w:numId w:val="0"/>
        </w:numPr>
        <w:tabs>
          <w:tab w:val="left" w:pos="-1440"/>
        </w:tabs>
        <w:jc w:val="both"/>
        <w:rPr>
          <w:rFonts w:eastAsia="Batang"/>
          <w:b/>
          <w:sz w:val="22"/>
          <w:szCs w:val="22"/>
        </w:rPr>
      </w:pPr>
      <w:r w:rsidRPr="006434A2">
        <w:rPr>
          <w:rFonts w:eastAsia="Batang"/>
          <w:b/>
          <w:sz w:val="22"/>
          <w:szCs w:val="22"/>
        </w:rPr>
        <w:tab/>
      </w:r>
    </w:p>
    <w:p w:rsidR="006434A2" w:rsidRPr="006434A2" w:rsidRDefault="006434A2" w:rsidP="006434A2">
      <w:pPr>
        <w:pStyle w:val="Level1"/>
        <w:numPr>
          <w:ilvl w:val="0"/>
          <w:numId w:val="14"/>
        </w:numPr>
        <w:tabs>
          <w:tab w:val="left" w:pos="-1440"/>
        </w:tabs>
        <w:jc w:val="both"/>
        <w:rPr>
          <w:rFonts w:eastAsia="Batang"/>
          <w:b/>
          <w:sz w:val="22"/>
          <w:szCs w:val="22"/>
        </w:rPr>
      </w:pPr>
      <w:r w:rsidRPr="006434A2">
        <w:rPr>
          <w:rFonts w:eastAsia="Batang"/>
          <w:b/>
          <w:sz w:val="22"/>
          <w:szCs w:val="22"/>
        </w:rPr>
        <w:t>Financial Records</w:t>
      </w:r>
    </w:p>
    <w:p w:rsidR="006434A2" w:rsidRPr="006434A2" w:rsidRDefault="006434A2" w:rsidP="006434A2">
      <w:pPr>
        <w:pStyle w:val="Level1"/>
        <w:numPr>
          <w:ilvl w:val="0"/>
          <w:numId w:val="0"/>
        </w:numPr>
        <w:tabs>
          <w:tab w:val="left" w:pos="-1440"/>
        </w:tabs>
        <w:ind w:left="360"/>
        <w:jc w:val="both"/>
        <w:rPr>
          <w:rFonts w:eastAsia="Batang"/>
          <w:sz w:val="22"/>
          <w:szCs w:val="22"/>
        </w:rPr>
      </w:pPr>
      <w:r w:rsidRPr="006434A2">
        <w:rPr>
          <w:rFonts w:eastAsia="Batang"/>
          <w:b/>
          <w:sz w:val="22"/>
          <w:szCs w:val="22"/>
        </w:rPr>
        <w:tab/>
      </w:r>
      <w:proofErr w:type="spellStart"/>
      <w:r w:rsidRPr="006434A2">
        <w:rPr>
          <w:rFonts w:eastAsia="Batang"/>
          <w:sz w:val="22"/>
          <w:szCs w:val="22"/>
        </w:rPr>
        <w:t>Subrecipient</w:t>
      </w:r>
      <w:proofErr w:type="spellEnd"/>
      <w:r w:rsidRPr="006434A2">
        <w:rPr>
          <w:rFonts w:eastAsia="Batang"/>
          <w:sz w:val="22"/>
          <w:szCs w:val="22"/>
        </w:rPr>
        <w:t xml:space="preserve"> must maintain proper financial records.</w:t>
      </w:r>
    </w:p>
    <w:p w:rsidR="006434A2" w:rsidRPr="006434A2" w:rsidRDefault="006434A2" w:rsidP="006434A2">
      <w:pPr>
        <w:pStyle w:val="Level1"/>
        <w:numPr>
          <w:ilvl w:val="0"/>
          <w:numId w:val="0"/>
        </w:numPr>
        <w:tabs>
          <w:tab w:val="left" w:pos="-1440"/>
        </w:tabs>
        <w:ind w:left="720" w:hanging="720"/>
        <w:jc w:val="both"/>
        <w:rPr>
          <w:rFonts w:eastAsia="Batang"/>
          <w:b/>
          <w:sz w:val="22"/>
          <w:szCs w:val="22"/>
        </w:rPr>
      </w:pPr>
    </w:p>
    <w:p w:rsidR="006434A2" w:rsidRPr="006434A2" w:rsidRDefault="006434A2" w:rsidP="006434A2">
      <w:pPr>
        <w:pStyle w:val="Level1"/>
        <w:numPr>
          <w:ilvl w:val="0"/>
          <w:numId w:val="14"/>
        </w:numPr>
        <w:tabs>
          <w:tab w:val="left" w:pos="-1440"/>
        </w:tabs>
        <w:jc w:val="both"/>
        <w:rPr>
          <w:rFonts w:eastAsia="Batang"/>
          <w:b/>
          <w:sz w:val="22"/>
          <w:szCs w:val="22"/>
        </w:rPr>
      </w:pPr>
      <w:r w:rsidRPr="006434A2">
        <w:rPr>
          <w:rFonts w:eastAsia="Batang"/>
          <w:b/>
          <w:sz w:val="22"/>
          <w:szCs w:val="22"/>
        </w:rPr>
        <w:t>Program Income</w:t>
      </w:r>
    </w:p>
    <w:p w:rsidR="006434A2" w:rsidRPr="006434A2" w:rsidRDefault="006434A2" w:rsidP="006434A2">
      <w:pPr>
        <w:pStyle w:val="Level1"/>
        <w:numPr>
          <w:ilvl w:val="0"/>
          <w:numId w:val="0"/>
        </w:numPr>
        <w:tabs>
          <w:tab w:val="left" w:pos="-1440"/>
        </w:tabs>
        <w:ind w:left="720"/>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report program income earned, retained and expended to the Urban County Program that was generated by the use of the CDBG award. </w:t>
      </w:r>
    </w:p>
    <w:p w:rsidR="006434A2" w:rsidRPr="00CE27B3" w:rsidRDefault="006434A2" w:rsidP="006434A2">
      <w:pPr>
        <w:jc w:val="both"/>
        <w:rPr>
          <w:rFonts w:eastAsia="Batang"/>
        </w:rPr>
      </w:pPr>
    </w:p>
    <w:p w:rsidR="006434A2" w:rsidRPr="006434A2" w:rsidRDefault="006434A2" w:rsidP="006434A2">
      <w:pPr>
        <w:pStyle w:val="Heading1"/>
        <w:rPr>
          <w:rFonts w:eastAsia="Batang"/>
          <w:sz w:val="22"/>
          <w:szCs w:val="22"/>
        </w:rPr>
      </w:pPr>
      <w:r w:rsidRPr="00CE27B3">
        <w:rPr>
          <w:rFonts w:eastAsia="Batang"/>
        </w:rPr>
        <w:br w:type="page"/>
      </w:r>
      <w:r w:rsidRPr="006434A2">
        <w:rPr>
          <w:rFonts w:eastAsia="Batang"/>
          <w:sz w:val="22"/>
          <w:szCs w:val="22"/>
        </w:rPr>
        <w:lastRenderedPageBreak/>
        <w:t>Exhibit E</w:t>
      </w:r>
    </w:p>
    <w:p w:rsidR="006434A2" w:rsidRPr="006434A2" w:rsidRDefault="006434A2" w:rsidP="006434A2">
      <w:pPr>
        <w:pStyle w:val="Heading1"/>
        <w:rPr>
          <w:rFonts w:eastAsia="Batang"/>
          <w:sz w:val="22"/>
          <w:szCs w:val="22"/>
        </w:rPr>
      </w:pPr>
      <w:r w:rsidRPr="006434A2">
        <w:rPr>
          <w:rFonts w:eastAsia="Batang"/>
          <w:sz w:val="22"/>
          <w:szCs w:val="22"/>
        </w:rPr>
        <w:t>REQUEST FOR PAYMENTS</w:t>
      </w:r>
    </w:p>
    <w:p w:rsidR="006434A2" w:rsidRPr="006434A2" w:rsidRDefault="006434A2" w:rsidP="006434A2">
      <w:pPr>
        <w:jc w:val="center"/>
        <w:rPr>
          <w:rFonts w:eastAsia="Batang"/>
          <w:sz w:val="22"/>
          <w:szCs w:val="22"/>
        </w:rPr>
      </w:pPr>
    </w:p>
    <w:p w:rsidR="006434A2" w:rsidRPr="006434A2" w:rsidRDefault="006434A2" w:rsidP="006434A2">
      <w:pPr>
        <w:numPr>
          <w:ilvl w:val="0"/>
          <w:numId w:val="17"/>
        </w:numPr>
        <w:jc w:val="both"/>
        <w:rPr>
          <w:rFonts w:eastAsia="Batang"/>
          <w:b/>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submit </w:t>
      </w:r>
      <w:r w:rsidRPr="006434A2">
        <w:rPr>
          <w:rFonts w:eastAsia="Batang"/>
          <w:b/>
          <w:sz w:val="22"/>
          <w:szCs w:val="22"/>
        </w:rPr>
        <w:t>monthly</w:t>
      </w:r>
      <w:r w:rsidRPr="006434A2">
        <w:rPr>
          <w:rFonts w:eastAsia="Batang"/>
          <w:sz w:val="22"/>
          <w:szCs w:val="22"/>
        </w:rPr>
        <w:t xml:space="preserve"> reimbursement requests as approved on the Schedule of Payment hereto attached as Exhibit B-2 (the “Schedule of Payment”) </w:t>
      </w:r>
      <w:r w:rsidRPr="006434A2">
        <w:rPr>
          <w:rFonts w:eastAsia="Batang"/>
          <w:b/>
          <w:sz w:val="22"/>
          <w:szCs w:val="22"/>
          <w:u w:val="single"/>
        </w:rPr>
        <w:t>due on or before the 15</w:t>
      </w:r>
      <w:r w:rsidRPr="006434A2">
        <w:rPr>
          <w:rFonts w:eastAsia="Batang"/>
          <w:b/>
          <w:sz w:val="22"/>
          <w:szCs w:val="22"/>
          <w:u w:val="single"/>
          <w:vertAlign w:val="superscript"/>
        </w:rPr>
        <w:t>th</w:t>
      </w:r>
      <w:r w:rsidRPr="006434A2">
        <w:rPr>
          <w:rFonts w:eastAsia="Batang"/>
          <w:b/>
          <w:sz w:val="22"/>
          <w:szCs w:val="22"/>
          <w:u w:val="single"/>
        </w:rPr>
        <w:t xml:space="preserve"> of each month</w:t>
      </w:r>
      <w:r w:rsidRPr="006434A2">
        <w:rPr>
          <w:rFonts w:eastAsia="Batang"/>
          <w:b/>
          <w:sz w:val="22"/>
          <w:szCs w:val="22"/>
        </w:rPr>
        <w:t>.</w:t>
      </w:r>
    </w:p>
    <w:p w:rsidR="006434A2" w:rsidRPr="006434A2" w:rsidRDefault="006434A2" w:rsidP="006434A2">
      <w:pPr>
        <w:ind w:left="720"/>
        <w:jc w:val="both"/>
        <w:rPr>
          <w:rFonts w:eastAsia="Batang"/>
          <w:b/>
          <w:sz w:val="22"/>
          <w:szCs w:val="22"/>
        </w:rPr>
      </w:pPr>
    </w:p>
    <w:p w:rsidR="006434A2" w:rsidRPr="006434A2" w:rsidRDefault="006434A2" w:rsidP="006434A2">
      <w:pPr>
        <w:numPr>
          <w:ilvl w:val="0"/>
          <w:numId w:val="17"/>
        </w:numPr>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inform Urban County in writing if the reimbursement request and/or monthly performance report will not be submitted by the due date.</w:t>
      </w:r>
    </w:p>
    <w:p w:rsidR="006434A2" w:rsidRPr="006434A2" w:rsidRDefault="006434A2" w:rsidP="006434A2">
      <w:pPr>
        <w:pStyle w:val="ListParagraph"/>
        <w:rPr>
          <w:rFonts w:eastAsia="Batang"/>
          <w:sz w:val="22"/>
          <w:szCs w:val="22"/>
        </w:rPr>
      </w:pPr>
    </w:p>
    <w:p w:rsidR="006434A2" w:rsidRPr="006434A2" w:rsidRDefault="006434A2" w:rsidP="006434A2">
      <w:pPr>
        <w:numPr>
          <w:ilvl w:val="0"/>
          <w:numId w:val="17"/>
        </w:numPr>
        <w:jc w:val="both"/>
        <w:rPr>
          <w:rFonts w:eastAsia="Batang"/>
          <w:sz w:val="22"/>
          <w:szCs w:val="22"/>
        </w:rPr>
      </w:pPr>
      <w:r w:rsidRPr="006434A2">
        <w:rPr>
          <w:rFonts w:eastAsia="Batang"/>
          <w:sz w:val="22"/>
          <w:szCs w:val="22"/>
        </w:rPr>
        <w:t xml:space="preserve">Request for reimbursements that are submitted after the last working day of the month will be returned unpaid if the </w:t>
      </w:r>
      <w:proofErr w:type="spellStart"/>
      <w:r w:rsidRPr="006434A2">
        <w:rPr>
          <w:rFonts w:eastAsia="Batang"/>
          <w:sz w:val="22"/>
          <w:szCs w:val="22"/>
        </w:rPr>
        <w:t>subrecipient</w:t>
      </w:r>
      <w:proofErr w:type="spellEnd"/>
      <w:r w:rsidRPr="006434A2">
        <w:rPr>
          <w:rFonts w:eastAsia="Batang"/>
          <w:sz w:val="22"/>
          <w:szCs w:val="22"/>
        </w:rPr>
        <w:t xml:space="preserve"> did not comply with Request for Payments (2) hereto attached as Exhibit E (the “Request for Payments”).</w:t>
      </w:r>
    </w:p>
    <w:p w:rsidR="006434A2" w:rsidRPr="006434A2" w:rsidRDefault="006434A2" w:rsidP="006434A2">
      <w:pPr>
        <w:pStyle w:val="ListParagraph"/>
        <w:rPr>
          <w:rFonts w:eastAsia="Batang"/>
          <w:sz w:val="22"/>
          <w:szCs w:val="22"/>
        </w:rPr>
      </w:pPr>
    </w:p>
    <w:p w:rsidR="006434A2" w:rsidRPr="006434A2" w:rsidRDefault="006434A2" w:rsidP="006434A2">
      <w:pPr>
        <w:numPr>
          <w:ilvl w:val="0"/>
          <w:numId w:val="17"/>
        </w:numPr>
        <w:jc w:val="both"/>
        <w:rPr>
          <w:rFonts w:eastAsia="Batang"/>
          <w:sz w:val="22"/>
          <w:szCs w:val="22"/>
        </w:rPr>
      </w:pPr>
      <w:r w:rsidRPr="006434A2">
        <w:rPr>
          <w:rFonts w:eastAsia="Batang"/>
          <w:sz w:val="22"/>
          <w:szCs w:val="22"/>
        </w:rPr>
        <w:t xml:space="preserve">Urban County Program will return incorrect and/or incomplete reimbursement requests to the </w:t>
      </w:r>
      <w:proofErr w:type="spellStart"/>
      <w:r w:rsidRPr="006434A2">
        <w:rPr>
          <w:rFonts w:eastAsia="Batang"/>
          <w:sz w:val="22"/>
          <w:szCs w:val="22"/>
        </w:rPr>
        <w:t>subrecipient</w:t>
      </w:r>
      <w:proofErr w:type="spellEnd"/>
      <w:r w:rsidRPr="006434A2">
        <w:rPr>
          <w:rFonts w:eastAsia="Batang"/>
          <w:sz w:val="22"/>
          <w:szCs w:val="22"/>
        </w:rPr>
        <w:t xml:space="preserve"> as soon as possible in order for corrections to be made.</w:t>
      </w:r>
    </w:p>
    <w:p w:rsidR="006434A2" w:rsidRPr="006434A2" w:rsidRDefault="006434A2" w:rsidP="006434A2">
      <w:pPr>
        <w:jc w:val="both"/>
        <w:rPr>
          <w:rFonts w:eastAsia="Batang"/>
          <w:sz w:val="22"/>
          <w:szCs w:val="22"/>
        </w:rPr>
      </w:pPr>
    </w:p>
    <w:p w:rsidR="006434A2" w:rsidRPr="006434A2" w:rsidRDefault="006434A2" w:rsidP="006434A2">
      <w:pPr>
        <w:numPr>
          <w:ilvl w:val="0"/>
          <w:numId w:val="17"/>
        </w:numPr>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submit the corrections and/or pending documentation no later than 10 days from notification by UCP.  Should the </w:t>
      </w:r>
      <w:proofErr w:type="spellStart"/>
      <w:r w:rsidRPr="006434A2">
        <w:rPr>
          <w:rFonts w:eastAsia="Batang"/>
          <w:sz w:val="22"/>
          <w:szCs w:val="22"/>
        </w:rPr>
        <w:t>subrecipient</w:t>
      </w:r>
      <w:proofErr w:type="spellEnd"/>
      <w:r w:rsidRPr="006434A2">
        <w:rPr>
          <w:rFonts w:eastAsia="Batang"/>
          <w:sz w:val="22"/>
          <w:szCs w:val="22"/>
        </w:rPr>
        <w:t xml:space="preserve"> fail to submit the corrections within the allotted time, the RFP will be returned, and will NOT qualify for re-submission.</w:t>
      </w:r>
    </w:p>
    <w:p w:rsidR="006434A2" w:rsidRPr="006434A2" w:rsidRDefault="006434A2" w:rsidP="006434A2">
      <w:pPr>
        <w:pStyle w:val="ListParagraph"/>
        <w:rPr>
          <w:rFonts w:eastAsia="Batang"/>
          <w:sz w:val="22"/>
          <w:szCs w:val="22"/>
        </w:rPr>
      </w:pPr>
    </w:p>
    <w:p w:rsidR="006434A2" w:rsidRPr="006434A2" w:rsidRDefault="006434A2" w:rsidP="006434A2">
      <w:pPr>
        <w:numPr>
          <w:ilvl w:val="0"/>
          <w:numId w:val="17"/>
        </w:numPr>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submit May’s reimbursement request and monthly performance report to the Urban County Program on or before June 15</w:t>
      </w:r>
      <w:r w:rsidRPr="006434A2">
        <w:rPr>
          <w:rFonts w:eastAsia="Batang"/>
          <w:sz w:val="22"/>
          <w:szCs w:val="22"/>
          <w:vertAlign w:val="superscript"/>
        </w:rPr>
        <w:t>th</w:t>
      </w:r>
      <w:r w:rsidRPr="006434A2">
        <w:rPr>
          <w:rFonts w:eastAsia="Batang"/>
          <w:sz w:val="22"/>
          <w:szCs w:val="22"/>
        </w:rPr>
        <w:t xml:space="preserve">. </w:t>
      </w:r>
    </w:p>
    <w:p w:rsidR="006434A2" w:rsidRPr="006434A2" w:rsidRDefault="006434A2" w:rsidP="006434A2">
      <w:pPr>
        <w:jc w:val="both"/>
        <w:rPr>
          <w:rFonts w:eastAsia="Batang"/>
          <w:sz w:val="22"/>
          <w:szCs w:val="22"/>
        </w:rPr>
      </w:pPr>
    </w:p>
    <w:p w:rsidR="006434A2" w:rsidRPr="006434A2" w:rsidRDefault="006434A2" w:rsidP="006434A2">
      <w:pPr>
        <w:numPr>
          <w:ilvl w:val="0"/>
          <w:numId w:val="17"/>
        </w:numPr>
        <w:jc w:val="both"/>
        <w:rPr>
          <w:rFonts w:eastAsia="Batang"/>
          <w:sz w:val="22"/>
          <w:szCs w:val="22"/>
        </w:rPr>
      </w:pPr>
      <w:r w:rsidRPr="006434A2">
        <w:rPr>
          <w:rFonts w:eastAsia="Batang"/>
          <w:sz w:val="22"/>
          <w:szCs w:val="22"/>
        </w:rPr>
        <w:t>May expenditures (equipment / supplies) must be invoiced and paid by May 31</w:t>
      </w:r>
      <w:r w:rsidRPr="006434A2">
        <w:rPr>
          <w:rFonts w:eastAsia="Batang"/>
          <w:sz w:val="22"/>
          <w:szCs w:val="22"/>
          <w:vertAlign w:val="superscript"/>
        </w:rPr>
        <w:t>st</w:t>
      </w:r>
      <w:r w:rsidRPr="006434A2">
        <w:rPr>
          <w:rFonts w:eastAsia="Batang"/>
          <w:sz w:val="22"/>
          <w:szCs w:val="22"/>
        </w:rPr>
        <w:t xml:space="preserve"> to be eligible for reimbursement.</w:t>
      </w:r>
    </w:p>
    <w:p w:rsidR="006434A2" w:rsidRPr="006434A2" w:rsidRDefault="006434A2" w:rsidP="006434A2">
      <w:pPr>
        <w:pStyle w:val="ListParagraph"/>
        <w:rPr>
          <w:rFonts w:eastAsia="Batang"/>
          <w:sz w:val="22"/>
          <w:szCs w:val="22"/>
        </w:rPr>
      </w:pPr>
    </w:p>
    <w:p w:rsidR="006434A2" w:rsidRPr="006434A2" w:rsidRDefault="006434A2" w:rsidP="006434A2">
      <w:pPr>
        <w:numPr>
          <w:ilvl w:val="0"/>
          <w:numId w:val="17"/>
        </w:numPr>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submit all required documentation as stated on the UCP Reimbursement Checklist.</w:t>
      </w:r>
    </w:p>
    <w:p w:rsidR="006434A2" w:rsidRPr="006434A2" w:rsidRDefault="006434A2" w:rsidP="006434A2">
      <w:pPr>
        <w:ind w:left="720"/>
        <w:jc w:val="both"/>
        <w:rPr>
          <w:rFonts w:eastAsia="Batang"/>
          <w:sz w:val="22"/>
          <w:szCs w:val="22"/>
        </w:rPr>
      </w:pPr>
      <w:r w:rsidRPr="006434A2">
        <w:rPr>
          <w:rFonts w:eastAsia="Batang"/>
          <w:sz w:val="22"/>
          <w:szCs w:val="22"/>
        </w:rPr>
        <w:t xml:space="preserve"> </w:t>
      </w:r>
    </w:p>
    <w:p w:rsidR="006434A2" w:rsidRPr="006434A2" w:rsidRDefault="006434A2" w:rsidP="006434A2">
      <w:pPr>
        <w:numPr>
          <w:ilvl w:val="0"/>
          <w:numId w:val="17"/>
        </w:numPr>
        <w:jc w:val="both"/>
        <w:rPr>
          <w:rFonts w:eastAsia="Batang"/>
          <w:sz w:val="22"/>
          <w:szCs w:val="22"/>
        </w:rPr>
      </w:pPr>
      <w:r w:rsidRPr="006434A2">
        <w:rPr>
          <w:rFonts w:eastAsia="Batang"/>
          <w:sz w:val="22"/>
          <w:szCs w:val="22"/>
        </w:rPr>
        <w:t xml:space="preserve">Should the </w:t>
      </w:r>
      <w:proofErr w:type="spellStart"/>
      <w:r w:rsidRPr="006434A2">
        <w:rPr>
          <w:rFonts w:eastAsia="Batang"/>
          <w:sz w:val="22"/>
          <w:szCs w:val="22"/>
        </w:rPr>
        <w:t>Subrecipient</w:t>
      </w:r>
      <w:proofErr w:type="spellEnd"/>
      <w:r w:rsidRPr="006434A2">
        <w:rPr>
          <w:rFonts w:eastAsia="Batang"/>
          <w:sz w:val="22"/>
          <w:szCs w:val="22"/>
        </w:rPr>
        <w:t xml:space="preserve"> fail to comply with timely submittals of monthly reimbursement requests and/or performance reports, the Urban County Program shall consider termination of the </w:t>
      </w:r>
      <w:proofErr w:type="spellStart"/>
      <w:r w:rsidRPr="006434A2">
        <w:rPr>
          <w:rFonts w:eastAsia="Batang"/>
          <w:sz w:val="22"/>
          <w:szCs w:val="22"/>
        </w:rPr>
        <w:t>Subrecipient</w:t>
      </w:r>
      <w:proofErr w:type="spellEnd"/>
      <w:r w:rsidRPr="006434A2">
        <w:rPr>
          <w:rFonts w:eastAsia="Batang"/>
          <w:sz w:val="22"/>
          <w:szCs w:val="22"/>
        </w:rPr>
        <w:t xml:space="preserve"> Agreement as per Section X “Suspension and Termination”.</w:t>
      </w:r>
    </w:p>
    <w:p w:rsidR="006434A2" w:rsidRPr="006434A2" w:rsidRDefault="006434A2" w:rsidP="006434A2">
      <w:pPr>
        <w:jc w:val="both"/>
        <w:rPr>
          <w:rFonts w:eastAsia="Batang"/>
          <w:sz w:val="22"/>
          <w:szCs w:val="22"/>
        </w:rPr>
      </w:pPr>
    </w:p>
    <w:p w:rsidR="006434A2" w:rsidRPr="006434A2" w:rsidRDefault="006434A2" w:rsidP="006434A2">
      <w:pPr>
        <w:numPr>
          <w:ilvl w:val="0"/>
          <w:numId w:val="17"/>
        </w:numPr>
        <w:jc w:val="both"/>
        <w:rPr>
          <w:rFonts w:eastAsia="Batang"/>
          <w:sz w:val="22"/>
          <w:szCs w:val="22"/>
        </w:rPr>
      </w:pPr>
      <w:proofErr w:type="spellStart"/>
      <w:r w:rsidRPr="006434A2">
        <w:rPr>
          <w:rFonts w:eastAsia="Batang"/>
          <w:sz w:val="22"/>
          <w:szCs w:val="22"/>
        </w:rPr>
        <w:t>Subrecipient</w:t>
      </w:r>
      <w:proofErr w:type="spellEnd"/>
      <w:r w:rsidRPr="006434A2">
        <w:rPr>
          <w:rFonts w:eastAsia="Batang"/>
          <w:sz w:val="22"/>
          <w:szCs w:val="22"/>
        </w:rPr>
        <w:t xml:space="preserve"> must submit a copy of the monthly reimbursement request and performance reports to the respective City and/or Precinct providing CDBG funds to the organization.  Failure to submit copies may require pre-approval of the City and/or Precinct prior to Urban County processing the reimbursement request.</w:t>
      </w:r>
    </w:p>
    <w:p w:rsidR="006434A2" w:rsidRPr="006434A2" w:rsidRDefault="006434A2" w:rsidP="006434A2">
      <w:pPr>
        <w:jc w:val="both"/>
        <w:rPr>
          <w:rFonts w:eastAsia="Batang"/>
          <w:sz w:val="22"/>
          <w:szCs w:val="22"/>
        </w:rPr>
      </w:pPr>
    </w:p>
    <w:p w:rsidR="006434A2" w:rsidRPr="006434A2" w:rsidRDefault="006434A2" w:rsidP="006434A2">
      <w:pPr>
        <w:numPr>
          <w:ilvl w:val="0"/>
          <w:numId w:val="17"/>
        </w:numPr>
        <w:jc w:val="both"/>
        <w:rPr>
          <w:rFonts w:eastAsia="Batang"/>
          <w:sz w:val="22"/>
          <w:szCs w:val="22"/>
        </w:rPr>
      </w:pPr>
      <w:r w:rsidRPr="006434A2">
        <w:rPr>
          <w:rFonts w:eastAsia="Batang"/>
          <w:sz w:val="22"/>
          <w:szCs w:val="22"/>
        </w:rPr>
        <w:t xml:space="preserve">All reimbursement requests and reports submitted to Urban County must be </w:t>
      </w:r>
      <w:r w:rsidRPr="006434A2">
        <w:rPr>
          <w:rFonts w:eastAsia="Batang"/>
          <w:sz w:val="22"/>
          <w:szCs w:val="22"/>
          <w:u w:val="single"/>
        </w:rPr>
        <w:t>originals</w:t>
      </w:r>
      <w:r w:rsidRPr="006434A2">
        <w:rPr>
          <w:rFonts w:eastAsia="Batang"/>
          <w:sz w:val="22"/>
          <w:szCs w:val="22"/>
        </w:rPr>
        <w:t xml:space="preserve"> signed with </w:t>
      </w:r>
      <w:r w:rsidRPr="006434A2">
        <w:rPr>
          <w:rFonts w:eastAsia="Batang"/>
          <w:sz w:val="22"/>
          <w:szCs w:val="22"/>
          <w:u w:val="single"/>
        </w:rPr>
        <w:t>blue ink</w:t>
      </w:r>
      <w:r w:rsidRPr="006434A2">
        <w:rPr>
          <w:rFonts w:eastAsia="Batang"/>
          <w:sz w:val="22"/>
          <w:szCs w:val="22"/>
        </w:rPr>
        <w:t xml:space="preserve">.     </w:t>
      </w:r>
    </w:p>
    <w:p w:rsidR="006434A2" w:rsidRPr="006434A2" w:rsidRDefault="006434A2" w:rsidP="006434A2">
      <w:pPr>
        <w:jc w:val="both"/>
        <w:rPr>
          <w:rFonts w:eastAsia="Batang"/>
          <w:sz w:val="22"/>
          <w:szCs w:val="22"/>
        </w:rPr>
      </w:pPr>
      <w:r w:rsidRPr="006434A2">
        <w:rPr>
          <w:rFonts w:eastAsia="Batang"/>
          <w:sz w:val="22"/>
          <w:szCs w:val="22"/>
        </w:rPr>
        <w:t xml:space="preserve">    </w:t>
      </w:r>
    </w:p>
    <w:p w:rsidR="006434A2" w:rsidRPr="006434A2" w:rsidRDefault="006434A2" w:rsidP="006434A2">
      <w:pPr>
        <w:numPr>
          <w:ilvl w:val="0"/>
          <w:numId w:val="17"/>
        </w:numPr>
        <w:jc w:val="both"/>
        <w:rPr>
          <w:rFonts w:eastAsia="Batang"/>
          <w:sz w:val="22"/>
          <w:szCs w:val="22"/>
        </w:rPr>
      </w:pPr>
      <w:r w:rsidRPr="006434A2">
        <w:rPr>
          <w:rFonts w:eastAsia="Batang"/>
          <w:sz w:val="22"/>
          <w:szCs w:val="22"/>
        </w:rPr>
        <w:t xml:space="preserve">As per Section IV of this Agreement, the Urban County Program Monitoring Division will conduct on-site monitoring visits to ensure compliance with applicable Federal requirements and performance goals are being met.  </w:t>
      </w:r>
    </w:p>
    <w:p w:rsidR="006434A2" w:rsidRPr="006434A2" w:rsidRDefault="006434A2" w:rsidP="006434A2">
      <w:pPr>
        <w:pStyle w:val="ListParagraph"/>
        <w:rPr>
          <w:rFonts w:eastAsia="Batang"/>
          <w:sz w:val="22"/>
          <w:szCs w:val="22"/>
        </w:rPr>
      </w:pPr>
    </w:p>
    <w:p w:rsidR="006434A2" w:rsidRPr="006434A2" w:rsidRDefault="006434A2" w:rsidP="006434A2">
      <w:pPr>
        <w:numPr>
          <w:ilvl w:val="0"/>
          <w:numId w:val="17"/>
        </w:numPr>
        <w:jc w:val="both"/>
        <w:rPr>
          <w:rFonts w:eastAsia="Batang"/>
          <w:sz w:val="22"/>
          <w:szCs w:val="22"/>
        </w:rPr>
      </w:pPr>
      <w:r w:rsidRPr="006434A2">
        <w:rPr>
          <w:rFonts w:eastAsia="Batang"/>
          <w:sz w:val="22"/>
          <w:szCs w:val="22"/>
        </w:rPr>
        <w:t>Reimbursement requests are processed by Urban County on a first come first serve basis.</w:t>
      </w:r>
    </w:p>
    <w:p w:rsidR="006434A2" w:rsidRPr="006434A2" w:rsidRDefault="006434A2" w:rsidP="006434A2">
      <w:pPr>
        <w:pStyle w:val="ListParagraph"/>
        <w:rPr>
          <w:rFonts w:eastAsia="Batang"/>
          <w:sz w:val="22"/>
          <w:szCs w:val="22"/>
        </w:rPr>
      </w:pPr>
    </w:p>
    <w:p w:rsidR="006434A2" w:rsidRPr="006434A2" w:rsidRDefault="006434A2" w:rsidP="006434A2">
      <w:pPr>
        <w:numPr>
          <w:ilvl w:val="0"/>
          <w:numId w:val="17"/>
        </w:numPr>
        <w:jc w:val="both"/>
        <w:rPr>
          <w:rFonts w:eastAsia="Batang"/>
          <w:sz w:val="22"/>
          <w:szCs w:val="22"/>
        </w:rPr>
      </w:pPr>
      <w:r w:rsidRPr="006434A2">
        <w:rPr>
          <w:rFonts w:eastAsia="Batang"/>
          <w:sz w:val="22"/>
          <w:szCs w:val="22"/>
        </w:rPr>
        <w:t xml:space="preserve">Payments to </w:t>
      </w:r>
      <w:proofErr w:type="spellStart"/>
      <w:r w:rsidRPr="006434A2">
        <w:rPr>
          <w:rFonts w:eastAsia="Batang"/>
          <w:sz w:val="22"/>
          <w:szCs w:val="22"/>
        </w:rPr>
        <w:t>Subrecipients</w:t>
      </w:r>
      <w:proofErr w:type="spellEnd"/>
      <w:r w:rsidRPr="006434A2">
        <w:rPr>
          <w:rFonts w:eastAsia="Batang"/>
          <w:sz w:val="22"/>
          <w:szCs w:val="22"/>
        </w:rPr>
        <w:t xml:space="preserve"> will only be mailed.  Checks will not be allowed for pickup.</w:t>
      </w:r>
    </w:p>
    <w:p w:rsidR="006434A2" w:rsidRPr="006434A2" w:rsidRDefault="006434A2" w:rsidP="006434A2">
      <w:pPr>
        <w:pStyle w:val="ListParagraph"/>
        <w:rPr>
          <w:rFonts w:eastAsia="Batang"/>
          <w:sz w:val="22"/>
          <w:szCs w:val="22"/>
        </w:rPr>
      </w:pPr>
    </w:p>
    <w:p w:rsidR="006434A2" w:rsidRPr="006434A2" w:rsidRDefault="006434A2" w:rsidP="006434A2">
      <w:pPr>
        <w:jc w:val="both"/>
        <w:rPr>
          <w:sz w:val="22"/>
          <w:szCs w:val="22"/>
        </w:rPr>
      </w:pPr>
      <w:r w:rsidRPr="006434A2">
        <w:rPr>
          <w:rFonts w:eastAsia="Batang"/>
          <w:sz w:val="22"/>
          <w:szCs w:val="22"/>
        </w:rPr>
        <w:t xml:space="preserve">Checks are mailed </w:t>
      </w:r>
      <w:proofErr w:type="gramStart"/>
      <w:r w:rsidRPr="006434A2">
        <w:rPr>
          <w:rFonts w:eastAsia="Batang"/>
          <w:sz w:val="22"/>
          <w:szCs w:val="22"/>
        </w:rPr>
        <w:t>eleven  (</w:t>
      </w:r>
      <w:proofErr w:type="gramEnd"/>
      <w:r w:rsidRPr="006434A2">
        <w:rPr>
          <w:rFonts w:eastAsia="Batang"/>
          <w:sz w:val="22"/>
          <w:szCs w:val="22"/>
        </w:rPr>
        <w:t xml:space="preserve">11) days from the date the reimbursement request is submitted to the finance division, </w:t>
      </w:r>
      <w:r w:rsidRPr="006434A2">
        <w:rPr>
          <w:rFonts w:eastAsia="Batang"/>
          <w:b/>
          <w:sz w:val="22"/>
          <w:szCs w:val="22"/>
          <w:u w:val="single"/>
        </w:rPr>
        <w:t>only</w:t>
      </w:r>
      <w:r w:rsidRPr="006434A2">
        <w:rPr>
          <w:rFonts w:eastAsia="Batang"/>
          <w:sz w:val="22"/>
          <w:szCs w:val="22"/>
        </w:rPr>
        <w:t xml:space="preserve"> after all documentation is reviewed, corrections are made, and all documentation is in order.</w:t>
      </w:r>
    </w:p>
    <w:p w:rsidR="006434A2" w:rsidRDefault="006434A2" w:rsidP="006434A2">
      <w:pPr>
        <w:pStyle w:val="Title"/>
        <w:tabs>
          <w:tab w:val="left" w:pos="4770"/>
        </w:tabs>
        <w:rPr>
          <w:rFonts w:eastAsia="Batang"/>
          <w:sz w:val="20"/>
          <w:szCs w:val="20"/>
        </w:rPr>
      </w:pPr>
    </w:p>
    <w:p w:rsidR="006434A2" w:rsidRDefault="006434A2" w:rsidP="006434A2">
      <w:pPr>
        <w:pStyle w:val="Title"/>
        <w:tabs>
          <w:tab w:val="left" w:pos="4770"/>
        </w:tabs>
        <w:rPr>
          <w:rFonts w:eastAsia="Batang"/>
          <w:sz w:val="20"/>
          <w:szCs w:val="20"/>
        </w:rPr>
      </w:pPr>
    </w:p>
    <w:p w:rsidR="006434A2" w:rsidRDefault="006434A2" w:rsidP="006434A2">
      <w:pPr>
        <w:pStyle w:val="Title"/>
        <w:tabs>
          <w:tab w:val="left" w:pos="4770"/>
        </w:tabs>
        <w:rPr>
          <w:rFonts w:eastAsia="Batang"/>
          <w:sz w:val="20"/>
          <w:szCs w:val="20"/>
        </w:rPr>
      </w:pPr>
    </w:p>
    <w:p w:rsidR="006434A2" w:rsidRDefault="006434A2" w:rsidP="006434A2">
      <w:pPr>
        <w:pStyle w:val="Title"/>
        <w:tabs>
          <w:tab w:val="left" w:pos="4770"/>
        </w:tabs>
        <w:rPr>
          <w:rFonts w:eastAsia="Batang"/>
          <w:sz w:val="20"/>
          <w:szCs w:val="20"/>
        </w:rPr>
      </w:pPr>
    </w:p>
    <w:p w:rsidR="006434A2" w:rsidRDefault="006434A2" w:rsidP="006434A2">
      <w:pPr>
        <w:pStyle w:val="Title"/>
        <w:tabs>
          <w:tab w:val="left" w:pos="4770"/>
        </w:tabs>
        <w:rPr>
          <w:rFonts w:eastAsia="Batang"/>
          <w:sz w:val="20"/>
          <w:szCs w:val="20"/>
        </w:rPr>
      </w:pPr>
    </w:p>
    <w:p w:rsidR="006434A2" w:rsidRDefault="006434A2" w:rsidP="006434A2">
      <w:pPr>
        <w:pStyle w:val="Title"/>
        <w:tabs>
          <w:tab w:val="left" w:pos="4770"/>
        </w:tabs>
        <w:rPr>
          <w:rFonts w:eastAsia="Batang"/>
          <w:sz w:val="20"/>
          <w:szCs w:val="20"/>
        </w:rPr>
      </w:pPr>
    </w:p>
    <w:p w:rsidR="006434A2" w:rsidRDefault="006434A2" w:rsidP="006434A2">
      <w:pPr>
        <w:pStyle w:val="Level1"/>
        <w:numPr>
          <w:ilvl w:val="0"/>
          <w:numId w:val="0"/>
        </w:numPr>
        <w:tabs>
          <w:tab w:val="left" w:pos="-1440"/>
        </w:tabs>
        <w:jc w:val="center"/>
        <w:rPr>
          <w:rFonts w:eastAsia="Batang"/>
          <w:b/>
          <w:bCs/>
        </w:rPr>
      </w:pPr>
      <w:r>
        <w:rPr>
          <w:rFonts w:eastAsia="Batang"/>
          <w:b/>
          <w:bCs/>
        </w:rPr>
        <w:t xml:space="preserve">Exhibit F </w:t>
      </w:r>
    </w:p>
    <w:p w:rsidR="006434A2" w:rsidRDefault="006434A2" w:rsidP="006434A2">
      <w:pPr>
        <w:pStyle w:val="p"/>
        <w:spacing w:before="0" w:beforeAutospacing="0" w:after="0" w:afterAutospacing="0"/>
        <w:jc w:val="center"/>
        <w:rPr>
          <w:rFonts w:eastAsia="Batang"/>
          <w:b/>
          <w:bCs/>
          <w:sz w:val="20"/>
          <w:szCs w:val="20"/>
        </w:rPr>
      </w:pPr>
      <w:r>
        <w:rPr>
          <w:rFonts w:eastAsia="Batang"/>
          <w:b/>
          <w:bCs/>
          <w:sz w:val="20"/>
          <w:szCs w:val="20"/>
        </w:rPr>
        <w:t xml:space="preserve">Other Applicable Provisions </w:t>
      </w:r>
    </w:p>
    <w:p w:rsidR="006434A2" w:rsidRDefault="006434A2" w:rsidP="006434A2">
      <w:pPr>
        <w:pStyle w:val="p"/>
        <w:spacing w:before="0" w:beforeAutospacing="0" w:after="0" w:afterAutospacing="0"/>
        <w:jc w:val="center"/>
        <w:rPr>
          <w:rFonts w:eastAsia="Batang"/>
          <w:b/>
          <w:bCs/>
          <w:sz w:val="20"/>
          <w:szCs w:val="20"/>
        </w:rPr>
      </w:pPr>
      <w:r>
        <w:rPr>
          <w:rFonts w:eastAsia="Batang"/>
          <w:b/>
          <w:bCs/>
          <w:sz w:val="20"/>
          <w:szCs w:val="20"/>
        </w:rPr>
        <w:t>As stated in Section VIII</w:t>
      </w:r>
    </w:p>
    <w:p w:rsidR="006434A2" w:rsidRDefault="006434A2" w:rsidP="006434A2">
      <w:pPr>
        <w:pStyle w:val="p"/>
        <w:spacing w:before="0" w:beforeAutospacing="0" w:after="0" w:afterAutospacing="0"/>
        <w:jc w:val="center"/>
        <w:rPr>
          <w:rFonts w:eastAsia="Batang"/>
          <w:b/>
          <w:bCs/>
          <w:sz w:val="20"/>
          <w:szCs w:val="20"/>
        </w:rPr>
      </w:pPr>
      <w:r>
        <w:rPr>
          <w:rFonts w:eastAsia="Batang"/>
          <w:b/>
          <w:bCs/>
          <w:sz w:val="20"/>
          <w:szCs w:val="20"/>
        </w:rPr>
        <w:t xml:space="preserve">OMB Circular A–110 (implemented at </w:t>
      </w:r>
      <w:hyperlink r:id="rId10" w:history="1">
        <w:proofErr w:type="gramStart"/>
        <w:r>
          <w:rPr>
            <w:rStyle w:val="Hyperlink"/>
            <w:rFonts w:eastAsia="Batang"/>
            <w:b/>
            <w:bCs/>
            <w:sz w:val="20"/>
            <w:szCs w:val="20"/>
          </w:rPr>
          <w:t>24 CFR part</w:t>
        </w:r>
        <w:proofErr w:type="gramEnd"/>
        <w:r>
          <w:rPr>
            <w:rStyle w:val="Hyperlink"/>
            <w:rFonts w:eastAsia="Batang"/>
            <w:b/>
            <w:bCs/>
            <w:sz w:val="20"/>
            <w:szCs w:val="20"/>
          </w:rPr>
          <w:t xml:space="preserve"> 84</w:t>
        </w:r>
      </w:hyperlink>
      <w:r>
        <w:rPr>
          <w:rFonts w:eastAsia="Batang"/>
          <w:b/>
          <w:bCs/>
          <w:sz w:val="20"/>
          <w:szCs w:val="20"/>
        </w:rPr>
        <w:t>)</w:t>
      </w:r>
    </w:p>
    <w:p w:rsidR="006434A2" w:rsidRDefault="006434A2" w:rsidP="006434A2">
      <w:pPr>
        <w:pStyle w:val="p"/>
        <w:spacing w:before="0" w:beforeAutospacing="0" w:after="0" w:afterAutospacing="0"/>
        <w:jc w:val="center"/>
        <w:rPr>
          <w:rFonts w:eastAsia="Batang"/>
          <w:b/>
          <w:bCs/>
          <w:sz w:val="20"/>
          <w:szCs w:val="20"/>
        </w:rPr>
      </w:pPr>
      <w:r>
        <w:rPr>
          <w:rFonts w:eastAsia="Batang"/>
          <w:b/>
          <w:bCs/>
          <w:sz w:val="20"/>
          <w:szCs w:val="20"/>
        </w:rPr>
        <w:t>Uniform Administrative Requirements for Grants and Agreements with Institutions of Higher Education, Hospitals and Other Non-Profit Organizations</w:t>
      </w:r>
    </w:p>
    <w:p w:rsidR="006434A2" w:rsidRDefault="006434A2" w:rsidP="006434A2">
      <w:pPr>
        <w:pStyle w:val="p"/>
        <w:spacing w:before="0" w:beforeAutospacing="0" w:after="0" w:afterAutospacing="0"/>
        <w:jc w:val="center"/>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 xml:space="preserve">(1) Subpart </w:t>
      </w:r>
      <w:proofErr w:type="gramStart"/>
      <w:r>
        <w:rPr>
          <w:rFonts w:eastAsia="Batang"/>
          <w:sz w:val="20"/>
          <w:szCs w:val="20"/>
        </w:rPr>
        <w:t>A</w:t>
      </w:r>
      <w:proofErr w:type="gramEnd"/>
      <w:r>
        <w:rPr>
          <w:rFonts w:eastAsia="Batang"/>
          <w:sz w:val="20"/>
          <w:szCs w:val="20"/>
        </w:rPr>
        <w:t>—“General”;</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(2) Subpart B—“Pre-Award Requirements,” except for §84.12, “Forms for Applying for Federal Assistance”;</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(3) Subpart C—“Post-Award Requirements,” except for:</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w:t>
      </w:r>
      <w:proofErr w:type="spellStart"/>
      <w:proofErr w:type="gramStart"/>
      <w:r>
        <w:rPr>
          <w:rFonts w:eastAsia="Batang"/>
          <w:sz w:val="20"/>
          <w:szCs w:val="20"/>
        </w:rPr>
        <w:t>i</w:t>
      </w:r>
      <w:proofErr w:type="spellEnd"/>
      <w:proofErr w:type="gramEnd"/>
      <w:r>
        <w:rPr>
          <w:rFonts w:eastAsia="Batang"/>
          <w:sz w:val="20"/>
          <w:szCs w:val="20"/>
        </w:rPr>
        <w:t>) Section 84.22, “Payment Requirements.” Grantees shall follow the standards of §§85.20(b</w:t>
      </w:r>
      <w:proofErr w:type="gramStart"/>
      <w:r>
        <w:rPr>
          <w:rFonts w:eastAsia="Batang"/>
          <w:sz w:val="20"/>
          <w:szCs w:val="20"/>
        </w:rPr>
        <w:t>)(</w:t>
      </w:r>
      <w:proofErr w:type="gramEnd"/>
      <w:r>
        <w:rPr>
          <w:rFonts w:eastAsia="Batang"/>
          <w:sz w:val="20"/>
          <w:szCs w:val="20"/>
        </w:rPr>
        <w:t xml:space="preserve">7) and 85.21 in making payments to </w:t>
      </w:r>
      <w:proofErr w:type="spellStart"/>
      <w:r>
        <w:rPr>
          <w:rFonts w:eastAsia="Batang"/>
          <w:sz w:val="20"/>
          <w:szCs w:val="20"/>
        </w:rPr>
        <w:t>subrecipients</w:t>
      </w:r>
      <w:proofErr w:type="spellEnd"/>
      <w:r>
        <w:rPr>
          <w:rFonts w:eastAsia="Batang"/>
          <w:sz w:val="20"/>
          <w:szCs w:val="20"/>
        </w:rPr>
        <w:t>;</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(ii) Section 84.23, “Cost Sharing and Matching”;</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 xml:space="preserve">(iii) Section 84.24, “Program Income.” In lieu of §84.24, CDBG </w:t>
      </w:r>
      <w:proofErr w:type="spellStart"/>
      <w:r>
        <w:rPr>
          <w:rFonts w:eastAsia="Batang"/>
          <w:sz w:val="20"/>
          <w:szCs w:val="20"/>
        </w:rPr>
        <w:t>subrecipients</w:t>
      </w:r>
      <w:proofErr w:type="spellEnd"/>
      <w:r>
        <w:rPr>
          <w:rFonts w:eastAsia="Batang"/>
          <w:sz w:val="20"/>
          <w:szCs w:val="20"/>
        </w:rPr>
        <w:t xml:space="preserve"> shall follow §570.504;</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proofErr w:type="gramStart"/>
      <w:r>
        <w:rPr>
          <w:rFonts w:eastAsia="Batang"/>
          <w:sz w:val="20"/>
          <w:szCs w:val="20"/>
        </w:rPr>
        <w:t>(iv) Section</w:t>
      </w:r>
      <w:proofErr w:type="gramEnd"/>
      <w:r>
        <w:rPr>
          <w:rFonts w:eastAsia="Batang"/>
          <w:sz w:val="20"/>
          <w:szCs w:val="20"/>
        </w:rPr>
        <w:t xml:space="preserve"> 84.25, “Revision of Budget and Program Plans”;</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 xml:space="preserve">(v) Section 84.32, “Real Property.” In lieu of §84.32, CDBG </w:t>
      </w:r>
      <w:proofErr w:type="spellStart"/>
      <w:r>
        <w:rPr>
          <w:rFonts w:eastAsia="Batang"/>
          <w:sz w:val="20"/>
          <w:szCs w:val="20"/>
        </w:rPr>
        <w:t>subrecipients</w:t>
      </w:r>
      <w:proofErr w:type="spellEnd"/>
      <w:r>
        <w:rPr>
          <w:rFonts w:eastAsia="Batang"/>
          <w:sz w:val="20"/>
          <w:szCs w:val="20"/>
        </w:rPr>
        <w:t xml:space="preserve"> shall follow §570.505;</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proofErr w:type="gramStart"/>
      <w:r>
        <w:rPr>
          <w:rFonts w:eastAsia="Batang"/>
          <w:sz w:val="20"/>
          <w:szCs w:val="20"/>
        </w:rPr>
        <w:t>(vi) Section</w:t>
      </w:r>
      <w:proofErr w:type="gramEnd"/>
      <w:r>
        <w:rPr>
          <w:rFonts w:eastAsia="Batang"/>
          <w:sz w:val="20"/>
          <w:szCs w:val="20"/>
        </w:rPr>
        <w:t xml:space="preserve"> 84.34(g), “Equipment.” In lieu of the disposition provisions of §84.34(g), the following applies:</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(A) In all cases in which equipment is sold, the proceeds shall be program income (prorated to reflect the extent to which CDBG funds were used to acquire the equipment); and</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 xml:space="preserve">(B) Equipment not needed by the </w:t>
      </w:r>
      <w:proofErr w:type="spellStart"/>
      <w:r>
        <w:rPr>
          <w:rFonts w:eastAsia="Batang"/>
          <w:sz w:val="20"/>
          <w:szCs w:val="20"/>
        </w:rPr>
        <w:t>subrecipient</w:t>
      </w:r>
      <w:proofErr w:type="spellEnd"/>
      <w:r>
        <w:rPr>
          <w:rFonts w:eastAsia="Batang"/>
          <w:sz w:val="20"/>
          <w:szCs w:val="20"/>
        </w:rPr>
        <w:t xml:space="preserve"> for CDBG activities shall be transferred to the recipient for the CDBG program or shall be retained after compensating the recipient;</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(vii) Section 84.51 (b), (c), (d), (e), (f), (g), and (h), “Monitoring and Reporting Program Performance”;</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(viii) Section 84.52, “Financial Reporting”;</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(ix) Section 84.53(b), “Retention and access requirements for records.” Section 84.53(b) applies with the following exceptions:</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(A) The retention period referenced in §84.53(b) pertaining to individual CDBG activities shall be four years; and</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 xml:space="preserve">(B) The retention period starts from the date of submission of the annual performance and evaluation report, as prescribed in </w:t>
      </w:r>
      <w:hyperlink r:id="rId11" w:anchor="91.520" w:history="1">
        <w:r>
          <w:rPr>
            <w:rStyle w:val="Hyperlink"/>
            <w:rFonts w:eastAsia="Batang"/>
            <w:sz w:val="20"/>
            <w:szCs w:val="20"/>
          </w:rPr>
          <w:t>24 CFR 91.520</w:t>
        </w:r>
      </w:hyperlink>
      <w:r>
        <w:rPr>
          <w:rFonts w:eastAsia="Batang"/>
          <w:sz w:val="20"/>
          <w:szCs w:val="20"/>
        </w:rPr>
        <w:t>, in which the specific activity is reported on for the final time rather than from the date of submission of the final expenditure report for the award;</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 xml:space="preserve">(x) Section 84.61, “Termination.” In lieu of the provisions of §84.61, CDBG </w:t>
      </w:r>
      <w:proofErr w:type="spellStart"/>
      <w:r>
        <w:rPr>
          <w:rFonts w:eastAsia="Batang"/>
          <w:sz w:val="20"/>
          <w:szCs w:val="20"/>
        </w:rPr>
        <w:t>subrecipients</w:t>
      </w:r>
      <w:proofErr w:type="spellEnd"/>
      <w:r>
        <w:rPr>
          <w:rFonts w:eastAsia="Batang"/>
          <w:sz w:val="20"/>
          <w:szCs w:val="20"/>
        </w:rPr>
        <w:t xml:space="preserve"> shall comply with §570.503(b</w:t>
      </w:r>
      <w:proofErr w:type="gramStart"/>
      <w:r>
        <w:rPr>
          <w:rFonts w:eastAsia="Batang"/>
          <w:sz w:val="20"/>
          <w:szCs w:val="20"/>
        </w:rPr>
        <w:t>)(</w:t>
      </w:r>
      <w:proofErr w:type="gramEnd"/>
      <w:r>
        <w:rPr>
          <w:rFonts w:eastAsia="Batang"/>
          <w:sz w:val="20"/>
          <w:szCs w:val="20"/>
        </w:rPr>
        <w:t>7); and</w:t>
      </w:r>
    </w:p>
    <w:p w:rsidR="006434A2" w:rsidRDefault="006434A2" w:rsidP="006434A2">
      <w:pPr>
        <w:pStyle w:val="p"/>
        <w:spacing w:before="0" w:beforeAutospacing="0" w:after="0" w:afterAutospacing="0"/>
        <w:rPr>
          <w:rFonts w:eastAsia="Batang"/>
          <w:sz w:val="20"/>
          <w:szCs w:val="20"/>
        </w:rPr>
      </w:pPr>
    </w:p>
    <w:p w:rsidR="006434A2" w:rsidRDefault="006434A2" w:rsidP="006434A2">
      <w:pPr>
        <w:pStyle w:val="p"/>
        <w:spacing w:before="0" w:beforeAutospacing="0" w:after="0" w:afterAutospacing="0"/>
        <w:rPr>
          <w:rFonts w:eastAsia="Batang"/>
          <w:sz w:val="20"/>
          <w:szCs w:val="20"/>
        </w:rPr>
      </w:pPr>
      <w:r>
        <w:rPr>
          <w:rFonts w:eastAsia="Batang"/>
          <w:sz w:val="20"/>
          <w:szCs w:val="20"/>
        </w:rPr>
        <w:t>(4) Subpart D—“After-the-Award Requirements,” except for §84.71, “Closeout Procedures.”</w:t>
      </w:r>
    </w:p>
    <w:p w:rsidR="006434A2" w:rsidRDefault="006434A2" w:rsidP="006434A2">
      <w:pPr>
        <w:pStyle w:val="Level1"/>
        <w:numPr>
          <w:ilvl w:val="0"/>
          <w:numId w:val="0"/>
        </w:numPr>
        <w:tabs>
          <w:tab w:val="left" w:pos="-1440"/>
        </w:tabs>
        <w:jc w:val="center"/>
        <w:rPr>
          <w:rFonts w:eastAsia="Batang"/>
          <w:b/>
          <w:bCs/>
        </w:rPr>
      </w:pPr>
      <w:r>
        <w:rPr>
          <w:rFonts w:eastAsia="Batang"/>
          <w:b/>
          <w:bCs/>
        </w:rPr>
        <w:br w:type="page"/>
      </w:r>
      <w:r>
        <w:rPr>
          <w:rFonts w:eastAsia="Batang"/>
          <w:b/>
          <w:bCs/>
        </w:rPr>
        <w:lastRenderedPageBreak/>
        <w:t xml:space="preserve">Exhibit G </w:t>
      </w:r>
    </w:p>
    <w:p w:rsidR="006434A2" w:rsidRDefault="006434A2" w:rsidP="006434A2">
      <w:pPr>
        <w:pStyle w:val="Level1"/>
        <w:numPr>
          <w:ilvl w:val="0"/>
          <w:numId w:val="0"/>
        </w:numPr>
        <w:tabs>
          <w:tab w:val="left" w:pos="-1440"/>
        </w:tabs>
        <w:jc w:val="center"/>
        <w:rPr>
          <w:rFonts w:eastAsia="Batang"/>
          <w:b/>
          <w:bCs/>
        </w:rPr>
      </w:pPr>
      <w:r>
        <w:rPr>
          <w:rFonts w:eastAsia="Batang"/>
          <w:b/>
          <w:bCs/>
        </w:rPr>
        <w:t xml:space="preserve">Applicable Provisions - </w:t>
      </w:r>
      <w:hyperlink r:id="rId12" w:history="1">
        <w:r>
          <w:rPr>
            <w:rStyle w:val="Hyperlink"/>
            <w:rFonts w:eastAsia="Batang"/>
            <w:b/>
            <w:bCs/>
          </w:rPr>
          <w:t xml:space="preserve">24 CFR </w:t>
        </w:r>
        <w:proofErr w:type="gramStart"/>
        <w:r>
          <w:rPr>
            <w:rStyle w:val="Hyperlink"/>
            <w:rFonts w:eastAsia="Batang"/>
            <w:b/>
            <w:bCs/>
          </w:rPr>
          <w:t>Part</w:t>
        </w:r>
        <w:proofErr w:type="gramEnd"/>
        <w:r>
          <w:rPr>
            <w:rStyle w:val="Hyperlink"/>
            <w:rFonts w:eastAsia="Batang"/>
            <w:b/>
            <w:bCs/>
          </w:rPr>
          <w:t xml:space="preserve"> 85</w:t>
        </w:r>
      </w:hyperlink>
    </w:p>
    <w:p w:rsidR="006434A2" w:rsidRDefault="006434A2" w:rsidP="006434A2">
      <w:pPr>
        <w:pStyle w:val="Level1"/>
        <w:numPr>
          <w:ilvl w:val="0"/>
          <w:numId w:val="0"/>
        </w:numPr>
        <w:tabs>
          <w:tab w:val="left" w:pos="-1440"/>
        </w:tabs>
        <w:jc w:val="center"/>
        <w:rPr>
          <w:rFonts w:eastAsia="Batang"/>
          <w:b/>
          <w:bCs/>
        </w:rPr>
      </w:pPr>
      <w:r>
        <w:rPr>
          <w:rFonts w:eastAsia="Batang"/>
          <w:b/>
          <w:bCs/>
        </w:rPr>
        <w:t>As stated in Section VIII</w:t>
      </w:r>
    </w:p>
    <w:p w:rsidR="006434A2" w:rsidRDefault="006434A2" w:rsidP="006434A2">
      <w:pPr>
        <w:pStyle w:val="Level1"/>
        <w:numPr>
          <w:ilvl w:val="0"/>
          <w:numId w:val="0"/>
        </w:numPr>
        <w:tabs>
          <w:tab w:val="left" w:pos="-1440"/>
        </w:tabs>
        <w:jc w:val="center"/>
        <w:rPr>
          <w:rFonts w:eastAsia="Batang"/>
          <w:b/>
          <w:bCs/>
        </w:rPr>
      </w:pPr>
    </w:p>
    <w:p w:rsidR="006434A2" w:rsidRDefault="006434A2" w:rsidP="006434A2">
      <w:pPr>
        <w:pStyle w:val="p"/>
        <w:spacing w:before="0" w:beforeAutospacing="0" w:after="0" w:afterAutospacing="0"/>
        <w:jc w:val="center"/>
        <w:rPr>
          <w:rFonts w:eastAsia="Batang"/>
          <w:sz w:val="20"/>
          <w:szCs w:val="20"/>
        </w:rPr>
      </w:pPr>
      <w:r>
        <w:rPr>
          <w:rFonts w:eastAsia="Batang"/>
          <w:sz w:val="20"/>
          <w:szCs w:val="20"/>
        </w:rPr>
        <w:t>Uniform Administrative Requirements for Grants and Cooperative Agreements to State and Local Governments”</w:t>
      </w:r>
    </w:p>
    <w:p w:rsidR="006434A2" w:rsidRDefault="006434A2" w:rsidP="006434A2">
      <w:pPr>
        <w:pStyle w:val="p"/>
        <w:rPr>
          <w:rFonts w:eastAsia="Batang"/>
          <w:sz w:val="20"/>
          <w:szCs w:val="20"/>
        </w:rPr>
      </w:pPr>
      <w:r>
        <w:rPr>
          <w:rFonts w:eastAsia="Batang"/>
          <w:sz w:val="20"/>
          <w:szCs w:val="20"/>
        </w:rPr>
        <w:t>(1) Section 85.3, “Definitions”;</w:t>
      </w:r>
    </w:p>
    <w:p w:rsidR="006434A2" w:rsidRDefault="006434A2" w:rsidP="006434A2">
      <w:pPr>
        <w:pStyle w:val="p"/>
        <w:rPr>
          <w:rFonts w:eastAsia="Batang"/>
          <w:sz w:val="20"/>
          <w:szCs w:val="20"/>
        </w:rPr>
      </w:pPr>
      <w:r>
        <w:rPr>
          <w:rFonts w:eastAsia="Batang"/>
          <w:sz w:val="20"/>
          <w:szCs w:val="20"/>
        </w:rPr>
        <w:t>(2) Section 85.6, “Exceptions”;</w:t>
      </w:r>
    </w:p>
    <w:p w:rsidR="006434A2" w:rsidRDefault="006434A2" w:rsidP="006434A2">
      <w:pPr>
        <w:pStyle w:val="p"/>
        <w:rPr>
          <w:rFonts w:eastAsia="Batang"/>
          <w:sz w:val="20"/>
          <w:szCs w:val="20"/>
        </w:rPr>
      </w:pPr>
      <w:r>
        <w:rPr>
          <w:rFonts w:eastAsia="Batang"/>
          <w:sz w:val="20"/>
          <w:szCs w:val="20"/>
        </w:rPr>
        <w:t xml:space="preserve">(3) Section 85.12, “Special grant or </w:t>
      </w:r>
      <w:proofErr w:type="spellStart"/>
      <w:r>
        <w:rPr>
          <w:rFonts w:eastAsia="Batang"/>
          <w:sz w:val="20"/>
          <w:szCs w:val="20"/>
        </w:rPr>
        <w:t>subgrant</w:t>
      </w:r>
      <w:proofErr w:type="spellEnd"/>
      <w:r>
        <w:rPr>
          <w:rFonts w:eastAsia="Batang"/>
          <w:sz w:val="20"/>
          <w:szCs w:val="20"/>
        </w:rPr>
        <w:t xml:space="preserve"> conditions for ‘high-risk’ grantees”;</w:t>
      </w:r>
    </w:p>
    <w:p w:rsidR="006434A2" w:rsidRDefault="006434A2" w:rsidP="006434A2">
      <w:pPr>
        <w:pStyle w:val="p"/>
        <w:rPr>
          <w:rFonts w:eastAsia="Batang"/>
          <w:sz w:val="20"/>
          <w:szCs w:val="20"/>
        </w:rPr>
      </w:pPr>
      <w:r>
        <w:rPr>
          <w:rFonts w:eastAsia="Batang"/>
          <w:sz w:val="20"/>
          <w:szCs w:val="20"/>
        </w:rPr>
        <w:t>(4) Section 85.20, “Standards for financial management systems,” except paragraph (a);</w:t>
      </w:r>
    </w:p>
    <w:p w:rsidR="006434A2" w:rsidRDefault="006434A2" w:rsidP="006434A2">
      <w:pPr>
        <w:pStyle w:val="p"/>
        <w:rPr>
          <w:rFonts w:eastAsia="Batang"/>
          <w:sz w:val="20"/>
          <w:szCs w:val="20"/>
        </w:rPr>
      </w:pPr>
      <w:r>
        <w:rPr>
          <w:rFonts w:eastAsia="Batang"/>
          <w:sz w:val="20"/>
          <w:szCs w:val="20"/>
        </w:rPr>
        <w:t>(5) Section 85.21, “Payment,” except as modified by §570.513;</w:t>
      </w:r>
    </w:p>
    <w:p w:rsidR="006434A2" w:rsidRDefault="006434A2" w:rsidP="006434A2">
      <w:pPr>
        <w:pStyle w:val="p"/>
        <w:rPr>
          <w:rFonts w:eastAsia="Batang"/>
          <w:sz w:val="20"/>
          <w:szCs w:val="20"/>
        </w:rPr>
      </w:pPr>
      <w:r>
        <w:rPr>
          <w:rFonts w:eastAsia="Batang"/>
          <w:sz w:val="20"/>
          <w:szCs w:val="20"/>
        </w:rPr>
        <w:t>(6) Section 85.22, “Allowable costs”;</w:t>
      </w:r>
    </w:p>
    <w:p w:rsidR="006434A2" w:rsidRDefault="006434A2" w:rsidP="006434A2">
      <w:pPr>
        <w:pStyle w:val="p"/>
        <w:rPr>
          <w:rFonts w:eastAsia="Batang"/>
          <w:sz w:val="20"/>
          <w:szCs w:val="20"/>
        </w:rPr>
      </w:pPr>
      <w:r>
        <w:rPr>
          <w:rFonts w:eastAsia="Batang"/>
          <w:sz w:val="20"/>
          <w:szCs w:val="20"/>
        </w:rPr>
        <w:t>(7) Section 85.26, “Non-federal audits”;</w:t>
      </w:r>
    </w:p>
    <w:p w:rsidR="006434A2" w:rsidRDefault="006434A2" w:rsidP="006434A2">
      <w:pPr>
        <w:pStyle w:val="p"/>
        <w:rPr>
          <w:rFonts w:eastAsia="Batang"/>
          <w:sz w:val="20"/>
          <w:szCs w:val="20"/>
        </w:rPr>
      </w:pPr>
      <w:r>
        <w:rPr>
          <w:rFonts w:eastAsia="Batang"/>
          <w:sz w:val="20"/>
          <w:szCs w:val="20"/>
        </w:rPr>
        <w:t>(8) Section 85.32, “Equipment,” except in all cases in which the equipment is sold, the proceeds shall be program income;</w:t>
      </w:r>
    </w:p>
    <w:p w:rsidR="006434A2" w:rsidRDefault="006434A2" w:rsidP="006434A2">
      <w:pPr>
        <w:pStyle w:val="p"/>
        <w:rPr>
          <w:rFonts w:eastAsia="Batang"/>
          <w:sz w:val="20"/>
          <w:szCs w:val="20"/>
        </w:rPr>
      </w:pPr>
      <w:r>
        <w:rPr>
          <w:rFonts w:eastAsia="Batang"/>
          <w:sz w:val="20"/>
          <w:szCs w:val="20"/>
        </w:rPr>
        <w:t>(9) Section 85.33, “Supplies”;</w:t>
      </w:r>
    </w:p>
    <w:p w:rsidR="006434A2" w:rsidRDefault="006434A2" w:rsidP="006434A2">
      <w:pPr>
        <w:pStyle w:val="p"/>
        <w:rPr>
          <w:rFonts w:eastAsia="Batang"/>
          <w:sz w:val="20"/>
          <w:szCs w:val="20"/>
        </w:rPr>
      </w:pPr>
      <w:r>
        <w:rPr>
          <w:rFonts w:eastAsia="Batang"/>
          <w:sz w:val="20"/>
          <w:szCs w:val="20"/>
        </w:rPr>
        <w:t>(10) Section 85.34, “Copyrights”;</w:t>
      </w:r>
    </w:p>
    <w:p w:rsidR="006434A2" w:rsidRDefault="006434A2" w:rsidP="006434A2">
      <w:pPr>
        <w:pStyle w:val="p"/>
        <w:rPr>
          <w:rFonts w:eastAsia="Batang"/>
          <w:sz w:val="20"/>
          <w:szCs w:val="20"/>
        </w:rPr>
      </w:pPr>
      <w:r>
        <w:rPr>
          <w:rFonts w:eastAsia="Batang"/>
          <w:sz w:val="20"/>
          <w:szCs w:val="20"/>
        </w:rPr>
        <w:t>(11) Section 85.35, “</w:t>
      </w:r>
      <w:proofErr w:type="spellStart"/>
      <w:r>
        <w:rPr>
          <w:rFonts w:eastAsia="Batang"/>
          <w:sz w:val="20"/>
          <w:szCs w:val="20"/>
        </w:rPr>
        <w:t>Subawards</w:t>
      </w:r>
      <w:proofErr w:type="spellEnd"/>
      <w:r>
        <w:rPr>
          <w:rFonts w:eastAsia="Batang"/>
          <w:sz w:val="20"/>
          <w:szCs w:val="20"/>
        </w:rPr>
        <w:t xml:space="preserve"> to debarred and suspended parties”;</w:t>
      </w:r>
    </w:p>
    <w:p w:rsidR="006434A2" w:rsidRDefault="006434A2" w:rsidP="006434A2">
      <w:pPr>
        <w:pStyle w:val="p"/>
        <w:rPr>
          <w:rFonts w:eastAsia="Batang"/>
          <w:sz w:val="20"/>
          <w:szCs w:val="20"/>
          <w:lang w:val="fr-FR"/>
        </w:rPr>
      </w:pPr>
      <w:r>
        <w:rPr>
          <w:rFonts w:eastAsia="Batang"/>
          <w:sz w:val="20"/>
          <w:szCs w:val="20"/>
          <w:lang w:val="fr-FR"/>
        </w:rPr>
        <w:t>(12) Section 85.36, “</w:t>
      </w:r>
      <w:proofErr w:type="spellStart"/>
      <w:r>
        <w:rPr>
          <w:rFonts w:eastAsia="Batang"/>
          <w:sz w:val="20"/>
          <w:szCs w:val="20"/>
          <w:lang w:val="fr-FR"/>
        </w:rPr>
        <w:t>Procurement</w:t>
      </w:r>
      <w:proofErr w:type="spellEnd"/>
      <w:r>
        <w:rPr>
          <w:rFonts w:eastAsia="Batang"/>
          <w:sz w:val="20"/>
          <w:szCs w:val="20"/>
          <w:lang w:val="fr-FR"/>
        </w:rPr>
        <w:t xml:space="preserve">,” </w:t>
      </w:r>
      <w:proofErr w:type="spellStart"/>
      <w:r>
        <w:rPr>
          <w:rFonts w:eastAsia="Batang"/>
          <w:sz w:val="20"/>
          <w:szCs w:val="20"/>
          <w:lang w:val="fr-FR"/>
        </w:rPr>
        <w:t>except</w:t>
      </w:r>
      <w:proofErr w:type="spellEnd"/>
      <w:r>
        <w:rPr>
          <w:rFonts w:eastAsia="Batang"/>
          <w:sz w:val="20"/>
          <w:szCs w:val="20"/>
          <w:lang w:val="fr-FR"/>
        </w:rPr>
        <w:t xml:space="preserve"> </w:t>
      </w:r>
      <w:proofErr w:type="spellStart"/>
      <w:r>
        <w:rPr>
          <w:rFonts w:eastAsia="Batang"/>
          <w:sz w:val="20"/>
          <w:szCs w:val="20"/>
          <w:lang w:val="fr-FR"/>
        </w:rPr>
        <w:t>paragraph</w:t>
      </w:r>
      <w:proofErr w:type="spellEnd"/>
      <w:r>
        <w:rPr>
          <w:rFonts w:eastAsia="Batang"/>
          <w:sz w:val="20"/>
          <w:szCs w:val="20"/>
          <w:lang w:val="fr-FR"/>
        </w:rPr>
        <w:t xml:space="preserve"> (a);</w:t>
      </w:r>
    </w:p>
    <w:p w:rsidR="006434A2" w:rsidRDefault="006434A2" w:rsidP="006434A2">
      <w:pPr>
        <w:pStyle w:val="p"/>
        <w:rPr>
          <w:rFonts w:eastAsia="Batang"/>
          <w:sz w:val="20"/>
          <w:szCs w:val="20"/>
        </w:rPr>
      </w:pPr>
      <w:r>
        <w:rPr>
          <w:rFonts w:eastAsia="Batang"/>
          <w:sz w:val="20"/>
          <w:szCs w:val="20"/>
        </w:rPr>
        <w:t>(13) Section 85.37, “</w:t>
      </w:r>
      <w:proofErr w:type="spellStart"/>
      <w:r>
        <w:rPr>
          <w:rFonts w:eastAsia="Batang"/>
          <w:sz w:val="20"/>
          <w:szCs w:val="20"/>
        </w:rPr>
        <w:t>Subgrants</w:t>
      </w:r>
      <w:proofErr w:type="spellEnd"/>
      <w:r>
        <w:rPr>
          <w:rFonts w:eastAsia="Batang"/>
          <w:sz w:val="20"/>
          <w:szCs w:val="20"/>
        </w:rPr>
        <w:t>”;</w:t>
      </w:r>
    </w:p>
    <w:p w:rsidR="006434A2" w:rsidRDefault="006434A2" w:rsidP="006434A2">
      <w:pPr>
        <w:pStyle w:val="p"/>
        <w:rPr>
          <w:rFonts w:eastAsia="Batang"/>
          <w:sz w:val="20"/>
          <w:szCs w:val="20"/>
        </w:rPr>
      </w:pPr>
      <w:r>
        <w:rPr>
          <w:rFonts w:eastAsia="Batang"/>
          <w:sz w:val="20"/>
          <w:szCs w:val="20"/>
        </w:rPr>
        <w:t>(14) Section 85.40, “Monitoring and reporting program performance,” except paragraphs (b) through (d) and paragraph (f);</w:t>
      </w:r>
    </w:p>
    <w:p w:rsidR="006434A2" w:rsidRDefault="006434A2" w:rsidP="006434A2">
      <w:pPr>
        <w:pStyle w:val="p"/>
        <w:rPr>
          <w:rFonts w:eastAsia="Batang"/>
          <w:sz w:val="20"/>
          <w:szCs w:val="20"/>
        </w:rPr>
      </w:pPr>
      <w:r>
        <w:rPr>
          <w:rFonts w:eastAsia="Batang"/>
          <w:sz w:val="20"/>
          <w:szCs w:val="20"/>
        </w:rPr>
        <w:t>(15) Section 85.41, “Financial reporting,” except paragraphs (a), (b), and (e);</w:t>
      </w:r>
    </w:p>
    <w:p w:rsidR="006434A2" w:rsidRDefault="006434A2" w:rsidP="006434A2">
      <w:pPr>
        <w:pStyle w:val="p"/>
        <w:rPr>
          <w:rFonts w:eastAsia="Batang"/>
          <w:sz w:val="20"/>
          <w:szCs w:val="20"/>
        </w:rPr>
      </w:pPr>
      <w:r>
        <w:rPr>
          <w:rFonts w:eastAsia="Batang"/>
          <w:sz w:val="20"/>
          <w:szCs w:val="20"/>
        </w:rPr>
        <w:t>(16) Section 85.42, “Retention and access requirements for records,” except that the period shall be four years;</w:t>
      </w:r>
    </w:p>
    <w:p w:rsidR="006434A2" w:rsidRDefault="006434A2" w:rsidP="006434A2">
      <w:pPr>
        <w:pStyle w:val="p"/>
        <w:rPr>
          <w:rFonts w:eastAsia="Batang"/>
          <w:sz w:val="20"/>
          <w:szCs w:val="20"/>
        </w:rPr>
      </w:pPr>
      <w:r>
        <w:rPr>
          <w:rFonts w:eastAsia="Batang"/>
          <w:sz w:val="20"/>
          <w:szCs w:val="20"/>
        </w:rPr>
        <w:t>(17) Section 85.43, “Enforcement”;</w:t>
      </w:r>
    </w:p>
    <w:p w:rsidR="006434A2" w:rsidRDefault="006434A2" w:rsidP="006434A2">
      <w:pPr>
        <w:pStyle w:val="p"/>
        <w:rPr>
          <w:rFonts w:eastAsia="Batang"/>
          <w:sz w:val="20"/>
          <w:szCs w:val="20"/>
        </w:rPr>
      </w:pPr>
      <w:r>
        <w:rPr>
          <w:rFonts w:eastAsia="Batang"/>
          <w:sz w:val="20"/>
          <w:szCs w:val="20"/>
        </w:rPr>
        <w:t>(18) Section 85.44, “Termination for convenience”;</w:t>
      </w:r>
    </w:p>
    <w:p w:rsidR="006434A2" w:rsidRDefault="006434A2" w:rsidP="006434A2">
      <w:pPr>
        <w:pStyle w:val="p"/>
        <w:rPr>
          <w:rFonts w:eastAsia="Batang"/>
          <w:color w:val="800080"/>
          <w:sz w:val="20"/>
          <w:szCs w:val="20"/>
        </w:rPr>
      </w:pPr>
      <w:r>
        <w:rPr>
          <w:rFonts w:eastAsia="Batang"/>
          <w:sz w:val="20"/>
          <w:szCs w:val="20"/>
        </w:rPr>
        <w:t>(19) Section 85.51 “Later disallowances and adjustments” and</w:t>
      </w:r>
    </w:p>
    <w:p w:rsidR="006434A2" w:rsidRDefault="006434A2" w:rsidP="006434A2">
      <w:pPr>
        <w:pStyle w:val="p"/>
        <w:rPr>
          <w:rFonts w:eastAsia="Batang"/>
          <w:sz w:val="20"/>
          <w:szCs w:val="20"/>
        </w:rPr>
      </w:pPr>
      <w:r>
        <w:rPr>
          <w:rFonts w:eastAsia="Batang"/>
          <w:sz w:val="20"/>
          <w:szCs w:val="20"/>
        </w:rPr>
        <w:t>(20) Section 85.52, “Collection of amounts due.”</w:t>
      </w:r>
    </w:p>
    <w:p w:rsidR="006434A2" w:rsidRDefault="006434A2" w:rsidP="006434A2">
      <w:pPr>
        <w:pStyle w:val="Title"/>
        <w:tabs>
          <w:tab w:val="left" w:pos="4770"/>
        </w:tabs>
        <w:rPr>
          <w:rFonts w:eastAsia="Batang"/>
          <w:sz w:val="20"/>
          <w:szCs w:val="20"/>
        </w:rPr>
      </w:pPr>
    </w:p>
    <w:p w:rsidR="006434A2" w:rsidRDefault="006434A2">
      <w:pPr>
        <w:rPr>
          <w:rFonts w:eastAsia="Batang"/>
          <w:sz w:val="20"/>
          <w:szCs w:val="20"/>
        </w:rPr>
      </w:pPr>
    </w:p>
    <w:p w:rsidR="006434A2" w:rsidRDefault="006434A2">
      <w:pPr>
        <w:rPr>
          <w:rFonts w:eastAsia="Batang"/>
          <w:sz w:val="20"/>
          <w:szCs w:val="20"/>
        </w:rPr>
      </w:pPr>
    </w:p>
    <w:sectPr w:rsidR="006434A2" w:rsidSect="006434A2">
      <w:footerReference w:type="default" r:id="rId13"/>
      <w:pgSz w:w="12240" w:h="15840"/>
      <w:pgMar w:top="1080" w:right="990" w:bottom="1080" w:left="990" w:header="720" w:footer="12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303" w:rsidRDefault="00D52303">
      <w:r>
        <w:separator/>
      </w:r>
    </w:p>
  </w:endnote>
  <w:endnote w:type="continuationSeparator" w:id="0">
    <w:p w:rsidR="00D52303" w:rsidRDefault="00D523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P TypographicSymbols">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10cp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D4" w:rsidRDefault="00A51ED4">
    <w:pPr>
      <w:pStyle w:val="Footer"/>
      <w:tabs>
        <w:tab w:val="clear" w:pos="8640"/>
        <w:tab w:val="right" w:pos="9360"/>
      </w:tabs>
      <w:rPr>
        <w:i/>
        <w:iCs/>
        <w:color w:val="800080"/>
        <w:sz w:val="20"/>
        <w:szCs w:val="20"/>
      </w:rPr>
    </w:pPr>
    <w:r>
      <w:rPr>
        <w:color w:val="800080"/>
        <w:sz w:val="20"/>
        <w:szCs w:val="20"/>
      </w:rPr>
      <w:t>Initials _______</w:t>
    </w:r>
    <w:r>
      <w:rPr>
        <w:color w:val="800080"/>
        <w:sz w:val="20"/>
        <w:szCs w:val="20"/>
      </w:rPr>
      <w:tab/>
    </w:r>
    <w:r>
      <w:rPr>
        <w:color w:val="800080"/>
        <w:sz w:val="20"/>
        <w:szCs w:val="20"/>
      </w:rPr>
      <w:tab/>
    </w:r>
    <w:r>
      <w:rPr>
        <w:color w:val="800080"/>
        <w:sz w:val="16"/>
        <w:szCs w:val="16"/>
      </w:rPr>
      <w:t>Revised June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303" w:rsidRDefault="00D52303">
      <w:r>
        <w:separator/>
      </w:r>
    </w:p>
  </w:footnote>
  <w:footnote w:type="continuationSeparator" w:id="0">
    <w:p w:rsidR="00D52303" w:rsidRDefault="00D52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204E26"/>
    <w:lvl w:ilvl="0">
      <w:numFmt w:val="decimal"/>
      <w:lvlText w:val="*"/>
      <w:lvlJc w:val="left"/>
    </w:lvl>
  </w:abstractNum>
  <w:abstractNum w:abstractNumId="1">
    <w:nsid w:val="00000002"/>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501344E"/>
    <w:multiLevelType w:val="hybridMultilevel"/>
    <w:tmpl w:val="54D609F2"/>
    <w:lvl w:ilvl="0" w:tplc="FFFFFFFF">
      <w:start w:val="1"/>
      <w:numFmt w:val="bullet"/>
      <w:lvlText w:val=""/>
      <w:lvlJc w:val="left"/>
      <w:pPr>
        <w:tabs>
          <w:tab w:val="num" w:pos="1080"/>
        </w:tabs>
        <w:ind w:left="1080" w:hanging="360"/>
      </w:pPr>
      <w:rPr>
        <w:rFonts w:ascii="Wingdings" w:hAnsi="Wingdings" w:cs="Wingdings" w:hint="default"/>
      </w:rPr>
    </w:lvl>
    <w:lvl w:ilvl="1" w:tplc="FFFFFFFF">
      <w:start w:val="1"/>
      <w:numFmt w:val="bullet"/>
      <w:lvlText w:val=""/>
      <w:lvlJc w:val="left"/>
      <w:pPr>
        <w:tabs>
          <w:tab w:val="num" w:pos="1800"/>
        </w:tabs>
        <w:ind w:left="1800" w:hanging="360"/>
      </w:pPr>
      <w:rPr>
        <w:rFonts w:ascii="Wingdings" w:hAnsi="Wingdings" w:cs="Wingdings" w:hint="default"/>
        <w:sz w:val="28"/>
        <w:szCs w:val="28"/>
      </w:rPr>
    </w:lvl>
    <w:lvl w:ilvl="2" w:tplc="C21E83DE">
      <w:start w:val="4"/>
      <w:numFmt w:val="decimal"/>
      <w:lvlText w:val="%3."/>
      <w:lvlJc w:val="left"/>
      <w:pPr>
        <w:tabs>
          <w:tab w:val="num" w:pos="2700"/>
        </w:tabs>
        <w:ind w:left="2700" w:hanging="360"/>
      </w:pPr>
      <w:rPr>
        <w:rFonts w:hint="default"/>
      </w:r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nsid w:val="06B45527"/>
    <w:multiLevelType w:val="hybridMultilevel"/>
    <w:tmpl w:val="CB4477E4"/>
    <w:lvl w:ilvl="0" w:tplc="FAF4F8D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0E7D7BFF"/>
    <w:multiLevelType w:val="hybridMultilevel"/>
    <w:tmpl w:val="8182E090"/>
    <w:lvl w:ilvl="0" w:tplc="0409000B">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6">
    <w:nsid w:val="16A02F24"/>
    <w:multiLevelType w:val="hybridMultilevel"/>
    <w:tmpl w:val="5CFE1A68"/>
    <w:lvl w:ilvl="0" w:tplc="91362738">
      <w:start w:val="1"/>
      <w:numFmt w:val="bullet"/>
      <w:lvlText w:val=""/>
      <w:lvlJc w:val="left"/>
      <w:pPr>
        <w:tabs>
          <w:tab w:val="num" w:pos="1215"/>
        </w:tabs>
        <w:ind w:left="1215" w:hanging="360"/>
      </w:pPr>
      <w:rPr>
        <w:rFonts w:ascii="Wingdings" w:hAnsi="Wingdings" w:cs="Wingdings" w:hint="default"/>
        <w:sz w:val="28"/>
        <w:szCs w:val="28"/>
      </w:rPr>
    </w:lvl>
    <w:lvl w:ilvl="1" w:tplc="E93C390A">
      <w:start w:val="1"/>
      <w:numFmt w:val="bullet"/>
      <w:lvlText w:val="o"/>
      <w:lvlJc w:val="left"/>
      <w:pPr>
        <w:tabs>
          <w:tab w:val="num" w:pos="1935"/>
        </w:tabs>
        <w:ind w:left="1935" w:hanging="360"/>
      </w:pPr>
      <w:rPr>
        <w:rFonts w:ascii="Courier New" w:hAnsi="Courier New" w:cs="Courier New" w:hint="default"/>
      </w:rPr>
    </w:lvl>
    <w:lvl w:ilvl="2" w:tplc="BA8E6D36">
      <w:start w:val="1"/>
      <w:numFmt w:val="bullet"/>
      <w:lvlText w:val=""/>
      <w:lvlJc w:val="left"/>
      <w:pPr>
        <w:tabs>
          <w:tab w:val="num" w:pos="2655"/>
        </w:tabs>
        <w:ind w:left="2655" w:hanging="360"/>
      </w:pPr>
      <w:rPr>
        <w:rFonts w:ascii="Wingdings" w:hAnsi="Wingdings" w:cs="Wingdings" w:hint="default"/>
      </w:rPr>
    </w:lvl>
    <w:lvl w:ilvl="3" w:tplc="349228E8">
      <w:start w:val="1"/>
      <w:numFmt w:val="bullet"/>
      <w:lvlText w:val=""/>
      <w:lvlJc w:val="left"/>
      <w:pPr>
        <w:tabs>
          <w:tab w:val="num" w:pos="3375"/>
        </w:tabs>
        <w:ind w:left="3375" w:hanging="360"/>
      </w:pPr>
      <w:rPr>
        <w:rFonts w:ascii="Symbol" w:hAnsi="Symbol" w:cs="Symbol" w:hint="default"/>
      </w:rPr>
    </w:lvl>
    <w:lvl w:ilvl="4" w:tplc="BEFA38BA">
      <w:start w:val="1"/>
      <w:numFmt w:val="bullet"/>
      <w:lvlText w:val="o"/>
      <w:lvlJc w:val="left"/>
      <w:pPr>
        <w:tabs>
          <w:tab w:val="num" w:pos="4095"/>
        </w:tabs>
        <w:ind w:left="4095" w:hanging="360"/>
      </w:pPr>
      <w:rPr>
        <w:rFonts w:ascii="Courier New" w:hAnsi="Courier New" w:cs="Courier New" w:hint="default"/>
      </w:rPr>
    </w:lvl>
    <w:lvl w:ilvl="5" w:tplc="83641FEC">
      <w:start w:val="1"/>
      <w:numFmt w:val="bullet"/>
      <w:lvlText w:val=""/>
      <w:lvlJc w:val="left"/>
      <w:pPr>
        <w:tabs>
          <w:tab w:val="num" w:pos="4815"/>
        </w:tabs>
        <w:ind w:left="4815" w:hanging="360"/>
      </w:pPr>
      <w:rPr>
        <w:rFonts w:ascii="Wingdings" w:hAnsi="Wingdings" w:cs="Wingdings" w:hint="default"/>
      </w:rPr>
    </w:lvl>
    <w:lvl w:ilvl="6" w:tplc="08B6A716">
      <w:start w:val="1"/>
      <w:numFmt w:val="bullet"/>
      <w:lvlText w:val=""/>
      <w:lvlJc w:val="left"/>
      <w:pPr>
        <w:tabs>
          <w:tab w:val="num" w:pos="5535"/>
        </w:tabs>
        <w:ind w:left="5535" w:hanging="360"/>
      </w:pPr>
      <w:rPr>
        <w:rFonts w:ascii="Symbol" w:hAnsi="Symbol" w:cs="Symbol" w:hint="default"/>
      </w:rPr>
    </w:lvl>
    <w:lvl w:ilvl="7" w:tplc="9500ABFC">
      <w:start w:val="1"/>
      <w:numFmt w:val="bullet"/>
      <w:lvlText w:val="o"/>
      <w:lvlJc w:val="left"/>
      <w:pPr>
        <w:tabs>
          <w:tab w:val="num" w:pos="6255"/>
        </w:tabs>
        <w:ind w:left="6255" w:hanging="360"/>
      </w:pPr>
      <w:rPr>
        <w:rFonts w:ascii="Courier New" w:hAnsi="Courier New" w:cs="Courier New" w:hint="default"/>
      </w:rPr>
    </w:lvl>
    <w:lvl w:ilvl="8" w:tplc="4F8C2264">
      <w:start w:val="1"/>
      <w:numFmt w:val="bullet"/>
      <w:lvlText w:val=""/>
      <w:lvlJc w:val="left"/>
      <w:pPr>
        <w:tabs>
          <w:tab w:val="num" w:pos="6975"/>
        </w:tabs>
        <w:ind w:left="6975" w:hanging="360"/>
      </w:pPr>
      <w:rPr>
        <w:rFonts w:ascii="Wingdings" w:hAnsi="Wingdings" w:cs="Wingdings" w:hint="default"/>
      </w:rPr>
    </w:lvl>
  </w:abstractNum>
  <w:abstractNum w:abstractNumId="7">
    <w:nsid w:val="19E347E1"/>
    <w:multiLevelType w:val="multilevel"/>
    <w:tmpl w:val="9AB82EC4"/>
    <w:lvl w:ilvl="0">
      <w:start w:val="1"/>
      <w:numFmt w:val="decimal"/>
      <w:lvlText w:val="%1."/>
      <w:lvlJc w:val="left"/>
      <w:pPr>
        <w:tabs>
          <w:tab w:val="num" w:pos="495"/>
        </w:tabs>
        <w:ind w:left="495" w:hanging="495"/>
      </w:pPr>
      <w:rPr>
        <w:rFont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8">
    <w:nsid w:val="302E071B"/>
    <w:multiLevelType w:val="hybridMultilevel"/>
    <w:tmpl w:val="B010E9B0"/>
    <w:lvl w:ilvl="0" w:tplc="04090005">
      <w:start w:val="1"/>
      <w:numFmt w:val="bullet"/>
      <w:lvlText w:val=""/>
      <w:lvlJc w:val="left"/>
      <w:pPr>
        <w:tabs>
          <w:tab w:val="num" w:pos="1215"/>
        </w:tabs>
        <w:ind w:left="1215" w:hanging="360"/>
      </w:pPr>
      <w:rPr>
        <w:rFonts w:ascii="Wingdings" w:hAnsi="Wingdings" w:cs="Wingdings" w:hint="default"/>
        <w:sz w:val="28"/>
        <w:szCs w:val="28"/>
      </w:rPr>
    </w:lvl>
    <w:lvl w:ilvl="1" w:tplc="E168F08C">
      <w:start w:val="1"/>
      <w:numFmt w:val="bullet"/>
      <w:lvlText w:val=""/>
      <w:lvlJc w:val="left"/>
      <w:pPr>
        <w:tabs>
          <w:tab w:val="num" w:pos="1935"/>
        </w:tabs>
        <w:ind w:left="1935" w:hanging="360"/>
      </w:pPr>
      <w:rPr>
        <w:rFonts w:ascii="Wingdings" w:hAnsi="Wingdings" w:cs="Wingdings" w:hint="default"/>
      </w:rPr>
    </w:lvl>
    <w:lvl w:ilvl="2" w:tplc="0409001B">
      <w:start w:val="1"/>
      <w:numFmt w:val="bullet"/>
      <w:lvlText w:val=""/>
      <w:lvlJc w:val="left"/>
      <w:pPr>
        <w:tabs>
          <w:tab w:val="num" w:pos="2655"/>
        </w:tabs>
        <w:ind w:left="2655" w:hanging="360"/>
      </w:pPr>
      <w:rPr>
        <w:rFonts w:ascii="Wingdings" w:hAnsi="Wingdings" w:cs="Wingdings" w:hint="default"/>
        <w:sz w:val="28"/>
        <w:szCs w:val="28"/>
      </w:rPr>
    </w:lvl>
    <w:lvl w:ilvl="3" w:tplc="0409000F">
      <w:start w:val="1"/>
      <w:numFmt w:val="bullet"/>
      <w:lvlText w:val=""/>
      <w:lvlJc w:val="left"/>
      <w:pPr>
        <w:tabs>
          <w:tab w:val="num" w:pos="3375"/>
        </w:tabs>
        <w:ind w:left="3375" w:hanging="360"/>
      </w:pPr>
      <w:rPr>
        <w:rFonts w:ascii="Wingdings" w:hAnsi="Wingdings" w:cs="Wingdings" w:hint="default"/>
      </w:rPr>
    </w:lvl>
    <w:lvl w:ilvl="4" w:tplc="04090019">
      <w:start w:val="1"/>
      <w:numFmt w:val="bullet"/>
      <w:lvlText w:val=""/>
      <w:lvlJc w:val="left"/>
      <w:pPr>
        <w:tabs>
          <w:tab w:val="num" w:pos="4095"/>
        </w:tabs>
        <w:ind w:left="4095" w:hanging="360"/>
      </w:pPr>
      <w:rPr>
        <w:rFonts w:ascii="Wingdings" w:hAnsi="Wingdings" w:cs="Wingdings" w:hint="default"/>
        <w:sz w:val="28"/>
        <w:szCs w:val="28"/>
      </w:rPr>
    </w:lvl>
    <w:lvl w:ilvl="5" w:tplc="0409001B">
      <w:start w:val="1"/>
      <w:numFmt w:val="bullet"/>
      <w:lvlText w:val=""/>
      <w:lvlJc w:val="left"/>
      <w:pPr>
        <w:tabs>
          <w:tab w:val="num" w:pos="4815"/>
        </w:tabs>
        <w:ind w:left="4815" w:hanging="360"/>
      </w:pPr>
      <w:rPr>
        <w:rFonts w:ascii="Wingdings" w:hAnsi="Wingdings" w:cs="Wingdings" w:hint="default"/>
      </w:rPr>
    </w:lvl>
    <w:lvl w:ilvl="6" w:tplc="0409000F">
      <w:start w:val="1"/>
      <w:numFmt w:val="bullet"/>
      <w:lvlText w:val=""/>
      <w:lvlJc w:val="left"/>
      <w:pPr>
        <w:tabs>
          <w:tab w:val="num" w:pos="5535"/>
        </w:tabs>
        <w:ind w:left="5535" w:hanging="360"/>
      </w:pPr>
      <w:rPr>
        <w:rFonts w:ascii="Symbol" w:hAnsi="Symbol" w:cs="Symbol" w:hint="default"/>
      </w:rPr>
    </w:lvl>
    <w:lvl w:ilvl="7" w:tplc="04090019">
      <w:start w:val="1"/>
      <w:numFmt w:val="bullet"/>
      <w:lvlText w:val="o"/>
      <w:lvlJc w:val="left"/>
      <w:pPr>
        <w:tabs>
          <w:tab w:val="num" w:pos="6255"/>
        </w:tabs>
        <w:ind w:left="6255" w:hanging="360"/>
      </w:pPr>
      <w:rPr>
        <w:rFonts w:ascii="Courier New" w:hAnsi="Courier New" w:cs="Courier New" w:hint="default"/>
      </w:rPr>
    </w:lvl>
    <w:lvl w:ilvl="8" w:tplc="0409001B">
      <w:start w:val="1"/>
      <w:numFmt w:val="bullet"/>
      <w:lvlText w:val=""/>
      <w:lvlJc w:val="left"/>
      <w:pPr>
        <w:tabs>
          <w:tab w:val="num" w:pos="6975"/>
        </w:tabs>
        <w:ind w:left="6975" w:hanging="360"/>
      </w:pPr>
      <w:rPr>
        <w:rFonts w:ascii="Wingdings" w:hAnsi="Wingdings" w:cs="Wingdings" w:hint="default"/>
      </w:rPr>
    </w:lvl>
  </w:abstractNum>
  <w:abstractNum w:abstractNumId="9">
    <w:nsid w:val="41F91EC9"/>
    <w:multiLevelType w:val="hybridMultilevel"/>
    <w:tmpl w:val="A0429FE4"/>
    <w:lvl w:ilvl="0" w:tplc="E168F08C">
      <w:start w:val="7"/>
      <w:numFmt w:val="decimal"/>
      <w:lvlText w:val="(%1)"/>
      <w:lvlJc w:val="left"/>
      <w:pPr>
        <w:tabs>
          <w:tab w:val="num" w:pos="1440"/>
        </w:tabs>
        <w:ind w:left="1440" w:hanging="720"/>
      </w:pPr>
      <w:rPr>
        <w:rFonts w:hint="default"/>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0">
    <w:nsid w:val="4CDE34E6"/>
    <w:multiLevelType w:val="multilevel"/>
    <w:tmpl w:val="99C6AF6A"/>
    <w:lvl w:ilvl="0">
      <w:start w:val="4"/>
      <w:numFmt w:val="decimal"/>
      <w:lvlText w:val="%1."/>
      <w:lvlJc w:val="left"/>
      <w:pPr>
        <w:tabs>
          <w:tab w:val="num" w:pos="360"/>
        </w:tabs>
        <w:ind w:left="360" w:hanging="360"/>
      </w:pPr>
      <w:rPr>
        <w:rFonts w:ascii="Arial" w:eastAsia="Times New Roman" w:hAnsi="Aria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11">
    <w:nsid w:val="50D83930"/>
    <w:multiLevelType w:val="hybridMultilevel"/>
    <w:tmpl w:val="9FBA0EF8"/>
    <w:lvl w:ilvl="0" w:tplc="B90EC17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DCB7032"/>
    <w:multiLevelType w:val="hybridMultilevel"/>
    <w:tmpl w:val="1A08035E"/>
    <w:lvl w:ilvl="0" w:tplc="0409000F">
      <w:start w:val="1"/>
      <w:numFmt w:val="decimal"/>
      <w:lvlText w:val="%1."/>
      <w:lvlJc w:val="left"/>
      <w:pPr>
        <w:ind w:left="12240" w:hanging="360"/>
      </w:pPr>
      <w:rPr>
        <w:rFonts w:hint="default"/>
      </w:rPr>
    </w:lvl>
    <w:lvl w:ilvl="1" w:tplc="04090019">
      <w:start w:val="1"/>
      <w:numFmt w:val="lowerLetter"/>
      <w:lvlText w:val="%2."/>
      <w:lvlJc w:val="left"/>
      <w:pPr>
        <w:ind w:left="12960" w:hanging="360"/>
      </w:pPr>
    </w:lvl>
    <w:lvl w:ilvl="2" w:tplc="0409001B">
      <w:start w:val="1"/>
      <w:numFmt w:val="lowerRoman"/>
      <w:lvlText w:val="%3."/>
      <w:lvlJc w:val="right"/>
      <w:pPr>
        <w:ind w:left="13680" w:hanging="180"/>
      </w:pPr>
    </w:lvl>
    <w:lvl w:ilvl="3" w:tplc="0409000F">
      <w:start w:val="1"/>
      <w:numFmt w:val="decimal"/>
      <w:lvlText w:val="%4."/>
      <w:lvlJc w:val="left"/>
      <w:pPr>
        <w:ind w:left="14400" w:hanging="360"/>
      </w:pPr>
    </w:lvl>
    <w:lvl w:ilvl="4" w:tplc="04090019">
      <w:start w:val="1"/>
      <w:numFmt w:val="lowerLetter"/>
      <w:lvlText w:val="%5."/>
      <w:lvlJc w:val="left"/>
      <w:pPr>
        <w:ind w:left="15120" w:hanging="360"/>
      </w:pPr>
    </w:lvl>
    <w:lvl w:ilvl="5" w:tplc="0409001B">
      <w:start w:val="1"/>
      <w:numFmt w:val="lowerRoman"/>
      <w:lvlText w:val="%6."/>
      <w:lvlJc w:val="right"/>
      <w:pPr>
        <w:ind w:left="15840" w:hanging="180"/>
      </w:pPr>
    </w:lvl>
    <w:lvl w:ilvl="6" w:tplc="0409000F">
      <w:start w:val="1"/>
      <w:numFmt w:val="decimal"/>
      <w:lvlText w:val="%7."/>
      <w:lvlJc w:val="left"/>
      <w:pPr>
        <w:ind w:left="16560" w:hanging="360"/>
      </w:pPr>
    </w:lvl>
    <w:lvl w:ilvl="7" w:tplc="04090019">
      <w:start w:val="1"/>
      <w:numFmt w:val="lowerLetter"/>
      <w:lvlText w:val="%8."/>
      <w:lvlJc w:val="left"/>
      <w:pPr>
        <w:ind w:left="17280" w:hanging="360"/>
      </w:pPr>
    </w:lvl>
    <w:lvl w:ilvl="8" w:tplc="0409001B">
      <w:start w:val="1"/>
      <w:numFmt w:val="lowerRoman"/>
      <w:lvlText w:val="%9."/>
      <w:lvlJc w:val="right"/>
      <w:pPr>
        <w:ind w:left="18000" w:hanging="180"/>
      </w:pPr>
    </w:lvl>
  </w:abstractNum>
  <w:abstractNum w:abstractNumId="13">
    <w:nsid w:val="60BF5D0E"/>
    <w:multiLevelType w:val="multilevel"/>
    <w:tmpl w:val="00000000"/>
    <w:lvl w:ilvl="0">
      <w:start w:val="1"/>
      <w:numFmt w:val="lowerLetter"/>
      <w:lvlText w:val="%1."/>
      <w:lvlJc w:val="left"/>
      <w:pPr>
        <w:tabs>
          <w:tab w:val="num" w:pos="2160"/>
        </w:tabs>
        <w:ind w:left="21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64DD42F0"/>
    <w:multiLevelType w:val="hybridMultilevel"/>
    <w:tmpl w:val="9FC4BEA8"/>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4FE31F4"/>
    <w:multiLevelType w:val="multilevel"/>
    <w:tmpl w:val="40A6A214"/>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Wingdings"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16">
    <w:nsid w:val="67464522"/>
    <w:multiLevelType w:val="hybridMultilevel"/>
    <w:tmpl w:val="9D4A9A8E"/>
    <w:lvl w:ilvl="0" w:tplc="01FEDB16">
      <w:start w:val="1"/>
      <w:numFmt w:val="lowerLetter"/>
      <w:lvlText w:val="(%1)"/>
      <w:lvlJc w:val="left"/>
      <w:pPr>
        <w:tabs>
          <w:tab w:val="num" w:pos="720"/>
        </w:tabs>
        <w:ind w:left="720" w:hanging="360"/>
      </w:pPr>
      <w:rPr>
        <w:rFonts w:hint="default"/>
      </w:rPr>
    </w:lvl>
    <w:lvl w:ilvl="1" w:tplc="A9B870CC">
      <w:start w:val="2"/>
      <w:numFmt w:val="bullet"/>
      <w:lvlText w:val=""/>
      <w:lvlJc w:val="left"/>
      <w:pPr>
        <w:tabs>
          <w:tab w:val="num" w:pos="1800"/>
        </w:tabs>
        <w:ind w:left="1800" w:hanging="720"/>
      </w:pPr>
      <w:rPr>
        <w:rFonts w:ascii="Symbol" w:eastAsia="Batang"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42503DF"/>
    <w:multiLevelType w:val="hybridMultilevel"/>
    <w:tmpl w:val="C2443950"/>
    <w:lvl w:ilvl="0" w:tplc="399EF0B4">
      <w:start w:val="11"/>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cs="WP TypographicSymbols" w:hint="default"/>
        </w:rPr>
      </w:lvl>
    </w:lvlOverride>
  </w:num>
  <w:num w:numId="4">
    <w:abstractNumId w:val="15"/>
  </w:num>
  <w:num w:numId="5">
    <w:abstractNumId w:val="6"/>
  </w:num>
  <w:num w:numId="6">
    <w:abstractNumId w:val="8"/>
  </w:num>
  <w:num w:numId="7">
    <w:abstractNumId w:val="3"/>
  </w:num>
  <w:num w:numId="8">
    <w:abstractNumId w:val="1"/>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decimal"/>
        <w:lvlText w:val="A.%9"/>
        <w:lvlJc w:val="left"/>
        <w:pPr>
          <w:tabs>
            <w:tab w:val="num" w:pos="3240"/>
          </w:tabs>
          <w:ind w:left="3240" w:hanging="360"/>
        </w:pPr>
        <w:rPr>
          <w:rFonts w:hint="default"/>
        </w:rPr>
      </w:lvl>
    </w:lvlOverride>
  </w:num>
  <w:num w:numId="9">
    <w:abstractNumId w:val="13"/>
  </w:num>
  <w:num w:numId="10">
    <w:abstractNumId w:val="5"/>
  </w:num>
  <w:num w:numId="11">
    <w:abstractNumId w:val="7"/>
  </w:num>
  <w:num w:numId="12">
    <w:abstractNumId w:val="10"/>
  </w:num>
  <w:num w:numId="13">
    <w:abstractNumId w:val="11"/>
  </w:num>
  <w:num w:numId="14">
    <w:abstractNumId w:val="16"/>
  </w:num>
  <w:num w:numId="15">
    <w:abstractNumId w:val="4"/>
  </w:num>
  <w:num w:numId="16">
    <w:abstractNumId w:val="12"/>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1B0272"/>
    <w:rsid w:val="00005360"/>
    <w:rsid w:val="00005910"/>
    <w:rsid w:val="000F6A08"/>
    <w:rsid w:val="001B0272"/>
    <w:rsid w:val="003B5AF7"/>
    <w:rsid w:val="004721C1"/>
    <w:rsid w:val="00476D04"/>
    <w:rsid w:val="004D284D"/>
    <w:rsid w:val="00567577"/>
    <w:rsid w:val="00574A22"/>
    <w:rsid w:val="005B2BBF"/>
    <w:rsid w:val="005F3842"/>
    <w:rsid w:val="0064275C"/>
    <w:rsid w:val="006434A2"/>
    <w:rsid w:val="00674546"/>
    <w:rsid w:val="006C121A"/>
    <w:rsid w:val="00800CA3"/>
    <w:rsid w:val="00801FDC"/>
    <w:rsid w:val="008C1068"/>
    <w:rsid w:val="008C3B97"/>
    <w:rsid w:val="009058E6"/>
    <w:rsid w:val="0090642D"/>
    <w:rsid w:val="00930DEF"/>
    <w:rsid w:val="009E077B"/>
    <w:rsid w:val="00A22E28"/>
    <w:rsid w:val="00A51ED4"/>
    <w:rsid w:val="00A840AA"/>
    <w:rsid w:val="00AA6BD7"/>
    <w:rsid w:val="00AC1097"/>
    <w:rsid w:val="00B50584"/>
    <w:rsid w:val="00B76D97"/>
    <w:rsid w:val="00BC0076"/>
    <w:rsid w:val="00C15E67"/>
    <w:rsid w:val="00C42328"/>
    <w:rsid w:val="00C46770"/>
    <w:rsid w:val="00D4598C"/>
    <w:rsid w:val="00D52303"/>
    <w:rsid w:val="00E120F0"/>
    <w:rsid w:val="00E44546"/>
    <w:rsid w:val="00E72187"/>
    <w:rsid w:val="00EC79A3"/>
    <w:rsid w:val="00F10659"/>
    <w:rsid w:val="00FA3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22"/>
    <w:rPr>
      <w:sz w:val="24"/>
      <w:szCs w:val="24"/>
    </w:rPr>
  </w:style>
  <w:style w:type="paragraph" w:styleId="Heading1">
    <w:name w:val="heading 1"/>
    <w:basedOn w:val="Normal"/>
    <w:next w:val="Normal"/>
    <w:link w:val="Heading1Char"/>
    <w:qFormat/>
    <w:rsid w:val="00574A22"/>
    <w:pPr>
      <w:keepNext/>
      <w:jc w:val="center"/>
      <w:outlineLvl w:val="0"/>
    </w:pPr>
    <w:rPr>
      <w:b/>
      <w:bCs/>
    </w:rPr>
  </w:style>
  <w:style w:type="paragraph" w:styleId="Heading2">
    <w:name w:val="heading 2"/>
    <w:basedOn w:val="Normal"/>
    <w:next w:val="Normal"/>
    <w:link w:val="Heading2Char"/>
    <w:uiPriority w:val="99"/>
    <w:qFormat/>
    <w:rsid w:val="00574A22"/>
    <w:pPr>
      <w:keepNext/>
      <w:tabs>
        <w:tab w:val="left" w:pos="720"/>
        <w:tab w:val="left" w:pos="1440"/>
        <w:tab w:val="left" w:pos="2160"/>
        <w:tab w:val="left" w:pos="2880"/>
      </w:tabs>
      <w:ind w:left="2880" w:hanging="2880"/>
      <w:jc w:val="both"/>
      <w:outlineLvl w:val="1"/>
    </w:pPr>
    <w:rPr>
      <w:b/>
      <w:bCs/>
    </w:rPr>
  </w:style>
  <w:style w:type="paragraph" w:styleId="Heading3">
    <w:name w:val="heading 3"/>
    <w:basedOn w:val="Normal"/>
    <w:next w:val="Normal"/>
    <w:link w:val="Heading3Char"/>
    <w:uiPriority w:val="99"/>
    <w:qFormat/>
    <w:rsid w:val="00574A22"/>
    <w:pPr>
      <w:keepNext/>
      <w:jc w:val="both"/>
      <w:outlineLvl w:val="2"/>
    </w:pPr>
    <w:rPr>
      <w:b/>
      <w:bCs/>
    </w:rPr>
  </w:style>
  <w:style w:type="paragraph" w:styleId="Heading4">
    <w:name w:val="heading 4"/>
    <w:basedOn w:val="Normal"/>
    <w:next w:val="Normal"/>
    <w:link w:val="Heading4Char"/>
    <w:uiPriority w:val="99"/>
    <w:qFormat/>
    <w:rsid w:val="00574A22"/>
    <w:pPr>
      <w:keepNext/>
      <w:jc w:val="both"/>
      <w:outlineLvl w:val="3"/>
    </w:pPr>
    <w:rPr>
      <w:b/>
      <w:bCs/>
      <w:color w:val="FF0000"/>
    </w:rPr>
  </w:style>
  <w:style w:type="paragraph" w:styleId="Heading5">
    <w:name w:val="heading 5"/>
    <w:basedOn w:val="Normal"/>
    <w:next w:val="Normal"/>
    <w:link w:val="Heading5Char"/>
    <w:uiPriority w:val="99"/>
    <w:qFormat/>
    <w:rsid w:val="00574A22"/>
    <w:pPr>
      <w:keepNext/>
      <w:jc w:val="center"/>
      <w:outlineLvl w:val="4"/>
    </w:pPr>
    <w:rPr>
      <w:rFonts w:ascii="Arial" w:hAnsi="Arial" w:cs="Arial"/>
      <w:b/>
      <w:bCs/>
      <w:sz w:val="28"/>
      <w:szCs w:val="28"/>
    </w:rPr>
  </w:style>
  <w:style w:type="paragraph" w:styleId="Heading6">
    <w:name w:val="heading 6"/>
    <w:basedOn w:val="Normal"/>
    <w:next w:val="Normal"/>
    <w:link w:val="Heading6Char"/>
    <w:uiPriority w:val="99"/>
    <w:qFormat/>
    <w:rsid w:val="00574A22"/>
    <w:pPr>
      <w:keepNext/>
      <w:jc w:val="center"/>
      <w:outlineLvl w:val="5"/>
    </w:pPr>
    <w:rPr>
      <w:rFonts w:eastAsia="Batang"/>
      <w:b/>
      <w:bCs/>
      <w:sz w:val="20"/>
      <w:szCs w:val="20"/>
    </w:rPr>
  </w:style>
  <w:style w:type="paragraph" w:styleId="Heading7">
    <w:name w:val="heading 7"/>
    <w:basedOn w:val="Normal"/>
    <w:next w:val="Normal"/>
    <w:link w:val="Heading7Char"/>
    <w:uiPriority w:val="99"/>
    <w:qFormat/>
    <w:rsid w:val="00574A22"/>
    <w:pPr>
      <w:keepNext/>
      <w:ind w:left="2160" w:hanging="1800"/>
      <w:jc w:val="both"/>
      <w:outlineLvl w:val="6"/>
    </w:pPr>
    <w:rPr>
      <w:rFonts w:eastAsia="Batang"/>
      <w:sz w:val="20"/>
      <w:szCs w:val="20"/>
      <w:u w:val="single"/>
    </w:rPr>
  </w:style>
  <w:style w:type="paragraph" w:styleId="Heading8">
    <w:name w:val="heading 8"/>
    <w:basedOn w:val="Normal"/>
    <w:next w:val="Normal"/>
    <w:link w:val="Heading8Char"/>
    <w:uiPriority w:val="99"/>
    <w:qFormat/>
    <w:rsid w:val="00574A22"/>
    <w:pPr>
      <w:keepNext/>
      <w:ind w:left="2160" w:hanging="1800"/>
      <w:outlineLvl w:val="7"/>
    </w:pPr>
    <w:rPr>
      <w:rFonts w:eastAsia="Batang"/>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5058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50584"/>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50584"/>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5058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B5058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B50584"/>
    <w:rPr>
      <w:rFonts w:ascii="Calibri" w:hAnsi="Calibri" w:cs="Calibri"/>
      <w:b/>
      <w:bCs/>
    </w:rPr>
  </w:style>
  <w:style w:type="character" w:customStyle="1" w:styleId="Heading7Char">
    <w:name w:val="Heading 7 Char"/>
    <w:basedOn w:val="DefaultParagraphFont"/>
    <w:link w:val="Heading7"/>
    <w:uiPriority w:val="99"/>
    <w:semiHidden/>
    <w:locked/>
    <w:rsid w:val="00B50584"/>
    <w:rPr>
      <w:rFonts w:ascii="Calibri" w:hAnsi="Calibri" w:cs="Calibri"/>
      <w:sz w:val="24"/>
      <w:szCs w:val="24"/>
    </w:rPr>
  </w:style>
  <w:style w:type="character" w:customStyle="1" w:styleId="Heading8Char">
    <w:name w:val="Heading 8 Char"/>
    <w:basedOn w:val="DefaultParagraphFont"/>
    <w:link w:val="Heading8"/>
    <w:uiPriority w:val="99"/>
    <w:semiHidden/>
    <w:locked/>
    <w:rsid w:val="00B50584"/>
    <w:rPr>
      <w:rFonts w:ascii="Calibri" w:hAnsi="Calibri" w:cs="Calibri"/>
      <w:i/>
      <w:iCs/>
      <w:sz w:val="24"/>
      <w:szCs w:val="24"/>
    </w:rPr>
  </w:style>
  <w:style w:type="paragraph" w:customStyle="1" w:styleId="QuickA">
    <w:name w:val="Quick A."/>
    <w:uiPriority w:val="99"/>
    <w:rsid w:val="00574A22"/>
    <w:pPr>
      <w:autoSpaceDE w:val="0"/>
      <w:autoSpaceDN w:val="0"/>
      <w:adjustRightInd w:val="0"/>
      <w:ind w:left="-1440"/>
      <w:jc w:val="center"/>
    </w:pPr>
    <w:rPr>
      <w:rFonts w:ascii="Courier 10cpi" w:hAnsi="Courier 10cpi" w:cs="Courier 10cpi"/>
      <w:sz w:val="20"/>
      <w:szCs w:val="20"/>
    </w:rPr>
  </w:style>
  <w:style w:type="paragraph" w:styleId="BodyText">
    <w:name w:val="Body Text"/>
    <w:basedOn w:val="Normal"/>
    <w:link w:val="BodyTextChar"/>
    <w:uiPriority w:val="99"/>
    <w:rsid w:val="00574A22"/>
    <w:pPr>
      <w:jc w:val="both"/>
    </w:pPr>
  </w:style>
  <w:style w:type="character" w:customStyle="1" w:styleId="BodyTextChar">
    <w:name w:val="Body Text Char"/>
    <w:basedOn w:val="DefaultParagraphFont"/>
    <w:link w:val="BodyText"/>
    <w:uiPriority w:val="99"/>
    <w:semiHidden/>
    <w:locked/>
    <w:rsid w:val="00B50584"/>
    <w:rPr>
      <w:sz w:val="24"/>
      <w:szCs w:val="24"/>
    </w:rPr>
  </w:style>
  <w:style w:type="paragraph" w:styleId="Title">
    <w:name w:val="Title"/>
    <w:basedOn w:val="Normal"/>
    <w:link w:val="TitleChar"/>
    <w:qFormat/>
    <w:rsid w:val="00574A22"/>
    <w:pPr>
      <w:jc w:val="center"/>
    </w:pPr>
    <w:rPr>
      <w:b/>
      <w:bCs/>
    </w:rPr>
  </w:style>
  <w:style w:type="character" w:customStyle="1" w:styleId="TitleChar">
    <w:name w:val="Title Char"/>
    <w:basedOn w:val="DefaultParagraphFont"/>
    <w:link w:val="Title"/>
    <w:locked/>
    <w:rsid w:val="00B50584"/>
    <w:rPr>
      <w:rFonts w:ascii="Cambria" w:hAnsi="Cambria" w:cs="Cambria"/>
      <w:b/>
      <w:bCs/>
      <w:kern w:val="28"/>
      <w:sz w:val="32"/>
      <w:szCs w:val="32"/>
    </w:rPr>
  </w:style>
  <w:style w:type="paragraph" w:styleId="Subtitle">
    <w:name w:val="Subtitle"/>
    <w:basedOn w:val="Normal"/>
    <w:link w:val="SubtitleChar"/>
    <w:uiPriority w:val="99"/>
    <w:qFormat/>
    <w:rsid w:val="00574A22"/>
    <w:pPr>
      <w:jc w:val="center"/>
    </w:pPr>
    <w:rPr>
      <w:b/>
      <w:bCs/>
    </w:rPr>
  </w:style>
  <w:style w:type="character" w:customStyle="1" w:styleId="SubtitleChar">
    <w:name w:val="Subtitle Char"/>
    <w:basedOn w:val="DefaultParagraphFont"/>
    <w:link w:val="Subtitle"/>
    <w:uiPriority w:val="99"/>
    <w:locked/>
    <w:rsid w:val="00B50584"/>
    <w:rPr>
      <w:rFonts w:ascii="Cambria" w:hAnsi="Cambria" w:cs="Cambria"/>
      <w:sz w:val="24"/>
      <w:szCs w:val="24"/>
    </w:rPr>
  </w:style>
  <w:style w:type="paragraph" w:styleId="Header">
    <w:name w:val="header"/>
    <w:basedOn w:val="Normal"/>
    <w:link w:val="HeaderChar"/>
    <w:uiPriority w:val="99"/>
    <w:rsid w:val="00574A22"/>
    <w:pPr>
      <w:tabs>
        <w:tab w:val="center" w:pos="4320"/>
        <w:tab w:val="right" w:pos="8640"/>
      </w:tabs>
    </w:pPr>
  </w:style>
  <w:style w:type="character" w:customStyle="1" w:styleId="HeaderChar">
    <w:name w:val="Header Char"/>
    <w:basedOn w:val="DefaultParagraphFont"/>
    <w:link w:val="Header"/>
    <w:uiPriority w:val="99"/>
    <w:locked/>
    <w:rsid w:val="00574A22"/>
    <w:rPr>
      <w:sz w:val="24"/>
      <w:szCs w:val="24"/>
    </w:rPr>
  </w:style>
  <w:style w:type="paragraph" w:styleId="Footer">
    <w:name w:val="footer"/>
    <w:basedOn w:val="Normal"/>
    <w:link w:val="FooterChar"/>
    <w:uiPriority w:val="99"/>
    <w:rsid w:val="00574A22"/>
    <w:pPr>
      <w:tabs>
        <w:tab w:val="center" w:pos="4320"/>
        <w:tab w:val="right" w:pos="8640"/>
      </w:tabs>
    </w:pPr>
  </w:style>
  <w:style w:type="character" w:customStyle="1" w:styleId="FooterChar">
    <w:name w:val="Footer Char"/>
    <w:basedOn w:val="DefaultParagraphFont"/>
    <w:link w:val="Footer"/>
    <w:uiPriority w:val="99"/>
    <w:semiHidden/>
    <w:locked/>
    <w:rsid w:val="00B50584"/>
    <w:rPr>
      <w:sz w:val="24"/>
      <w:szCs w:val="24"/>
    </w:rPr>
  </w:style>
  <w:style w:type="paragraph" w:customStyle="1" w:styleId="Level1">
    <w:name w:val="Level 1"/>
    <w:basedOn w:val="Normal"/>
    <w:rsid w:val="00574A22"/>
    <w:pPr>
      <w:widowControl w:val="0"/>
      <w:numPr>
        <w:numId w:val="2"/>
      </w:numPr>
      <w:autoSpaceDE w:val="0"/>
      <w:autoSpaceDN w:val="0"/>
      <w:adjustRightInd w:val="0"/>
      <w:ind w:left="720" w:hanging="720"/>
      <w:outlineLvl w:val="0"/>
    </w:pPr>
    <w:rPr>
      <w:sz w:val="20"/>
      <w:szCs w:val="20"/>
    </w:rPr>
  </w:style>
  <w:style w:type="paragraph" w:customStyle="1" w:styleId="p">
    <w:name w:val="p"/>
    <w:basedOn w:val="Normal"/>
    <w:rsid w:val="00574A22"/>
    <w:pPr>
      <w:spacing w:before="100" w:beforeAutospacing="1" w:after="100" w:afterAutospacing="1"/>
    </w:pPr>
  </w:style>
  <w:style w:type="character" w:styleId="Strong">
    <w:name w:val="Strong"/>
    <w:basedOn w:val="DefaultParagraphFont"/>
    <w:uiPriority w:val="99"/>
    <w:qFormat/>
    <w:rsid w:val="00574A22"/>
    <w:rPr>
      <w:b/>
      <w:bCs/>
    </w:rPr>
  </w:style>
  <w:style w:type="character" w:styleId="Hyperlink">
    <w:name w:val="Hyperlink"/>
    <w:basedOn w:val="DefaultParagraphFont"/>
    <w:uiPriority w:val="99"/>
    <w:rsid w:val="00574A22"/>
    <w:rPr>
      <w:color w:val="0000FF"/>
      <w:u w:val="single"/>
    </w:rPr>
  </w:style>
  <w:style w:type="paragraph" w:customStyle="1" w:styleId="cita">
    <w:name w:val="cita"/>
    <w:basedOn w:val="Normal"/>
    <w:uiPriority w:val="99"/>
    <w:rsid w:val="00574A22"/>
    <w:pPr>
      <w:spacing w:before="100" w:beforeAutospacing="1" w:after="100" w:afterAutospacing="1"/>
    </w:pPr>
  </w:style>
  <w:style w:type="paragraph" w:customStyle="1" w:styleId="Level3">
    <w:name w:val="Level 3"/>
    <w:basedOn w:val="Normal"/>
    <w:uiPriority w:val="99"/>
    <w:rsid w:val="00574A22"/>
    <w:pPr>
      <w:widowControl w:val="0"/>
      <w:autoSpaceDE w:val="0"/>
      <w:autoSpaceDN w:val="0"/>
      <w:adjustRightInd w:val="0"/>
      <w:ind w:left="2160" w:hanging="720"/>
      <w:outlineLvl w:val="2"/>
    </w:pPr>
    <w:rPr>
      <w:sz w:val="20"/>
      <w:szCs w:val="20"/>
    </w:rPr>
  </w:style>
  <w:style w:type="character" w:styleId="PageNumber">
    <w:name w:val="page number"/>
    <w:basedOn w:val="DefaultParagraphFont"/>
    <w:uiPriority w:val="99"/>
    <w:rsid w:val="00574A22"/>
  </w:style>
  <w:style w:type="paragraph" w:styleId="FootnoteText">
    <w:name w:val="footnote text"/>
    <w:basedOn w:val="Normal"/>
    <w:link w:val="FootnoteTextChar"/>
    <w:semiHidden/>
    <w:rsid w:val="00574A22"/>
    <w:rPr>
      <w:sz w:val="20"/>
      <w:szCs w:val="20"/>
    </w:rPr>
  </w:style>
  <w:style w:type="character" w:customStyle="1" w:styleId="FootnoteTextChar">
    <w:name w:val="Footnote Text Char"/>
    <w:basedOn w:val="DefaultParagraphFont"/>
    <w:link w:val="FootnoteText"/>
    <w:uiPriority w:val="99"/>
    <w:semiHidden/>
    <w:locked/>
    <w:rsid w:val="00B50584"/>
    <w:rPr>
      <w:sz w:val="20"/>
      <w:szCs w:val="20"/>
    </w:rPr>
  </w:style>
  <w:style w:type="character" w:styleId="FootnoteReference">
    <w:name w:val="footnote reference"/>
    <w:basedOn w:val="DefaultParagraphFont"/>
    <w:uiPriority w:val="99"/>
    <w:semiHidden/>
    <w:rsid w:val="00574A22"/>
    <w:rPr>
      <w:vertAlign w:val="superscript"/>
    </w:rPr>
  </w:style>
  <w:style w:type="character" w:styleId="FollowedHyperlink">
    <w:name w:val="FollowedHyperlink"/>
    <w:basedOn w:val="DefaultParagraphFont"/>
    <w:uiPriority w:val="99"/>
    <w:rsid w:val="00574A22"/>
    <w:rPr>
      <w:color w:val="800080"/>
      <w:u w:val="single"/>
    </w:rPr>
  </w:style>
  <w:style w:type="paragraph" w:styleId="BodyText2">
    <w:name w:val="Body Text 2"/>
    <w:basedOn w:val="Normal"/>
    <w:link w:val="BodyText2Char"/>
    <w:rsid w:val="00574A22"/>
    <w:rPr>
      <w:b/>
      <w:bCs/>
    </w:rPr>
  </w:style>
  <w:style w:type="character" w:customStyle="1" w:styleId="BodyText2Char">
    <w:name w:val="Body Text 2 Char"/>
    <w:basedOn w:val="DefaultParagraphFont"/>
    <w:link w:val="BodyText2"/>
    <w:uiPriority w:val="99"/>
    <w:semiHidden/>
    <w:locked/>
    <w:rsid w:val="00B50584"/>
    <w:rPr>
      <w:sz w:val="24"/>
      <w:szCs w:val="24"/>
    </w:rPr>
  </w:style>
  <w:style w:type="paragraph" w:styleId="ListParagraph">
    <w:name w:val="List Paragraph"/>
    <w:basedOn w:val="Normal"/>
    <w:qFormat/>
    <w:rsid w:val="00574A22"/>
    <w:pPr>
      <w:ind w:left="720"/>
    </w:pPr>
  </w:style>
  <w:style w:type="paragraph" w:styleId="BodyTextIndent">
    <w:name w:val="Body Text Indent"/>
    <w:basedOn w:val="Normal"/>
    <w:link w:val="BodyTextIndentChar"/>
    <w:uiPriority w:val="99"/>
    <w:rsid w:val="00574A22"/>
    <w:pPr>
      <w:ind w:left="360"/>
      <w:jc w:val="both"/>
    </w:pPr>
    <w:rPr>
      <w:rFonts w:eastAsia="Batang"/>
      <w:sz w:val="20"/>
      <w:szCs w:val="20"/>
      <w:u w:val="single"/>
    </w:rPr>
  </w:style>
  <w:style w:type="character" w:customStyle="1" w:styleId="BodyTextIndentChar">
    <w:name w:val="Body Text Indent Char"/>
    <w:basedOn w:val="DefaultParagraphFont"/>
    <w:link w:val="BodyTextIndent"/>
    <w:uiPriority w:val="99"/>
    <w:semiHidden/>
    <w:locked/>
    <w:rsid w:val="00B50584"/>
    <w:rPr>
      <w:sz w:val="24"/>
      <w:szCs w:val="24"/>
    </w:rPr>
  </w:style>
  <w:style w:type="paragraph" w:styleId="BalloonText">
    <w:name w:val="Balloon Text"/>
    <w:basedOn w:val="Normal"/>
    <w:link w:val="BalloonTextChar"/>
    <w:uiPriority w:val="99"/>
    <w:semiHidden/>
    <w:rsid w:val="00574A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11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watchdog.org/documents/cfr/title24/part85.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shingtonwatchdog.org/documents/cfr/title24/part84.html" TargetMode="External"/><Relationship Id="rId12" Type="http://schemas.openxmlformats.org/officeDocument/2006/relationships/hyperlink" Target="http://www.washingtonwatchdog.org/documents/cfr/title24/part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watchdog.org/documents/cfr/title24/part9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shingtonwatchdog.org/documents/cfr/title24/part84.html" TargetMode="External"/><Relationship Id="rId4" Type="http://schemas.openxmlformats.org/officeDocument/2006/relationships/webSettings" Target="webSettings.xml"/><Relationship Id="rId9" Type="http://schemas.openxmlformats.org/officeDocument/2006/relationships/hyperlink" Target="http://www.washingtonwatchdog.org/documents/cfr/title24/part8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6293</Words>
  <Characters>35875</Characters>
  <Application>Microsoft Office Word</Application>
  <DocSecurity>0</DocSecurity>
  <Lines>298</Lines>
  <Paragraphs>84</Paragraphs>
  <ScaleCrop>false</ScaleCrop>
  <Company>Urban County Program</Company>
  <LinksUpToDate>false</LinksUpToDate>
  <CharactersWithSpaces>42084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creator>Preferred User</dc:creator>
  <cp:lastModifiedBy>guadalupe.garcia</cp:lastModifiedBy>
  <cp:revision>3</cp:revision>
  <cp:lastPrinted>2011-06-29T21:30:00Z</cp:lastPrinted>
  <dcterms:created xsi:type="dcterms:W3CDTF">2012-06-12T13:52:00Z</dcterms:created>
  <dcterms:modified xsi:type="dcterms:W3CDTF">2012-06-12T16:58:00Z</dcterms:modified>
</cp:coreProperties>
</file>