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5E0" w:rsidRPr="001365E0" w:rsidRDefault="001365E0" w:rsidP="001365E0">
      <w:pPr>
        <w:tabs>
          <w:tab w:val="left" w:pos="3600"/>
          <w:tab w:val="center" w:pos="4680"/>
        </w:tabs>
        <w:rPr>
          <w:b/>
        </w:rPr>
      </w:pPr>
      <w:r w:rsidRPr="001365E0">
        <w:rPr>
          <w:b/>
        </w:rPr>
        <w:t xml:space="preserve">STATE OF </w:t>
      </w:r>
      <w:smartTag w:uri="urn:schemas-microsoft-com:office:smarttags" w:element="State">
        <w:smartTag w:uri="urn:schemas-microsoft-com:office:smarttags" w:element="place">
          <w:r w:rsidRPr="001365E0">
            <w:rPr>
              <w:b/>
            </w:rPr>
            <w:t>TEXAS</w:t>
          </w:r>
        </w:smartTag>
      </w:smartTag>
      <w:r w:rsidRPr="001365E0">
        <w:rPr>
          <w:b/>
        </w:rPr>
        <w:tab/>
        <w:t>§</w:t>
      </w:r>
    </w:p>
    <w:p w:rsidR="001365E0" w:rsidRPr="001365E0" w:rsidRDefault="001365E0" w:rsidP="001365E0">
      <w:pPr>
        <w:tabs>
          <w:tab w:val="left" w:pos="3600"/>
          <w:tab w:val="center" w:pos="4680"/>
        </w:tabs>
        <w:rPr>
          <w:b/>
        </w:rPr>
      </w:pPr>
      <w:r w:rsidRPr="001365E0">
        <w:rPr>
          <w:b/>
        </w:rPr>
        <w:tab/>
        <w:t>§</w:t>
      </w:r>
    </w:p>
    <w:p w:rsidR="001365E0" w:rsidRPr="001365E0" w:rsidRDefault="001365E0" w:rsidP="001365E0">
      <w:pPr>
        <w:tabs>
          <w:tab w:val="left" w:pos="3600"/>
          <w:tab w:val="center" w:pos="4680"/>
        </w:tabs>
        <w:rPr>
          <w:b/>
        </w:rPr>
      </w:pPr>
      <w:smartTag w:uri="urn:schemas-microsoft-com:office:smarttags" w:element="place">
        <w:smartTag w:uri="urn:schemas-microsoft-com:office:smarttags" w:element="PlaceType">
          <w:r w:rsidRPr="001365E0">
            <w:rPr>
              <w:b/>
            </w:rPr>
            <w:t>COUNTY</w:t>
          </w:r>
        </w:smartTag>
        <w:r w:rsidRPr="001365E0">
          <w:rPr>
            <w:b/>
          </w:rPr>
          <w:t xml:space="preserve"> OF </w:t>
        </w:r>
        <w:smartTag w:uri="urn:schemas-microsoft-com:office:smarttags" w:element="PlaceName">
          <w:r w:rsidRPr="001365E0">
            <w:rPr>
              <w:b/>
            </w:rPr>
            <w:t>HIDALGO</w:t>
          </w:r>
        </w:smartTag>
      </w:smartTag>
      <w:r w:rsidRPr="001365E0">
        <w:rPr>
          <w:b/>
        </w:rPr>
        <w:t xml:space="preserve"> </w:t>
      </w:r>
      <w:r w:rsidRPr="001365E0">
        <w:rPr>
          <w:b/>
        </w:rPr>
        <w:tab/>
        <w:t>§</w:t>
      </w:r>
    </w:p>
    <w:p w:rsidR="00347C7D" w:rsidRPr="001365E0" w:rsidRDefault="00347C7D" w:rsidP="00E900EA">
      <w:pPr>
        <w:tabs>
          <w:tab w:val="center" w:pos="4680"/>
        </w:tabs>
        <w:jc w:val="center"/>
      </w:pPr>
    </w:p>
    <w:p w:rsidR="00347C7D" w:rsidRDefault="00347C7D" w:rsidP="00E900EA">
      <w:pPr>
        <w:tabs>
          <w:tab w:val="center" w:pos="4680"/>
        </w:tabs>
        <w:jc w:val="center"/>
        <w:rPr>
          <w:b/>
        </w:rPr>
      </w:pPr>
    </w:p>
    <w:p w:rsidR="00347C7D" w:rsidRDefault="00347C7D" w:rsidP="00E900EA">
      <w:pPr>
        <w:tabs>
          <w:tab w:val="center" w:pos="4680"/>
        </w:tabs>
        <w:jc w:val="center"/>
        <w:rPr>
          <w:b/>
        </w:rPr>
      </w:pPr>
      <w:r w:rsidRPr="00347C7D">
        <w:rPr>
          <w:b/>
        </w:rPr>
        <w:t xml:space="preserve">MEMORANDUM OF AGREEMENT BETWEEN </w:t>
      </w:r>
    </w:p>
    <w:p w:rsidR="00B9684A" w:rsidRDefault="00E900EA" w:rsidP="00B227BA">
      <w:pPr>
        <w:tabs>
          <w:tab w:val="center" w:pos="4680"/>
        </w:tabs>
        <w:jc w:val="center"/>
        <w:rPr>
          <w:b/>
        </w:rPr>
      </w:pPr>
      <w:smartTag w:uri="urn:schemas-microsoft-com:office:smarttags" w:element="place">
        <w:smartTag w:uri="urn:schemas-microsoft-com:office:smarttags" w:element="PlaceName">
          <w:r>
            <w:rPr>
              <w:b/>
            </w:rPr>
            <w:t>HIDALGO</w:t>
          </w:r>
        </w:smartTag>
        <w:r>
          <w:rPr>
            <w:b/>
          </w:rPr>
          <w:t xml:space="preserve"> </w:t>
        </w:r>
        <w:smartTag w:uri="urn:schemas-microsoft-com:office:smarttags" w:element="PlaceType">
          <w:r>
            <w:rPr>
              <w:b/>
            </w:rPr>
            <w:t>COUNTY</w:t>
          </w:r>
        </w:smartTag>
      </w:smartTag>
      <w:r>
        <w:rPr>
          <w:b/>
        </w:rPr>
        <w:t xml:space="preserve"> </w:t>
      </w:r>
      <w:smartTag w:uri="urn:schemas-microsoft-com:office:smarttags" w:element="stockticker">
        <w:r>
          <w:rPr>
            <w:b/>
          </w:rPr>
          <w:t>AND</w:t>
        </w:r>
      </w:smartTag>
      <w:r w:rsidR="00347C7D">
        <w:rPr>
          <w:b/>
        </w:rPr>
        <w:t xml:space="preserve"> </w:t>
      </w:r>
      <w:r w:rsidR="002417F4">
        <w:rPr>
          <w:b/>
        </w:rPr>
        <w:t xml:space="preserve">THE </w:t>
      </w:r>
      <w:smartTag w:uri="urn:schemas-microsoft-com:office:smarttags" w:element="place">
        <w:smartTag w:uri="urn:schemas-microsoft-com:office:smarttags" w:element="PlaceType">
          <w:r>
            <w:rPr>
              <w:b/>
            </w:rPr>
            <w:t>UNIVERSITY</w:t>
          </w:r>
        </w:smartTag>
        <w:r>
          <w:rPr>
            <w:b/>
          </w:rPr>
          <w:t xml:space="preserve"> OF </w:t>
        </w:r>
        <w:smartTag w:uri="urn:schemas-microsoft-com:office:smarttags" w:element="PlaceName">
          <w:r w:rsidR="00347C7D">
            <w:rPr>
              <w:b/>
            </w:rPr>
            <w:t>TEXAS</w:t>
          </w:r>
        </w:smartTag>
      </w:smartTag>
      <w:r w:rsidR="002417F4">
        <w:rPr>
          <w:b/>
        </w:rPr>
        <w:t xml:space="preserve"> </w:t>
      </w:r>
    </w:p>
    <w:p w:rsidR="00B227BA" w:rsidRDefault="00B9684A" w:rsidP="00B227BA">
      <w:pPr>
        <w:tabs>
          <w:tab w:val="center" w:pos="4680"/>
        </w:tabs>
        <w:jc w:val="center"/>
        <w:rPr>
          <w:b/>
        </w:rPr>
      </w:pPr>
      <w:r>
        <w:rPr>
          <w:b/>
        </w:rPr>
        <w:t xml:space="preserve">AT </w:t>
      </w:r>
      <w:smartTag w:uri="urn:schemas-microsoft-com:office:smarttags" w:element="City">
        <w:smartTag w:uri="urn:schemas-microsoft-com:office:smarttags" w:element="place">
          <w:r w:rsidR="002417F4">
            <w:rPr>
              <w:b/>
            </w:rPr>
            <w:t>BROWNSVILLE</w:t>
          </w:r>
        </w:smartTag>
      </w:smartTag>
      <w:r w:rsidR="002417F4">
        <w:rPr>
          <w:b/>
        </w:rPr>
        <w:t xml:space="preserve"> </w:t>
      </w:r>
    </w:p>
    <w:p w:rsidR="00B227BA" w:rsidRDefault="00B227BA" w:rsidP="00B227BA">
      <w:pPr>
        <w:tabs>
          <w:tab w:val="center" w:pos="4680"/>
        </w:tabs>
        <w:jc w:val="center"/>
        <w:rPr>
          <w:b/>
        </w:rPr>
      </w:pPr>
    </w:p>
    <w:p w:rsidR="003857D3" w:rsidRPr="00B227BA" w:rsidRDefault="00B227BA" w:rsidP="00B227BA">
      <w:pPr>
        <w:tabs>
          <w:tab w:val="center" w:pos="4680"/>
        </w:tabs>
        <w:jc w:val="center"/>
        <w:rPr>
          <w:b/>
        </w:rPr>
      </w:pPr>
      <w:r>
        <w:rPr>
          <w:b/>
        </w:rPr>
        <w:tab/>
      </w:r>
    </w:p>
    <w:p w:rsidR="003857D3" w:rsidRPr="00C74C22" w:rsidRDefault="00347C7D" w:rsidP="00347C7D">
      <w:pPr>
        <w:spacing w:line="480" w:lineRule="auto"/>
        <w:jc w:val="both"/>
        <w:rPr>
          <w:color w:val="0000FF"/>
        </w:rPr>
      </w:pPr>
      <w:r>
        <w:tab/>
      </w:r>
      <w:r w:rsidR="00E900EA">
        <w:t>This</w:t>
      </w:r>
      <w:r w:rsidR="003857D3">
        <w:t xml:space="preserve"> </w:t>
      </w:r>
      <w:r w:rsidR="00C61047">
        <w:t>M</w:t>
      </w:r>
      <w:r w:rsidR="003138D7">
        <w:t xml:space="preserve">emorandum of </w:t>
      </w:r>
      <w:r w:rsidR="00C61047">
        <w:t>Agreement</w:t>
      </w:r>
      <w:r w:rsidR="003138D7">
        <w:t xml:space="preserve"> </w:t>
      </w:r>
      <w:r w:rsidR="003857D3">
        <w:t xml:space="preserve">is </w:t>
      </w:r>
      <w:r w:rsidR="00C61047">
        <w:t>made on this _</w:t>
      </w:r>
      <w:r w:rsidR="00EC4ADF">
        <w:rPr>
          <w:u w:val="single"/>
        </w:rPr>
        <w:t>1</w:t>
      </w:r>
      <w:r w:rsidR="00BC622E">
        <w:rPr>
          <w:u w:val="single"/>
        </w:rPr>
        <w:t>7</w:t>
      </w:r>
      <w:r w:rsidR="00EC4ADF">
        <w:rPr>
          <w:u w:val="single"/>
        </w:rPr>
        <w:t>th</w:t>
      </w:r>
      <w:r w:rsidR="00C61047">
        <w:t>___ day of _</w:t>
      </w:r>
      <w:r w:rsidR="00EC4ADF">
        <w:rPr>
          <w:u w:val="single"/>
        </w:rPr>
        <w:t>July</w:t>
      </w:r>
      <w:r w:rsidR="00C61047">
        <w:t xml:space="preserve">___ </w:t>
      </w:r>
      <w:r w:rsidR="00F2116A">
        <w:t xml:space="preserve">2012 </w:t>
      </w:r>
      <w:r w:rsidR="00C61047">
        <w:t xml:space="preserve">by and between </w:t>
      </w:r>
      <w:r w:rsidR="00C61047" w:rsidRPr="00C61047">
        <w:rPr>
          <w:b/>
        </w:rPr>
        <w:t>HIDALGO COUNTY</w:t>
      </w:r>
      <w:r w:rsidR="00C61047">
        <w:t xml:space="preserve"> </w:t>
      </w:r>
      <w:r>
        <w:t>by and through its Department of Health and Human Services</w:t>
      </w:r>
      <w:r w:rsidR="003857D3">
        <w:t xml:space="preserve">, hereinafter </w:t>
      </w:r>
      <w:r>
        <w:t xml:space="preserve">referred to as </w:t>
      </w:r>
      <w:r w:rsidR="003857D3">
        <w:t xml:space="preserve">“COUNTY”, with administrative offices located at </w:t>
      </w:r>
      <w:r w:rsidR="00657925">
        <w:t>1304 S 25</w:t>
      </w:r>
      <w:r w:rsidR="00657925" w:rsidRPr="00657925">
        <w:rPr>
          <w:vertAlign w:val="superscript"/>
        </w:rPr>
        <w:t>th</w:t>
      </w:r>
      <w:r w:rsidR="00657925">
        <w:t>, Edinburg, TX 78539</w:t>
      </w:r>
      <w:r w:rsidR="00C74C22">
        <w:t xml:space="preserve">, and </w:t>
      </w:r>
      <w:r w:rsidR="00C61047" w:rsidRPr="00C61047">
        <w:rPr>
          <w:b/>
        </w:rPr>
        <w:t>UNIVERSITY OF TEXAS</w:t>
      </w:r>
      <w:r>
        <w:t xml:space="preserve"> </w:t>
      </w:r>
      <w:r w:rsidR="00AA1063">
        <w:rPr>
          <w:b/>
        </w:rPr>
        <w:t xml:space="preserve"> HEALTH SCIENCE CENTER AT HOUSTON</w:t>
      </w:r>
      <w:r w:rsidR="00AA1063">
        <w:t xml:space="preserve"> </w:t>
      </w:r>
      <w:r>
        <w:t xml:space="preserve">by and through its </w:t>
      </w:r>
      <w:r w:rsidR="002417F4">
        <w:t xml:space="preserve">School of </w:t>
      </w:r>
      <w:r w:rsidR="00B9684A">
        <w:t>Health Sciences,</w:t>
      </w:r>
      <w:r w:rsidR="002417F4">
        <w:t xml:space="preserve"> (the Public Health Division of the Regional Academic Health Center of the Lower Rio Grande Valley) hereinafter referred to as</w:t>
      </w:r>
      <w:r w:rsidR="003138D7">
        <w:t xml:space="preserve"> </w:t>
      </w:r>
      <w:r w:rsidR="00C74C22">
        <w:t>“</w:t>
      </w:r>
      <w:smartTag w:uri="urn:schemas-microsoft-com:office:smarttags" w:element="stockticker">
        <w:r w:rsidR="00C74C22">
          <w:t>SPH</w:t>
        </w:r>
      </w:smartTag>
      <w:r w:rsidR="00C74C22">
        <w:t>-B”</w:t>
      </w:r>
      <w:r w:rsidR="00E900EA">
        <w:t xml:space="preserve">, located at 80 Fort Brown, </w:t>
      </w:r>
      <w:r w:rsidR="009A35AC">
        <w:t>University</w:t>
      </w:r>
      <w:r w:rsidR="00E900EA">
        <w:t xml:space="preserve"> of Texas Brownsville-</w:t>
      </w:r>
      <w:r w:rsidR="003138D7">
        <w:t>RAHC</w:t>
      </w:r>
      <w:r w:rsidR="00E900EA">
        <w:t xml:space="preserve"> </w:t>
      </w:r>
      <w:proofErr w:type="spellStart"/>
      <w:r w:rsidR="00E900EA">
        <w:t>Bldg</w:t>
      </w:r>
      <w:proofErr w:type="spellEnd"/>
      <w:r w:rsidR="00E900EA">
        <w:t>, Brownsville, TX  78520.</w:t>
      </w:r>
    </w:p>
    <w:p w:rsidR="003857D3" w:rsidRDefault="00347C7D" w:rsidP="00347C7D">
      <w:pPr>
        <w:spacing w:line="480" w:lineRule="auto"/>
        <w:jc w:val="both"/>
      </w:pPr>
      <w:r>
        <w:tab/>
        <w:t>The aim of this A</w:t>
      </w:r>
      <w:r w:rsidR="001173AB">
        <w:t xml:space="preserve">greement is to </w:t>
      </w:r>
      <w:r w:rsidR="00A0281C">
        <w:t>establish a</w:t>
      </w:r>
      <w:r w:rsidR="003138D7">
        <w:t xml:space="preserve">n agreement </w:t>
      </w:r>
      <w:r w:rsidR="004F2621">
        <w:t xml:space="preserve">for the </w:t>
      </w:r>
      <w:r w:rsidR="00A0281C">
        <w:t>exchange</w:t>
      </w:r>
      <w:r w:rsidR="005D71C8">
        <w:t xml:space="preserve"> </w:t>
      </w:r>
      <w:r w:rsidR="004F2621">
        <w:t xml:space="preserve">of </w:t>
      </w:r>
      <w:r w:rsidR="00A0281C">
        <w:t xml:space="preserve">information </w:t>
      </w:r>
      <w:r w:rsidR="007621A1">
        <w:t xml:space="preserve">and </w:t>
      </w:r>
      <w:r w:rsidR="003138D7">
        <w:t xml:space="preserve">for </w:t>
      </w:r>
      <w:r w:rsidR="007621A1">
        <w:t xml:space="preserve">cooperative research </w:t>
      </w:r>
      <w:r w:rsidR="00A0281C">
        <w:t xml:space="preserve">between both institutions in the field of </w:t>
      </w:r>
      <w:r w:rsidR="00BD2909">
        <w:t>reportable communicable diseases</w:t>
      </w:r>
      <w:r w:rsidR="00A0281C">
        <w:t>.</w:t>
      </w:r>
    </w:p>
    <w:p w:rsidR="003857D3" w:rsidRPr="00DD5409" w:rsidRDefault="003857D3" w:rsidP="00DD5409">
      <w:pPr>
        <w:spacing w:line="480" w:lineRule="auto"/>
        <w:jc w:val="center"/>
        <w:rPr>
          <w:b/>
          <w:u w:val="single"/>
        </w:rPr>
      </w:pPr>
      <w:r w:rsidRPr="00DD5409">
        <w:rPr>
          <w:b/>
        </w:rPr>
        <w:t>I.</w:t>
      </w:r>
      <w:r w:rsidR="00DD5409" w:rsidRPr="00DD5409">
        <w:rPr>
          <w:b/>
          <w:u w:val="single"/>
        </w:rPr>
        <w:t xml:space="preserve">  </w:t>
      </w:r>
      <w:r w:rsidR="001365E0" w:rsidRPr="00DD5409">
        <w:rPr>
          <w:b/>
          <w:u w:val="single"/>
        </w:rPr>
        <w:t>PROVISION</w:t>
      </w:r>
      <w:r w:rsidRPr="00DD5409">
        <w:rPr>
          <w:b/>
          <w:u w:val="single"/>
        </w:rPr>
        <w:t xml:space="preserve"> OF SERVICES</w:t>
      </w:r>
    </w:p>
    <w:p w:rsidR="00347C7D" w:rsidRDefault="00FA2B3F" w:rsidP="00347C7D">
      <w:pPr>
        <w:spacing w:line="480" w:lineRule="auto"/>
        <w:jc w:val="both"/>
        <w:rPr>
          <w:rFonts w:cs="Arial"/>
        </w:rPr>
      </w:pPr>
      <w:r>
        <w:tab/>
      </w:r>
      <w:r w:rsidR="001173AB">
        <w:t xml:space="preserve">The </w:t>
      </w:r>
      <w:r w:rsidR="00DA7894" w:rsidRPr="002A3D49">
        <w:t>COUNTY</w:t>
      </w:r>
      <w:r w:rsidR="003857D3" w:rsidRPr="002A3D49">
        <w:rPr>
          <w:rFonts w:cs="Arial"/>
        </w:rPr>
        <w:t xml:space="preserve"> coordinates directly </w:t>
      </w:r>
      <w:r w:rsidR="00347C7D">
        <w:rPr>
          <w:rFonts w:cs="Arial"/>
        </w:rPr>
        <w:t xml:space="preserve">for </w:t>
      </w:r>
      <w:r w:rsidR="003857D3" w:rsidRPr="002A3D49">
        <w:rPr>
          <w:rFonts w:cs="Arial"/>
        </w:rPr>
        <w:t>health service</w:t>
      </w:r>
      <w:r w:rsidR="00347C7D">
        <w:rPr>
          <w:rFonts w:cs="Arial"/>
        </w:rPr>
        <w:t>s</w:t>
      </w:r>
      <w:r w:rsidR="003857D3" w:rsidRPr="002A3D49">
        <w:rPr>
          <w:rFonts w:cs="Arial"/>
        </w:rPr>
        <w:t xml:space="preserve"> to </w:t>
      </w:r>
      <w:r w:rsidR="00BD2909">
        <w:rPr>
          <w:rFonts w:cs="Arial"/>
        </w:rPr>
        <w:t xml:space="preserve">patients </w:t>
      </w:r>
      <w:r w:rsidR="00C4446E">
        <w:rPr>
          <w:rFonts w:cs="Arial"/>
        </w:rPr>
        <w:t>with reportable</w:t>
      </w:r>
      <w:r w:rsidR="00BD2909">
        <w:rPr>
          <w:rFonts w:cs="Arial"/>
        </w:rPr>
        <w:t xml:space="preserve"> communicable diseases </w:t>
      </w:r>
      <w:r w:rsidR="003857D3" w:rsidRPr="002A3D49">
        <w:rPr>
          <w:rFonts w:cs="Arial"/>
        </w:rPr>
        <w:t xml:space="preserve">from </w:t>
      </w:r>
      <w:r w:rsidR="00E900EA">
        <w:rPr>
          <w:rFonts w:cs="Arial"/>
        </w:rPr>
        <w:t>Hidalgo</w:t>
      </w:r>
      <w:r w:rsidR="003857D3" w:rsidRPr="002A3D49">
        <w:rPr>
          <w:rFonts w:cs="Arial"/>
        </w:rPr>
        <w:t xml:space="preserve"> </w:t>
      </w:r>
      <w:r w:rsidR="00DA7894" w:rsidRPr="002A3D49">
        <w:rPr>
          <w:rFonts w:cs="Arial"/>
        </w:rPr>
        <w:t>C</w:t>
      </w:r>
      <w:r w:rsidR="003857D3" w:rsidRPr="002A3D49">
        <w:rPr>
          <w:rFonts w:cs="Arial"/>
        </w:rPr>
        <w:t>ount</w:t>
      </w:r>
      <w:r w:rsidR="002A3D49" w:rsidRPr="002A3D49">
        <w:rPr>
          <w:rFonts w:cs="Arial"/>
        </w:rPr>
        <w:t>y</w:t>
      </w:r>
      <w:r w:rsidR="003857D3" w:rsidRPr="002A3D49">
        <w:rPr>
          <w:rFonts w:cs="Arial"/>
        </w:rPr>
        <w:t xml:space="preserve">, and therefore has information of the characteristics of the patients and access to data on </w:t>
      </w:r>
      <w:r w:rsidR="00347C7D">
        <w:rPr>
          <w:rFonts w:cs="Arial"/>
        </w:rPr>
        <w:t>the strain</w:t>
      </w:r>
      <w:r w:rsidR="00E143EF">
        <w:rPr>
          <w:rFonts w:cs="Arial"/>
        </w:rPr>
        <w:t>(</w:t>
      </w:r>
      <w:r w:rsidR="00BD2909">
        <w:rPr>
          <w:rFonts w:cs="Arial"/>
        </w:rPr>
        <w:t>s</w:t>
      </w:r>
      <w:r w:rsidR="00E143EF">
        <w:rPr>
          <w:rFonts w:cs="Arial"/>
        </w:rPr>
        <w:t>)</w:t>
      </w:r>
      <w:r w:rsidR="00BD2909">
        <w:rPr>
          <w:rFonts w:cs="Arial"/>
        </w:rPr>
        <w:t xml:space="preserve"> of infectious agent</w:t>
      </w:r>
      <w:r w:rsidR="00347C7D">
        <w:rPr>
          <w:rFonts w:cs="Arial"/>
        </w:rPr>
        <w:t xml:space="preserve"> that has infected </w:t>
      </w:r>
      <w:r w:rsidR="003857D3" w:rsidRPr="002A3D49">
        <w:rPr>
          <w:rFonts w:cs="Arial"/>
        </w:rPr>
        <w:t>them.</w:t>
      </w:r>
      <w:r w:rsidR="001173AB">
        <w:rPr>
          <w:rFonts w:cs="Arial"/>
        </w:rPr>
        <w:t xml:space="preserve">  </w:t>
      </w:r>
      <w:r w:rsidR="003857D3" w:rsidRPr="002A3D49">
        <w:rPr>
          <w:rFonts w:cs="Arial"/>
        </w:rPr>
        <w:t xml:space="preserve">The faculty at </w:t>
      </w:r>
      <w:smartTag w:uri="urn:schemas-microsoft-com:office:smarttags" w:element="stockticker">
        <w:r w:rsidR="003857D3" w:rsidRPr="002A3D49">
          <w:rPr>
            <w:rFonts w:cs="Arial"/>
          </w:rPr>
          <w:t>SPH</w:t>
        </w:r>
      </w:smartTag>
      <w:r w:rsidR="00347C7D">
        <w:rPr>
          <w:rFonts w:cs="Arial"/>
        </w:rPr>
        <w:t>-B</w:t>
      </w:r>
      <w:r w:rsidR="003857D3" w:rsidRPr="002A3D49">
        <w:rPr>
          <w:rFonts w:cs="Arial"/>
        </w:rPr>
        <w:t xml:space="preserve"> </w:t>
      </w:r>
      <w:r w:rsidR="003138D7">
        <w:rPr>
          <w:rFonts w:cs="Arial"/>
        </w:rPr>
        <w:t xml:space="preserve">has developed a </w:t>
      </w:r>
      <w:r w:rsidR="003857D3" w:rsidRPr="002A3D49">
        <w:rPr>
          <w:rFonts w:cs="Arial"/>
        </w:rPr>
        <w:t>comprehensive research program</w:t>
      </w:r>
      <w:r w:rsidR="00BD2909">
        <w:rPr>
          <w:rFonts w:cs="Arial"/>
        </w:rPr>
        <w:t xml:space="preserve"> in infectious diseases</w:t>
      </w:r>
      <w:r w:rsidR="007621A1">
        <w:rPr>
          <w:rFonts w:cs="Arial"/>
        </w:rPr>
        <w:t xml:space="preserve">. </w:t>
      </w:r>
    </w:p>
    <w:p w:rsidR="00B41887" w:rsidRDefault="00347C7D" w:rsidP="00347C7D">
      <w:pPr>
        <w:spacing w:line="480" w:lineRule="auto"/>
        <w:jc w:val="both"/>
        <w:rPr>
          <w:rFonts w:cs="Arial"/>
        </w:rPr>
      </w:pPr>
      <w:r>
        <w:rPr>
          <w:rFonts w:cs="Arial"/>
        </w:rPr>
        <w:lastRenderedPageBreak/>
        <w:tab/>
        <w:t xml:space="preserve">Through this Agreement the parties shall develop </w:t>
      </w:r>
      <w:r w:rsidR="00DC0CBF">
        <w:rPr>
          <w:rFonts w:cs="Arial"/>
        </w:rPr>
        <w:t xml:space="preserve">by a cooperative agreement </w:t>
      </w:r>
      <w:r>
        <w:rPr>
          <w:rFonts w:cs="Arial"/>
        </w:rPr>
        <w:t>the following:</w:t>
      </w:r>
    </w:p>
    <w:p w:rsidR="007621A1" w:rsidRPr="002A3D49" w:rsidRDefault="003138D7" w:rsidP="00C4446E">
      <w:pPr>
        <w:numPr>
          <w:ilvl w:val="0"/>
          <w:numId w:val="15"/>
        </w:numPr>
        <w:tabs>
          <w:tab w:val="clear" w:pos="720"/>
          <w:tab w:val="num" w:pos="270"/>
        </w:tabs>
        <w:spacing w:line="480" w:lineRule="auto"/>
        <w:ind w:left="0" w:firstLine="0"/>
        <w:jc w:val="both"/>
        <w:rPr>
          <w:rFonts w:cs="Arial"/>
        </w:rPr>
      </w:pPr>
      <w:r>
        <w:rPr>
          <w:rFonts w:cs="Arial"/>
          <w:b/>
        </w:rPr>
        <w:t xml:space="preserve">Evaluation </w:t>
      </w:r>
      <w:r w:rsidR="007621A1" w:rsidRPr="00DC0CBF">
        <w:rPr>
          <w:rFonts w:cs="Arial"/>
          <w:b/>
        </w:rPr>
        <w:t>of</w:t>
      </w:r>
      <w:r w:rsidR="00AA1063">
        <w:rPr>
          <w:rFonts w:cs="Arial"/>
          <w:b/>
        </w:rPr>
        <w:t xml:space="preserve"> standard and</w:t>
      </w:r>
      <w:r w:rsidR="007621A1" w:rsidRPr="00DC0CBF">
        <w:rPr>
          <w:rFonts w:cs="Arial"/>
          <w:b/>
        </w:rPr>
        <w:t xml:space="preserve"> </w:t>
      </w:r>
      <w:r>
        <w:rPr>
          <w:rFonts w:cs="Arial"/>
          <w:b/>
        </w:rPr>
        <w:t xml:space="preserve">new tests </w:t>
      </w:r>
      <w:r w:rsidR="007621A1" w:rsidRPr="00DC0CBF">
        <w:rPr>
          <w:rFonts w:cs="Arial"/>
          <w:b/>
        </w:rPr>
        <w:t>to detect early infection</w:t>
      </w:r>
      <w:r w:rsidR="00347C7D">
        <w:rPr>
          <w:rFonts w:cs="Arial"/>
          <w:b/>
        </w:rPr>
        <w:t>.</w:t>
      </w:r>
      <w:r w:rsidR="00347C7D">
        <w:rPr>
          <w:rFonts w:cs="Arial"/>
        </w:rPr>
        <w:t xml:space="preserve">  </w:t>
      </w:r>
      <w:r w:rsidR="007621A1">
        <w:rPr>
          <w:rFonts w:cs="Arial"/>
        </w:rPr>
        <w:t xml:space="preserve">The aim of this </w:t>
      </w:r>
      <w:r w:rsidR="00AA1063">
        <w:rPr>
          <w:rFonts w:cs="Arial"/>
        </w:rPr>
        <w:t xml:space="preserve">collaboration </w:t>
      </w:r>
      <w:r w:rsidR="007621A1">
        <w:rPr>
          <w:rFonts w:cs="Arial"/>
        </w:rPr>
        <w:t xml:space="preserve">is to </w:t>
      </w:r>
      <w:r>
        <w:rPr>
          <w:rFonts w:cs="Arial"/>
        </w:rPr>
        <w:t xml:space="preserve">evaluate </w:t>
      </w:r>
      <w:r w:rsidR="007621A1">
        <w:rPr>
          <w:rFonts w:cs="Arial"/>
        </w:rPr>
        <w:t xml:space="preserve">laboratory assays that can help predict if an individual is in the early stages of active disease.  </w:t>
      </w:r>
      <w:r w:rsidR="007621A1" w:rsidRPr="002A3D49">
        <w:rPr>
          <w:rFonts w:cs="Arial"/>
        </w:rPr>
        <w:t xml:space="preserve">The results will benefit the Mexican-American community that is vulnerable to contracting </w:t>
      </w:r>
      <w:r w:rsidR="00AA1063">
        <w:rPr>
          <w:rFonts w:cs="Arial"/>
        </w:rPr>
        <w:t xml:space="preserve">infectious diseases </w:t>
      </w:r>
      <w:r w:rsidR="007621A1" w:rsidRPr="002A3D49">
        <w:rPr>
          <w:rFonts w:cs="Arial"/>
        </w:rPr>
        <w:t>by:</w:t>
      </w:r>
    </w:p>
    <w:p w:rsidR="005D1C54" w:rsidRDefault="005D1C54" w:rsidP="00347C7D">
      <w:pPr>
        <w:numPr>
          <w:ilvl w:val="0"/>
          <w:numId w:val="3"/>
        </w:numPr>
        <w:spacing w:line="480" w:lineRule="auto"/>
        <w:jc w:val="both"/>
        <w:rPr>
          <w:rFonts w:cs="Arial"/>
        </w:rPr>
      </w:pPr>
      <w:r>
        <w:rPr>
          <w:rFonts w:cs="Arial"/>
        </w:rPr>
        <w:t xml:space="preserve"> </w:t>
      </w:r>
      <w:r w:rsidR="007621A1">
        <w:rPr>
          <w:rFonts w:cs="Arial"/>
        </w:rPr>
        <w:t xml:space="preserve">Providing a tool can detect early </w:t>
      </w:r>
      <w:r w:rsidR="00AA1063">
        <w:rPr>
          <w:rFonts w:cs="Arial"/>
        </w:rPr>
        <w:t>infection</w:t>
      </w:r>
      <w:r w:rsidR="007621A1">
        <w:rPr>
          <w:rFonts w:cs="Arial"/>
        </w:rPr>
        <w:t>, before the infection is spread to oth</w:t>
      </w:r>
      <w:r w:rsidR="00347C7D">
        <w:rPr>
          <w:rFonts w:cs="Arial"/>
        </w:rPr>
        <w:t xml:space="preserve">er individuals in the community; and </w:t>
      </w:r>
    </w:p>
    <w:p w:rsidR="007621A1" w:rsidRDefault="00347C7D" w:rsidP="00347C7D">
      <w:pPr>
        <w:numPr>
          <w:ilvl w:val="0"/>
          <w:numId w:val="3"/>
        </w:numPr>
        <w:spacing w:line="480" w:lineRule="auto"/>
        <w:jc w:val="both"/>
        <w:rPr>
          <w:rFonts w:cs="Arial"/>
        </w:rPr>
      </w:pPr>
      <w:r>
        <w:rPr>
          <w:rFonts w:cs="Arial"/>
        </w:rPr>
        <w:t>Providing</w:t>
      </w:r>
      <w:r w:rsidR="007621A1">
        <w:rPr>
          <w:rFonts w:cs="Arial"/>
        </w:rPr>
        <w:t xml:space="preserve"> an additional tool to complement the </w:t>
      </w:r>
      <w:r w:rsidR="00AA1063">
        <w:rPr>
          <w:rFonts w:cs="Arial"/>
        </w:rPr>
        <w:t>current standard methods of detection for infectious diseases.</w:t>
      </w:r>
    </w:p>
    <w:p w:rsidR="00BD2909" w:rsidRPr="00DD64F6" w:rsidDel="00BD2909" w:rsidRDefault="00305B41" w:rsidP="00BD2909">
      <w:pPr>
        <w:spacing w:line="480" w:lineRule="auto"/>
        <w:jc w:val="both"/>
        <w:rPr>
          <w:rFonts w:cs="Arial"/>
        </w:rPr>
      </w:pPr>
      <w:r w:rsidRPr="005D1C54">
        <w:rPr>
          <w:rFonts w:cs="Arial"/>
          <w:b/>
        </w:rPr>
        <w:t>2. Studies on t</w:t>
      </w:r>
      <w:r w:rsidR="00E05BD8" w:rsidRPr="005D1C54">
        <w:rPr>
          <w:rFonts w:cs="Arial"/>
          <w:b/>
        </w:rPr>
        <w:t xml:space="preserve">he nature of the association between </w:t>
      </w:r>
      <w:r w:rsidR="00BD2909" w:rsidRPr="00BD2909">
        <w:rPr>
          <w:rFonts w:cs="Arial"/>
          <w:b/>
        </w:rPr>
        <w:t xml:space="preserve">reportable communicable diseases </w:t>
      </w:r>
      <w:r w:rsidR="00E05BD8" w:rsidRPr="00BD2909">
        <w:rPr>
          <w:rFonts w:cs="Arial"/>
          <w:b/>
        </w:rPr>
        <w:t xml:space="preserve">and </w:t>
      </w:r>
      <w:r w:rsidR="00BD2909" w:rsidRPr="00BD2909">
        <w:rPr>
          <w:rFonts w:cs="Arial"/>
          <w:b/>
        </w:rPr>
        <w:t>environmental, behavioral and health factors</w:t>
      </w:r>
      <w:r w:rsidR="00347C7D" w:rsidRPr="00BD2909">
        <w:rPr>
          <w:rFonts w:cs="Arial"/>
          <w:b/>
        </w:rPr>
        <w:t xml:space="preserve">.  </w:t>
      </w:r>
      <w:r w:rsidR="00BD2909" w:rsidRPr="00BD2909">
        <w:rPr>
          <w:rFonts w:cs="Arial"/>
        </w:rPr>
        <w:t xml:space="preserve">These </w:t>
      </w:r>
      <w:r w:rsidR="00BD2909">
        <w:rPr>
          <w:rFonts w:cs="Arial"/>
        </w:rPr>
        <w:t xml:space="preserve">studies will benefit all patients with reportable diseases on the U.S.-Mexico border by providing information to the COUNTY, the public, and health providers. </w:t>
      </w:r>
      <w:r w:rsidR="00D93255">
        <w:rPr>
          <w:rFonts w:cs="Arial"/>
        </w:rPr>
        <w:t xml:space="preserve"> For each study, the SPH-B Principal Investigator will forward a written narrative describing the study to the COUNTY Health Administrator who will assist in coordinating the study participation. The COUNTY, through the Health Administrator, may refuse to participate in a particular study at any time or halt data collection and participation at any time for any of these future studies. </w:t>
      </w:r>
    </w:p>
    <w:p w:rsidR="00DD64F6" w:rsidRPr="00DD64F6" w:rsidRDefault="00DD64F6" w:rsidP="00BD2909">
      <w:pPr>
        <w:spacing w:line="480" w:lineRule="auto"/>
        <w:jc w:val="both"/>
        <w:rPr>
          <w:rFonts w:cs="Arial"/>
        </w:rPr>
      </w:pPr>
      <w:r>
        <w:rPr>
          <w:rFonts w:cs="Arial"/>
        </w:rPr>
        <w:t>.</w:t>
      </w:r>
    </w:p>
    <w:p w:rsidR="007621A1" w:rsidRPr="002A3D49" w:rsidRDefault="007621A1" w:rsidP="00DD64F6">
      <w:pPr>
        <w:spacing w:line="480" w:lineRule="auto"/>
        <w:rPr>
          <w:rFonts w:cs="Arial"/>
        </w:rPr>
      </w:pPr>
      <w:r w:rsidRPr="00DC0CBF">
        <w:rPr>
          <w:rFonts w:cs="Arial"/>
          <w:u w:val="single"/>
        </w:rPr>
        <w:t xml:space="preserve">The participation of COUNTY in this initiative </w:t>
      </w:r>
      <w:r w:rsidR="001365E0">
        <w:rPr>
          <w:rFonts w:cs="Arial"/>
          <w:u w:val="single"/>
        </w:rPr>
        <w:t>shall consist of the following:</w:t>
      </w:r>
    </w:p>
    <w:p w:rsidR="00C4446E" w:rsidRDefault="007621A1" w:rsidP="001173AB">
      <w:pPr>
        <w:numPr>
          <w:ilvl w:val="0"/>
          <w:numId w:val="4"/>
        </w:numPr>
        <w:spacing w:line="480" w:lineRule="auto"/>
        <w:ind w:left="0" w:firstLine="0"/>
        <w:rPr>
          <w:rFonts w:cs="Arial"/>
        </w:rPr>
      </w:pPr>
      <w:r>
        <w:rPr>
          <w:rFonts w:cs="Arial"/>
        </w:rPr>
        <w:t xml:space="preserve">Providing </w:t>
      </w:r>
      <w:smartTag w:uri="urn:schemas-microsoft-com:office:smarttags" w:element="stockticker">
        <w:r>
          <w:rPr>
            <w:rFonts w:cs="Arial"/>
          </w:rPr>
          <w:t>SPH</w:t>
        </w:r>
      </w:smartTag>
      <w:r w:rsidR="001365E0">
        <w:rPr>
          <w:rFonts w:cs="Arial"/>
        </w:rPr>
        <w:t>-B</w:t>
      </w:r>
      <w:r>
        <w:rPr>
          <w:rFonts w:cs="Arial"/>
        </w:rPr>
        <w:t xml:space="preserve"> researchers with information on the patients </w:t>
      </w:r>
      <w:r w:rsidR="003138D7">
        <w:rPr>
          <w:rFonts w:cs="Arial"/>
        </w:rPr>
        <w:t xml:space="preserve">thought to be infected with </w:t>
      </w:r>
      <w:r w:rsidR="00BD2909">
        <w:rPr>
          <w:rFonts w:cs="Arial"/>
        </w:rPr>
        <w:t>a reportable communicable disease</w:t>
      </w:r>
      <w:r>
        <w:rPr>
          <w:rFonts w:cs="Arial"/>
        </w:rPr>
        <w:t xml:space="preserve">, as well as individuals at high risk </w:t>
      </w:r>
      <w:r w:rsidR="005D1C54">
        <w:rPr>
          <w:rFonts w:cs="Arial"/>
        </w:rPr>
        <w:t xml:space="preserve">of contracting the infection.  Informing the patient very briefly about the study, and requesting their authorization </w:t>
      </w:r>
      <w:r w:rsidR="005D1C54">
        <w:rPr>
          <w:rFonts w:cs="Arial"/>
        </w:rPr>
        <w:lastRenderedPageBreak/>
        <w:t xml:space="preserve">to have the </w:t>
      </w:r>
      <w:smartTag w:uri="urn:schemas-microsoft-com:office:smarttags" w:element="stockticker">
        <w:r w:rsidR="005D1C54">
          <w:rPr>
            <w:rFonts w:cs="Arial"/>
          </w:rPr>
          <w:t>SPH</w:t>
        </w:r>
      </w:smartTag>
      <w:r w:rsidR="001365E0">
        <w:rPr>
          <w:rFonts w:cs="Arial"/>
        </w:rPr>
        <w:t>-B</w:t>
      </w:r>
      <w:r w:rsidR="005D1C54">
        <w:rPr>
          <w:rFonts w:cs="Arial"/>
        </w:rPr>
        <w:t xml:space="preserve"> outreach worker provide further details. </w:t>
      </w:r>
      <w:r>
        <w:rPr>
          <w:rFonts w:cs="Arial"/>
        </w:rPr>
        <w:t xml:space="preserve">Thereafter, </w:t>
      </w:r>
      <w:smartTag w:uri="urn:schemas-microsoft-com:office:smarttags" w:element="stockticker">
        <w:r>
          <w:rPr>
            <w:rFonts w:cs="Arial"/>
          </w:rPr>
          <w:t>SPH</w:t>
        </w:r>
      </w:smartTag>
      <w:r w:rsidR="001365E0">
        <w:rPr>
          <w:rFonts w:cs="Arial"/>
        </w:rPr>
        <w:t>-B</w:t>
      </w:r>
      <w:r>
        <w:rPr>
          <w:rFonts w:cs="Arial"/>
        </w:rPr>
        <w:t xml:space="preserve"> researchers will explain </w:t>
      </w:r>
      <w:r w:rsidR="00746CDE">
        <w:rPr>
          <w:rFonts w:cs="Arial"/>
        </w:rPr>
        <w:t>to the individual</w:t>
      </w:r>
      <w:r>
        <w:rPr>
          <w:rFonts w:cs="Arial"/>
        </w:rPr>
        <w:t xml:space="preserve"> the study and invite them to participate.  If they voluntarily decide to do so, they will sign the informed consent and </w:t>
      </w:r>
      <w:r w:rsidR="00F2116A">
        <w:rPr>
          <w:rFonts w:cs="Arial"/>
        </w:rPr>
        <w:t xml:space="preserve">HIPAA </w:t>
      </w:r>
      <w:r>
        <w:rPr>
          <w:rFonts w:cs="Arial"/>
        </w:rPr>
        <w:t>forms approved by UT-</w:t>
      </w:r>
      <w:smartTag w:uri="urn:schemas-microsoft-com:office:smarttags" w:element="stockticker">
        <w:r w:rsidR="00746CDE">
          <w:rPr>
            <w:rFonts w:cs="Arial"/>
          </w:rPr>
          <w:t>SPH</w:t>
        </w:r>
      </w:smartTag>
      <w:r w:rsidR="001365E0">
        <w:rPr>
          <w:rFonts w:cs="Arial"/>
        </w:rPr>
        <w:t>-B</w:t>
      </w:r>
      <w:r>
        <w:rPr>
          <w:rFonts w:cs="Arial"/>
        </w:rPr>
        <w:t xml:space="preserve"> Committee for the Protection of Human Subjects</w:t>
      </w:r>
      <w:r w:rsidR="00C4446E">
        <w:rPr>
          <w:rFonts w:cs="Arial"/>
        </w:rPr>
        <w:t xml:space="preserve">. </w:t>
      </w:r>
    </w:p>
    <w:p w:rsidR="00697100" w:rsidRDefault="00C4446E" w:rsidP="001173AB">
      <w:pPr>
        <w:numPr>
          <w:ilvl w:val="0"/>
          <w:numId w:val="4"/>
        </w:numPr>
        <w:spacing w:line="480" w:lineRule="auto"/>
        <w:ind w:left="0" w:firstLine="0"/>
        <w:rPr>
          <w:rFonts w:cs="Arial"/>
        </w:rPr>
      </w:pPr>
      <w:r>
        <w:rPr>
          <w:rFonts w:cs="Arial"/>
        </w:rPr>
        <w:t>P</w:t>
      </w:r>
      <w:r w:rsidR="00AA1063">
        <w:rPr>
          <w:rFonts w:cs="Arial"/>
        </w:rPr>
        <w:t>rovid</w:t>
      </w:r>
      <w:r>
        <w:rPr>
          <w:rFonts w:cs="Arial"/>
        </w:rPr>
        <w:t>e</w:t>
      </w:r>
      <w:r w:rsidR="00AA1063">
        <w:rPr>
          <w:rFonts w:cs="Arial"/>
        </w:rPr>
        <w:t xml:space="preserve"> SPH-B researchers with retrospective and prospective data for analysis and publication</w:t>
      </w:r>
      <w:r>
        <w:rPr>
          <w:rFonts w:cs="Arial"/>
        </w:rPr>
        <w:t xml:space="preserve"> on infectious disease trends in COUNTY.</w:t>
      </w:r>
    </w:p>
    <w:p w:rsidR="00315D97" w:rsidRDefault="00315D97" w:rsidP="001173AB">
      <w:pPr>
        <w:numPr>
          <w:ilvl w:val="0"/>
          <w:numId w:val="4"/>
        </w:numPr>
        <w:spacing w:line="480" w:lineRule="auto"/>
        <w:ind w:left="0" w:firstLine="0"/>
        <w:rPr>
          <w:rFonts w:cs="Arial"/>
        </w:rPr>
      </w:pPr>
      <w:r>
        <w:rPr>
          <w:rFonts w:cs="Arial"/>
        </w:rPr>
        <w:t xml:space="preserve">Provide </w:t>
      </w:r>
      <w:smartTag w:uri="urn:schemas-microsoft-com:office:smarttags" w:element="stockticker">
        <w:r>
          <w:rPr>
            <w:rFonts w:cs="Arial"/>
          </w:rPr>
          <w:t>SPH</w:t>
        </w:r>
      </w:smartTag>
      <w:r w:rsidR="00DD5409">
        <w:rPr>
          <w:rFonts w:cs="Arial"/>
        </w:rPr>
        <w:t>-B</w:t>
      </w:r>
      <w:r>
        <w:rPr>
          <w:rFonts w:cs="Arial"/>
        </w:rPr>
        <w:t xml:space="preserve"> researchers with the </w:t>
      </w:r>
      <w:r w:rsidR="00746CDE">
        <w:rPr>
          <w:rFonts w:cs="Arial"/>
        </w:rPr>
        <w:t xml:space="preserve">relevant </w:t>
      </w:r>
      <w:r>
        <w:rPr>
          <w:rFonts w:cs="Arial"/>
        </w:rPr>
        <w:t xml:space="preserve">medical information on the </w:t>
      </w:r>
      <w:r w:rsidR="00447AF1">
        <w:rPr>
          <w:rFonts w:cs="Arial"/>
        </w:rPr>
        <w:t>Consenting Patient</w:t>
      </w:r>
      <w:r>
        <w:rPr>
          <w:rFonts w:cs="Arial"/>
        </w:rPr>
        <w:t xml:space="preserve">, after the patient has released the access to his information by signing the </w:t>
      </w:r>
      <w:r w:rsidR="00F2116A">
        <w:rPr>
          <w:rFonts w:cs="Arial"/>
        </w:rPr>
        <w:t xml:space="preserve">HIPAA </w:t>
      </w:r>
      <w:r>
        <w:rPr>
          <w:rFonts w:cs="Arial"/>
        </w:rPr>
        <w:t>form.</w:t>
      </w:r>
    </w:p>
    <w:p w:rsidR="007435DA" w:rsidRDefault="00AA1063" w:rsidP="001173AB">
      <w:pPr>
        <w:numPr>
          <w:ilvl w:val="0"/>
          <w:numId w:val="4"/>
        </w:numPr>
        <w:spacing w:line="480" w:lineRule="auto"/>
        <w:ind w:left="0" w:firstLine="0"/>
        <w:rPr>
          <w:rFonts w:cs="Arial"/>
        </w:rPr>
      </w:pPr>
      <w:r>
        <w:rPr>
          <w:rFonts w:cs="Arial"/>
        </w:rPr>
        <w:t>Specimen collection</w:t>
      </w:r>
      <w:r w:rsidR="00315D97">
        <w:rPr>
          <w:rFonts w:cs="Arial"/>
        </w:rPr>
        <w:t xml:space="preserve"> will be taken </w:t>
      </w:r>
      <w:r w:rsidR="007435DA">
        <w:rPr>
          <w:rFonts w:cs="Arial"/>
        </w:rPr>
        <w:t>from</w:t>
      </w:r>
      <w:r w:rsidR="00315D97">
        <w:rPr>
          <w:rFonts w:cs="Arial"/>
        </w:rPr>
        <w:t xml:space="preserve"> the </w:t>
      </w:r>
      <w:r w:rsidR="00447AF1">
        <w:rPr>
          <w:rFonts w:cs="Arial"/>
        </w:rPr>
        <w:t>Consenting Patient</w:t>
      </w:r>
      <w:r>
        <w:rPr>
          <w:rFonts w:cs="Arial"/>
        </w:rPr>
        <w:t xml:space="preserve"> based upon the nature of the disease</w:t>
      </w:r>
      <w:r w:rsidR="00315D97">
        <w:rPr>
          <w:rFonts w:cs="Arial"/>
        </w:rPr>
        <w:t xml:space="preserve">.  </w:t>
      </w:r>
      <w:r w:rsidR="00C26BC5">
        <w:rPr>
          <w:rFonts w:cs="Arial"/>
        </w:rPr>
        <w:t>At a</w:t>
      </w:r>
      <w:r w:rsidR="001A3DFB">
        <w:rPr>
          <w:rFonts w:cs="Arial"/>
        </w:rPr>
        <w:t xml:space="preserve"> scheduled time and place between the </w:t>
      </w:r>
      <w:r w:rsidR="00447AF1">
        <w:rPr>
          <w:rFonts w:cs="Arial"/>
        </w:rPr>
        <w:t>Consenting Patient</w:t>
      </w:r>
      <w:r w:rsidR="001A3DFB">
        <w:rPr>
          <w:rFonts w:cs="Arial"/>
        </w:rPr>
        <w:t xml:space="preserve"> and the </w:t>
      </w:r>
      <w:smartTag w:uri="urn:schemas-microsoft-com:office:smarttags" w:element="stockticker">
        <w:r w:rsidR="00DD5409">
          <w:rPr>
            <w:rFonts w:cs="Arial"/>
          </w:rPr>
          <w:t>SPH</w:t>
        </w:r>
      </w:smartTag>
      <w:r w:rsidR="00DD5409">
        <w:rPr>
          <w:rFonts w:cs="Arial"/>
        </w:rPr>
        <w:t>-B</w:t>
      </w:r>
      <w:r w:rsidR="001A3DFB">
        <w:rPr>
          <w:rFonts w:cs="Arial"/>
        </w:rPr>
        <w:t xml:space="preserve"> researcher</w:t>
      </w:r>
      <w:r w:rsidR="00315D97">
        <w:rPr>
          <w:rFonts w:cs="Arial"/>
        </w:rPr>
        <w:t>.</w:t>
      </w:r>
    </w:p>
    <w:p w:rsidR="007435DA" w:rsidRDefault="00B6488F" w:rsidP="001173AB">
      <w:pPr>
        <w:spacing w:line="480" w:lineRule="auto"/>
        <w:rPr>
          <w:rFonts w:cs="Arial"/>
        </w:rPr>
      </w:pPr>
      <w:r>
        <w:rPr>
          <w:rStyle w:val="CommentReference"/>
        </w:rPr>
        <w:t xml:space="preserve"> </w:t>
      </w:r>
      <w:r w:rsidR="00F05DB2">
        <w:rPr>
          <w:rFonts w:cs="Arial"/>
        </w:rPr>
        <w:t>None of these studies will result in extra cost for the COUNTY.</w:t>
      </w:r>
      <w:r w:rsidR="00746CDE">
        <w:rPr>
          <w:rFonts w:cs="Arial"/>
        </w:rPr>
        <w:t xml:space="preserve"> None will put the </w:t>
      </w:r>
      <w:r w:rsidR="00447AF1">
        <w:rPr>
          <w:rFonts w:cs="Arial"/>
        </w:rPr>
        <w:t>Consenting Patient</w:t>
      </w:r>
      <w:r w:rsidR="00746CDE">
        <w:rPr>
          <w:rFonts w:cs="Arial"/>
        </w:rPr>
        <w:t xml:space="preserve"> at any unnecessary or undue risk.  </w:t>
      </w:r>
    </w:p>
    <w:p w:rsidR="003857D3" w:rsidRPr="00DC0CBF" w:rsidRDefault="003857D3" w:rsidP="00DC0CBF">
      <w:pPr>
        <w:spacing w:line="480" w:lineRule="auto"/>
        <w:jc w:val="center"/>
        <w:rPr>
          <w:b/>
        </w:rPr>
      </w:pPr>
      <w:r>
        <w:rPr>
          <w:b/>
        </w:rPr>
        <w:t>II</w:t>
      </w:r>
      <w:r w:rsidR="00DD5409">
        <w:rPr>
          <w:b/>
        </w:rPr>
        <w:t xml:space="preserve">. </w:t>
      </w:r>
      <w:r w:rsidR="00DD5409" w:rsidRPr="00DD5409">
        <w:rPr>
          <w:b/>
          <w:u w:val="single"/>
        </w:rPr>
        <w:t>TERM</w:t>
      </w:r>
      <w:r>
        <w:rPr>
          <w:b/>
          <w:u w:val="single"/>
        </w:rPr>
        <w:t xml:space="preserve"> OF AGREEMENT</w:t>
      </w:r>
    </w:p>
    <w:p w:rsidR="003857D3" w:rsidRDefault="00100F45" w:rsidP="001173AB">
      <w:pPr>
        <w:spacing w:line="480" w:lineRule="auto"/>
      </w:pPr>
      <w:r>
        <w:tab/>
      </w:r>
      <w:r w:rsidR="00DD5409">
        <w:t>The term of this A</w:t>
      </w:r>
      <w:r w:rsidR="003857D3">
        <w:t xml:space="preserve">greement will begin on the </w:t>
      </w:r>
      <w:r w:rsidR="000D01E0">
        <w:t>September 01</w:t>
      </w:r>
      <w:r w:rsidR="00697100" w:rsidRPr="00B6488F">
        <w:t xml:space="preserve">, </w:t>
      </w:r>
      <w:r w:rsidR="00F2116A" w:rsidRPr="00B6488F">
        <w:t>20</w:t>
      </w:r>
      <w:r w:rsidR="00F2116A">
        <w:t>12</w:t>
      </w:r>
      <w:r w:rsidR="00F2116A" w:rsidRPr="00B6488F">
        <w:t xml:space="preserve"> </w:t>
      </w:r>
      <w:r w:rsidR="003857D3" w:rsidRPr="00B6488F">
        <w:t xml:space="preserve">and end on </w:t>
      </w:r>
      <w:r w:rsidR="000D01E0">
        <w:t xml:space="preserve">August 31, </w:t>
      </w:r>
      <w:r w:rsidR="00F2116A">
        <w:t>2017</w:t>
      </w:r>
      <w:r w:rsidR="003857D3" w:rsidRPr="00B6488F">
        <w:t>.</w:t>
      </w:r>
    </w:p>
    <w:p w:rsidR="003857D3" w:rsidRPr="00DD5409" w:rsidRDefault="003857D3" w:rsidP="00DC0CBF">
      <w:pPr>
        <w:spacing w:line="480" w:lineRule="auto"/>
        <w:jc w:val="center"/>
        <w:rPr>
          <w:b/>
          <w:u w:val="single"/>
        </w:rPr>
      </w:pPr>
      <w:r w:rsidRPr="00DC0CBF">
        <w:rPr>
          <w:b/>
        </w:rPr>
        <w:t>III</w:t>
      </w:r>
      <w:r w:rsidR="00B6488F" w:rsidRPr="00DC0CBF">
        <w:rPr>
          <w:b/>
        </w:rPr>
        <w:t xml:space="preserve">. </w:t>
      </w:r>
      <w:r w:rsidR="00B6488F" w:rsidRPr="00DD5409">
        <w:rPr>
          <w:b/>
          <w:u w:val="single"/>
        </w:rPr>
        <w:t>COMPENSATION</w:t>
      </w:r>
    </w:p>
    <w:p w:rsidR="003857D3" w:rsidRDefault="00100F45" w:rsidP="001173AB">
      <w:pPr>
        <w:spacing w:line="480" w:lineRule="auto"/>
      </w:pPr>
      <w:r>
        <w:tab/>
      </w:r>
      <w:r w:rsidR="002B1B92">
        <w:t xml:space="preserve">COUNTY will receive no reimbursement from </w:t>
      </w:r>
      <w:smartTag w:uri="urn:schemas-microsoft-com:office:smarttags" w:element="stockticker">
        <w:r w:rsidR="00DD5409">
          <w:t>SPH</w:t>
        </w:r>
      </w:smartTag>
      <w:r w:rsidR="00DD5409">
        <w:t>-B</w:t>
      </w:r>
      <w:r w:rsidR="002B1B92">
        <w:t xml:space="preserve"> for any services provided.  </w:t>
      </w:r>
      <w:smartTag w:uri="urn:schemas-microsoft-com:office:smarttags" w:element="stockticker">
        <w:r w:rsidR="00DD5409">
          <w:t>SPH</w:t>
        </w:r>
      </w:smartTag>
      <w:r w:rsidR="00DD5409">
        <w:t>-B</w:t>
      </w:r>
      <w:r w:rsidR="002B1B92">
        <w:t xml:space="preserve"> will receive no reimbursement from COUNTY for any services provided.</w:t>
      </w:r>
    </w:p>
    <w:p w:rsidR="00B227BA" w:rsidRDefault="00B227BA" w:rsidP="00DC0CBF">
      <w:pPr>
        <w:spacing w:line="480" w:lineRule="auto"/>
        <w:jc w:val="center"/>
        <w:rPr>
          <w:b/>
        </w:rPr>
      </w:pPr>
    </w:p>
    <w:p w:rsidR="003857D3" w:rsidRPr="00DC0CBF" w:rsidRDefault="003857D3" w:rsidP="00DC0CBF">
      <w:pPr>
        <w:spacing w:line="480" w:lineRule="auto"/>
        <w:jc w:val="center"/>
        <w:rPr>
          <w:b/>
        </w:rPr>
      </w:pPr>
      <w:r w:rsidRPr="00D346F3">
        <w:rPr>
          <w:b/>
        </w:rPr>
        <w:t>IV.</w:t>
      </w:r>
      <w:r w:rsidR="00DC0CBF">
        <w:rPr>
          <w:b/>
        </w:rPr>
        <w:t xml:space="preserve"> </w:t>
      </w:r>
      <w:r w:rsidRPr="008D0716">
        <w:rPr>
          <w:b/>
          <w:u w:val="single"/>
        </w:rPr>
        <w:t>NOTICE</w:t>
      </w:r>
      <w:r w:rsidR="00023797" w:rsidRPr="008D0716">
        <w:rPr>
          <w:b/>
          <w:u w:val="single"/>
        </w:rPr>
        <w:t>S</w:t>
      </w:r>
    </w:p>
    <w:p w:rsidR="00023797" w:rsidRDefault="00100F45" w:rsidP="001173AB">
      <w:pPr>
        <w:spacing w:line="480" w:lineRule="auto"/>
      </w:pPr>
      <w:r>
        <w:tab/>
      </w:r>
      <w:r w:rsidR="003857D3">
        <w:t>All notices or other writing required under this Agreement shall be deemed to have been made when sent by certified or registered mail, return receipt request, to the following address:</w:t>
      </w:r>
    </w:p>
    <w:p w:rsidR="00C26BC5" w:rsidRDefault="00C26BC5" w:rsidP="001173AB"/>
    <w:p w:rsidR="00DC0CBF" w:rsidRPr="00C61047" w:rsidRDefault="003857D3" w:rsidP="001173AB">
      <w:r>
        <w:t>TO</w:t>
      </w:r>
      <w:r w:rsidR="00100F45">
        <w:t xml:space="preserve">: </w:t>
      </w:r>
      <w:r w:rsidR="00231845">
        <w:t xml:space="preserve"> </w:t>
      </w:r>
      <w:smartTag w:uri="urn:schemas-microsoft-com:office:smarttags" w:element="stockticker">
        <w:r w:rsidR="00DD5409">
          <w:t>SPH</w:t>
        </w:r>
      </w:smartTag>
      <w:r w:rsidR="00DD5409">
        <w:t>-B</w:t>
      </w:r>
      <w:r>
        <w:t xml:space="preserve">: </w:t>
      </w:r>
      <w:r>
        <w:tab/>
      </w:r>
      <w:r w:rsidR="00100F45">
        <w:tab/>
      </w:r>
      <w:r w:rsidR="00100F45" w:rsidRPr="00C61047">
        <w:tab/>
      </w:r>
      <w:r w:rsidR="00100F45" w:rsidRPr="00C61047">
        <w:tab/>
      </w:r>
      <w:r w:rsidR="00100F45" w:rsidRPr="00C61047">
        <w:tab/>
      </w:r>
      <w:r w:rsidR="00100F45" w:rsidRPr="00C61047">
        <w:tab/>
        <w:t>TO COUNTY:</w:t>
      </w:r>
    </w:p>
    <w:p w:rsidR="00100F45" w:rsidRPr="00C61047" w:rsidRDefault="00C74C22" w:rsidP="00BC622E">
      <w:pPr>
        <w:ind w:left="5040" w:hanging="5040"/>
      </w:pPr>
      <w:r w:rsidRPr="00C61047">
        <w:t>Joseph B. McCormick</w:t>
      </w:r>
      <w:r w:rsidR="00F77BB8">
        <w:t>, MD</w:t>
      </w:r>
      <w:r w:rsidR="00100F45" w:rsidRPr="00C61047">
        <w:tab/>
        <w:t>Hidalgo County Health</w:t>
      </w:r>
      <w:r w:rsidR="00EC4ADF">
        <w:t xml:space="preserve"> &amp; Human</w:t>
      </w:r>
    </w:p>
    <w:p w:rsidR="00EC4ADF" w:rsidRDefault="00C74C22" w:rsidP="00100F45">
      <w:r w:rsidRPr="00C61047">
        <w:t>Regional Dean</w:t>
      </w:r>
      <w:r w:rsidR="00100F45" w:rsidRPr="00C61047">
        <w:tab/>
      </w:r>
      <w:r w:rsidR="00100F45" w:rsidRPr="00C61047">
        <w:tab/>
      </w:r>
      <w:r w:rsidR="00100F45" w:rsidRPr="00C61047">
        <w:tab/>
      </w:r>
      <w:r w:rsidR="00100F45" w:rsidRPr="00C61047">
        <w:tab/>
      </w:r>
      <w:r w:rsidR="00100F45" w:rsidRPr="00C61047">
        <w:tab/>
      </w:r>
      <w:r w:rsidR="00100F45" w:rsidRPr="00C61047">
        <w:tab/>
      </w:r>
      <w:r w:rsidR="00A576C7">
        <w:t xml:space="preserve">Services Department                                                                 </w:t>
      </w:r>
    </w:p>
    <w:p w:rsidR="00100F45" w:rsidRPr="00C61047" w:rsidRDefault="009A1D7B">
      <w:r>
        <w:t xml:space="preserve">UTH-SPH-B-Brownsville Campus                            </w:t>
      </w:r>
      <w:r w:rsidR="00100F45" w:rsidRPr="00C61047">
        <w:t>Attn: Mr. Eduardo Olivarez</w:t>
      </w:r>
    </w:p>
    <w:p w:rsidR="00100F45" w:rsidRPr="00C61047" w:rsidRDefault="009A1D7B" w:rsidP="00100F45">
      <w:r>
        <w:t>University of Texas at Brownsville</w:t>
      </w:r>
      <w:r w:rsidR="00100F45" w:rsidRPr="00C61047">
        <w:tab/>
      </w:r>
      <w:r w:rsidR="00100F45" w:rsidRPr="00C61047">
        <w:tab/>
      </w:r>
      <w:r w:rsidR="00100F45" w:rsidRPr="00C61047">
        <w:tab/>
        <w:t>1304 S 25</w:t>
      </w:r>
      <w:r w:rsidR="00100F45" w:rsidRPr="00C61047">
        <w:rPr>
          <w:vertAlign w:val="superscript"/>
        </w:rPr>
        <w:t>th</w:t>
      </w:r>
    </w:p>
    <w:p w:rsidR="00100F45" w:rsidRPr="00C61047" w:rsidRDefault="009A1D7B" w:rsidP="00100F45">
      <w:r>
        <w:t>80 Fort Brown, SPH building</w:t>
      </w:r>
      <w:r>
        <w:tab/>
      </w:r>
      <w:r w:rsidR="00100F45" w:rsidRPr="00C61047">
        <w:tab/>
      </w:r>
      <w:r w:rsidR="00100F45" w:rsidRPr="00C61047">
        <w:tab/>
      </w:r>
      <w:r w:rsidR="00100F45" w:rsidRPr="00C61047">
        <w:tab/>
        <w:t>Edinburg, Texas  78539</w:t>
      </w:r>
    </w:p>
    <w:p w:rsidR="00C74C22" w:rsidRPr="00C61047" w:rsidRDefault="009A1D7B" w:rsidP="001173AB">
      <w:r>
        <w:t>Brownsville, Texas 78520</w:t>
      </w:r>
    </w:p>
    <w:p w:rsidR="003857D3" w:rsidRPr="00C61047" w:rsidRDefault="003857D3" w:rsidP="001173AB"/>
    <w:p w:rsidR="00447AF1" w:rsidRPr="00C61047" w:rsidRDefault="003857D3" w:rsidP="00100F45">
      <w:pPr>
        <w:rPr>
          <w:b/>
        </w:rPr>
      </w:pPr>
      <w:r w:rsidRPr="00C61047">
        <w:tab/>
      </w:r>
      <w:r w:rsidRPr="00C61047">
        <w:tab/>
      </w:r>
      <w:r w:rsidRPr="00C61047">
        <w:tab/>
      </w:r>
    </w:p>
    <w:p w:rsidR="003857D3" w:rsidRPr="00C61047" w:rsidRDefault="00023797" w:rsidP="00C71A61">
      <w:pPr>
        <w:tabs>
          <w:tab w:val="center" w:pos="4680"/>
        </w:tabs>
        <w:spacing w:line="480" w:lineRule="auto"/>
        <w:jc w:val="center"/>
        <w:rPr>
          <w:b/>
        </w:rPr>
      </w:pPr>
      <w:r w:rsidRPr="00C61047">
        <w:rPr>
          <w:b/>
        </w:rPr>
        <w:t>V</w:t>
      </w:r>
      <w:r w:rsidR="003857D3" w:rsidRPr="00C61047">
        <w:rPr>
          <w:b/>
        </w:rPr>
        <w:t>.</w:t>
      </w:r>
      <w:r w:rsidR="00C71A61" w:rsidRPr="00C61047">
        <w:rPr>
          <w:b/>
        </w:rPr>
        <w:t xml:space="preserve"> </w:t>
      </w:r>
      <w:r w:rsidR="003857D3" w:rsidRPr="00C61047">
        <w:rPr>
          <w:b/>
          <w:u w:val="single"/>
        </w:rPr>
        <w:t>TERMINATION</w:t>
      </w:r>
    </w:p>
    <w:p w:rsidR="003857D3" w:rsidRPr="00C61047" w:rsidRDefault="00100F45" w:rsidP="001173AB">
      <w:pPr>
        <w:spacing w:line="480" w:lineRule="auto"/>
      </w:pPr>
      <w:r w:rsidRPr="00C61047">
        <w:tab/>
      </w:r>
      <w:r w:rsidR="003857D3" w:rsidRPr="00C61047">
        <w:t>This Agreement may be terminated by either party by giving thirty (30) days written notice via certified mail, return receipt requested to the other party hereto of the intention to terminate.</w:t>
      </w:r>
    </w:p>
    <w:p w:rsidR="003857D3" w:rsidRPr="00C61047" w:rsidRDefault="00023797" w:rsidP="00C71A61">
      <w:pPr>
        <w:tabs>
          <w:tab w:val="center" w:pos="4680"/>
        </w:tabs>
        <w:spacing w:line="480" w:lineRule="auto"/>
        <w:jc w:val="center"/>
        <w:rPr>
          <w:b/>
        </w:rPr>
      </w:pPr>
      <w:r w:rsidRPr="00C61047">
        <w:rPr>
          <w:b/>
        </w:rPr>
        <w:t>VI</w:t>
      </w:r>
      <w:r w:rsidR="003857D3" w:rsidRPr="00C61047">
        <w:rPr>
          <w:b/>
        </w:rPr>
        <w:t>.</w:t>
      </w:r>
      <w:r w:rsidR="00C71A61" w:rsidRPr="00C61047">
        <w:rPr>
          <w:b/>
        </w:rPr>
        <w:t xml:space="preserve"> </w:t>
      </w:r>
      <w:r w:rsidR="003857D3" w:rsidRPr="00C61047">
        <w:rPr>
          <w:b/>
          <w:u w:val="single"/>
        </w:rPr>
        <w:t>LAW GOVERNING VENUE</w:t>
      </w:r>
    </w:p>
    <w:p w:rsidR="003857D3" w:rsidRPr="00C61047" w:rsidRDefault="00100F45" w:rsidP="001173AB">
      <w:pPr>
        <w:spacing w:line="480" w:lineRule="auto"/>
      </w:pPr>
      <w:r w:rsidRPr="00C61047">
        <w:tab/>
      </w:r>
      <w:r w:rsidR="003857D3" w:rsidRPr="00C61047">
        <w:t xml:space="preserve">This Agreement shall be governed by and construed in accordance with the laws of the State of </w:t>
      </w:r>
      <w:smartTag w:uri="urn:schemas-microsoft-com:office:smarttags" w:element="State">
        <w:smartTag w:uri="urn:schemas-microsoft-com:office:smarttags" w:element="place">
          <w:r w:rsidR="003857D3" w:rsidRPr="00C61047">
            <w:t>Texas</w:t>
          </w:r>
        </w:smartTag>
      </w:smartTag>
      <w:r w:rsidR="003857D3" w:rsidRPr="00C61047">
        <w:t xml:space="preserve">, and, the obligations and undertakings of each of the parties to this Agreement shall be performable in </w:t>
      </w:r>
      <w:smartTag w:uri="urn:schemas-microsoft-com:office:smarttags" w:element="place">
        <w:smartTag w:uri="urn:schemas-microsoft-com:office:smarttags" w:element="City">
          <w:r w:rsidR="008C26A8" w:rsidRPr="00C61047">
            <w:t>Hidalgo</w:t>
          </w:r>
          <w:r w:rsidR="003857D3" w:rsidRPr="00C61047">
            <w:t xml:space="preserve"> County</w:t>
          </w:r>
        </w:smartTag>
        <w:r w:rsidR="003857D3" w:rsidRPr="00C61047">
          <w:t xml:space="preserve">, </w:t>
        </w:r>
        <w:smartTag w:uri="urn:schemas-microsoft-com:office:smarttags" w:element="State">
          <w:r w:rsidR="003857D3" w:rsidRPr="00C61047">
            <w:t>Texas</w:t>
          </w:r>
        </w:smartTag>
      </w:smartTag>
      <w:r w:rsidR="003857D3" w:rsidRPr="00C61047">
        <w:t>.</w:t>
      </w:r>
    </w:p>
    <w:p w:rsidR="00100F45" w:rsidRPr="00C61047" w:rsidRDefault="00100F45" w:rsidP="00B6488F"/>
    <w:p w:rsidR="00C61047" w:rsidRPr="00C61047" w:rsidRDefault="00C61047" w:rsidP="00C6104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C61047">
        <w:tab/>
      </w:r>
      <w:r w:rsidRPr="00C61047">
        <w:tab/>
      </w:r>
      <w:r w:rsidRPr="00C61047">
        <w:rPr>
          <w:b/>
        </w:rPr>
        <w:t>WITNESS THE HANDS OF THE PARTIES</w:t>
      </w:r>
      <w:r w:rsidRPr="00C61047">
        <w:t xml:space="preserve"> effective as of the day and year first written above.</w:t>
      </w:r>
    </w:p>
    <w:p w:rsidR="00C61047" w:rsidRPr="00C61047" w:rsidRDefault="00C61047" w:rsidP="00C6104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7161B6" w:rsidRDefault="007161B6" w:rsidP="00C4446E">
      <w:pPr>
        <w:tabs>
          <w:tab w:val="left" w:pos="4320"/>
          <w:tab w:val="center" w:pos="4680"/>
        </w:tabs>
        <w:ind w:left="4320"/>
        <w:rPr>
          <w:b/>
        </w:rPr>
      </w:pPr>
      <w:r>
        <w:tab/>
      </w:r>
      <w:r>
        <w:rPr>
          <w:b/>
        </w:rPr>
        <w:t xml:space="preserve">THE UNIVERSITY OF </w:t>
      </w:r>
      <w:r w:rsidR="00C4446E">
        <w:rPr>
          <w:b/>
        </w:rPr>
        <w:t>HEALTH SCIENCE CENTER AT HOUSTON</w:t>
      </w:r>
    </w:p>
    <w:p w:rsidR="00C61047" w:rsidRPr="00C61047" w:rsidRDefault="00C61047" w:rsidP="00C6104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C61047">
        <w:tab/>
      </w:r>
    </w:p>
    <w:p w:rsidR="00C61047" w:rsidRPr="00E6511E" w:rsidRDefault="00C61047" w:rsidP="00C6104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C61047">
        <w:tab/>
      </w:r>
      <w:r w:rsidRPr="00C61047">
        <w:tab/>
      </w:r>
      <w:r w:rsidRPr="00C61047">
        <w:tab/>
      </w:r>
      <w:r w:rsidRPr="00C61047">
        <w:tab/>
      </w:r>
      <w:r w:rsidRPr="00C61047">
        <w:tab/>
      </w:r>
      <w:r w:rsidRPr="00C61047">
        <w:tab/>
      </w:r>
      <w:r w:rsidRPr="00C61047">
        <w:tab/>
      </w:r>
      <w:r w:rsidRPr="00E6511E">
        <w:t>____________________________</w:t>
      </w:r>
    </w:p>
    <w:p w:rsidR="00C61047" w:rsidRPr="00C61047" w:rsidRDefault="00C61047" w:rsidP="00C6104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C61047">
        <w:tab/>
      </w:r>
      <w:r w:rsidRPr="00C61047">
        <w:tab/>
      </w:r>
      <w:r w:rsidRPr="00C61047">
        <w:tab/>
      </w:r>
      <w:r w:rsidRPr="00C61047">
        <w:tab/>
      </w:r>
      <w:r w:rsidRPr="00C61047">
        <w:tab/>
      </w:r>
      <w:r w:rsidRPr="00C61047">
        <w:tab/>
      </w:r>
      <w:r w:rsidRPr="00C61047">
        <w:tab/>
      </w:r>
      <w:r w:rsidR="00C4446E">
        <w:t>Joseph B. McCormick, Regional Dean</w:t>
      </w:r>
    </w:p>
    <w:p w:rsidR="00C61047" w:rsidRDefault="00C61047" w:rsidP="00C610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C61047">
        <w:tab/>
      </w:r>
      <w:r w:rsidRPr="00C61047">
        <w:tab/>
      </w:r>
      <w:r w:rsidRPr="00C61047">
        <w:tab/>
      </w:r>
      <w:r w:rsidRPr="00C61047">
        <w:tab/>
      </w:r>
    </w:p>
    <w:p w:rsidR="00A504DC" w:rsidRPr="00C61047" w:rsidRDefault="00EC4ADF" w:rsidP="00C610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b/>
      </w:r>
      <w:r>
        <w:tab/>
      </w:r>
      <w:r>
        <w:tab/>
      </w:r>
      <w:r>
        <w:tab/>
      </w:r>
      <w:r>
        <w:tab/>
      </w:r>
      <w:r>
        <w:tab/>
        <w:t>Date</w:t>
      </w:r>
      <w:proofErr w:type="gramStart"/>
      <w:r>
        <w:t>:_</w:t>
      </w:r>
      <w:proofErr w:type="gramEnd"/>
      <w:r>
        <w:t>_______________________</w:t>
      </w:r>
    </w:p>
    <w:p w:rsidR="00C61047" w:rsidRDefault="00C61047" w:rsidP="00C6104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A504DC" w:rsidRPr="00C61047" w:rsidRDefault="00A504DC" w:rsidP="00C6104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C61047" w:rsidRPr="00C61047" w:rsidRDefault="00C61047" w:rsidP="00C6104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C61047">
        <w:tab/>
      </w:r>
      <w:r w:rsidRPr="00C61047">
        <w:tab/>
      </w:r>
      <w:r w:rsidRPr="00C61047">
        <w:tab/>
      </w:r>
      <w:r w:rsidRPr="00C61047">
        <w:tab/>
      </w:r>
      <w:r w:rsidRPr="00C61047">
        <w:tab/>
      </w:r>
      <w:r w:rsidRPr="00C61047">
        <w:tab/>
      </w:r>
      <w:r w:rsidRPr="00C61047">
        <w:tab/>
      </w:r>
      <w:smartTag w:uri="urn:schemas-microsoft-com:office:smarttags" w:element="place">
        <w:smartTag w:uri="urn:schemas-microsoft-com:office:smarttags" w:element="City">
          <w:r w:rsidRPr="00C61047">
            <w:rPr>
              <w:b/>
            </w:rPr>
            <w:t>HIDALGO COUNTY</w:t>
          </w:r>
        </w:smartTag>
        <w:r w:rsidRPr="00C61047">
          <w:rPr>
            <w:b/>
          </w:rPr>
          <w:t xml:space="preserve">, </w:t>
        </w:r>
        <w:smartTag w:uri="urn:schemas-microsoft-com:office:smarttags" w:element="State">
          <w:r w:rsidRPr="00C61047">
            <w:rPr>
              <w:b/>
            </w:rPr>
            <w:t>TEXAS</w:t>
          </w:r>
        </w:smartTag>
      </w:smartTag>
    </w:p>
    <w:p w:rsidR="00C61047" w:rsidRDefault="00C61047" w:rsidP="00C6104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pPr>
    </w:p>
    <w:p w:rsidR="00A504DC" w:rsidRPr="00C61047" w:rsidRDefault="00A504DC" w:rsidP="00C6104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pPr>
    </w:p>
    <w:p w:rsidR="00C61047" w:rsidRPr="00C61047" w:rsidRDefault="00C61047" w:rsidP="00C6104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pPr>
      <w:r w:rsidRPr="00C61047">
        <w:tab/>
      </w:r>
      <w:r w:rsidRPr="00C61047">
        <w:tab/>
      </w:r>
      <w:r w:rsidRPr="00C61047">
        <w:tab/>
      </w:r>
      <w:r w:rsidRPr="00C61047">
        <w:tab/>
      </w:r>
      <w:r w:rsidRPr="00C61047">
        <w:tab/>
      </w:r>
      <w:r w:rsidRPr="00C61047">
        <w:tab/>
      </w:r>
      <w:r w:rsidRPr="00C61047">
        <w:tab/>
        <w:t xml:space="preserve"> </w:t>
      </w:r>
      <w:r w:rsidRPr="00C61047">
        <w:tab/>
        <w:t>____________________________</w:t>
      </w:r>
    </w:p>
    <w:p w:rsidR="00C61047" w:rsidRDefault="00C61047" w:rsidP="00C6104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pPr>
      <w:r w:rsidRPr="00C61047">
        <w:tab/>
      </w:r>
      <w:r w:rsidRPr="00C61047">
        <w:tab/>
      </w:r>
      <w:r w:rsidRPr="00C61047">
        <w:tab/>
      </w:r>
      <w:r w:rsidRPr="00C61047">
        <w:tab/>
      </w:r>
      <w:r w:rsidRPr="00C61047">
        <w:tab/>
      </w:r>
      <w:r w:rsidRPr="00C61047">
        <w:tab/>
      </w:r>
      <w:r w:rsidRPr="00C61047">
        <w:tab/>
      </w:r>
      <w:r w:rsidRPr="00C61047">
        <w:tab/>
      </w:r>
      <w:r w:rsidR="00EC4ADF">
        <w:t>Ramon Garcia</w:t>
      </w:r>
      <w:bookmarkStart w:id="0" w:name="_GoBack"/>
      <w:bookmarkEnd w:id="0"/>
      <w:r w:rsidRPr="00C61047">
        <w:t>, County Judge</w:t>
      </w:r>
      <w:r w:rsidR="00EC4ADF">
        <w:t xml:space="preserve"> </w:t>
      </w:r>
    </w:p>
    <w:p w:rsidR="00EC4ADF" w:rsidRDefault="00EC4ADF" w:rsidP="00C6104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pPr>
    </w:p>
    <w:p w:rsidR="00EC4ADF" w:rsidRPr="00C61047" w:rsidRDefault="00EC4ADF" w:rsidP="00C6104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pPr>
      <w:r>
        <w:tab/>
      </w:r>
      <w:r>
        <w:tab/>
      </w:r>
      <w:r>
        <w:tab/>
      </w:r>
      <w:r>
        <w:tab/>
      </w:r>
      <w:r>
        <w:tab/>
      </w:r>
      <w:r>
        <w:tab/>
      </w:r>
      <w:r>
        <w:tab/>
      </w:r>
      <w:r>
        <w:tab/>
        <w:t>Date</w:t>
      </w:r>
      <w:proofErr w:type="gramStart"/>
      <w:r>
        <w:t>:_</w:t>
      </w:r>
      <w:proofErr w:type="gramEnd"/>
      <w:r>
        <w:t>_______________________</w:t>
      </w:r>
    </w:p>
    <w:p w:rsidR="00C61047" w:rsidRPr="00C61047" w:rsidRDefault="00C61047" w:rsidP="00C6104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pPr>
    </w:p>
    <w:p w:rsidR="00C61047" w:rsidRDefault="00C61047" w:rsidP="00C6104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pPr>
      <w:r w:rsidRPr="00C61047">
        <w:tab/>
      </w:r>
    </w:p>
    <w:p w:rsidR="00C61047" w:rsidRPr="00C61047" w:rsidRDefault="00C61047" w:rsidP="00C6104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C61047">
        <w:rPr>
          <w:b/>
        </w:rPr>
        <w:t>ATTEST</w:t>
      </w:r>
      <w:r w:rsidRPr="00C61047">
        <w:t>:</w:t>
      </w:r>
    </w:p>
    <w:p w:rsidR="00C61047" w:rsidRPr="00C61047" w:rsidRDefault="00C61047" w:rsidP="00C6104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C61047" w:rsidRPr="00C61047" w:rsidRDefault="00C61047" w:rsidP="00C6104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B227BA" w:rsidRPr="00C61047" w:rsidRDefault="00B227BA" w:rsidP="00B227B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61047">
        <w:t>____________________________</w:t>
      </w:r>
    </w:p>
    <w:p w:rsidR="00C61047" w:rsidRPr="00C61047" w:rsidRDefault="00C61047" w:rsidP="00C6104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C61047">
        <w:t xml:space="preserve">Arturo Guajardo, Jr., </w:t>
      </w:r>
      <w:smartTag w:uri="urn:schemas-microsoft-com:office:smarttags" w:element="place">
        <w:smartTag w:uri="urn:schemas-microsoft-com:office:smarttags" w:element="PlaceType">
          <w:r w:rsidRPr="00C61047">
            <w:t>County</w:t>
          </w:r>
        </w:smartTag>
        <w:r w:rsidRPr="00C61047">
          <w:t xml:space="preserve"> </w:t>
        </w:r>
        <w:smartTag w:uri="urn:schemas-microsoft-com:office:smarttags" w:element="PlaceName">
          <w:r w:rsidRPr="00C61047">
            <w:t>Clerk</w:t>
          </w:r>
        </w:smartTag>
      </w:smartTag>
      <w:r w:rsidRPr="00C61047">
        <w:t xml:space="preserve">                      </w:t>
      </w:r>
    </w:p>
    <w:p w:rsidR="00C61047" w:rsidRPr="00C61047" w:rsidRDefault="00C61047" w:rsidP="00C6104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61047" w:rsidRPr="00C61047" w:rsidRDefault="00C61047" w:rsidP="00C6104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A1D7B" w:rsidRDefault="009A1D7B" w:rsidP="00C6104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C61047" w:rsidRPr="00C61047" w:rsidRDefault="00C61047" w:rsidP="00C6104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508BD">
        <w:rPr>
          <w:b/>
        </w:rPr>
        <w:t xml:space="preserve">APPROVED AS TO </w:t>
      </w:r>
      <w:smartTag w:uri="urn:schemas-microsoft-com:office:smarttags" w:element="stockticker">
        <w:r w:rsidRPr="000508BD">
          <w:rPr>
            <w:b/>
          </w:rPr>
          <w:t>FORM</w:t>
        </w:r>
      </w:smartTag>
      <w:r w:rsidRPr="00C61047">
        <w:t>:</w:t>
      </w:r>
    </w:p>
    <w:p w:rsidR="00C61047" w:rsidRPr="00C61047" w:rsidRDefault="00C61047" w:rsidP="00C6104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61047" w:rsidRPr="00C61047" w:rsidRDefault="00C61047" w:rsidP="00C6104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61047" w:rsidRPr="00C61047" w:rsidRDefault="00C61047" w:rsidP="00C6104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61047">
        <w:t>By: ____________________________</w:t>
      </w:r>
    </w:p>
    <w:p w:rsidR="00EC4ADF" w:rsidRDefault="00C61047" w:rsidP="00C6104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61047">
        <w:t xml:space="preserve">       </w:t>
      </w:r>
      <w:r w:rsidR="00EC4ADF">
        <w:t xml:space="preserve">Josephine Ramirez Solis </w:t>
      </w:r>
    </w:p>
    <w:p w:rsidR="00EC4ADF" w:rsidRDefault="00EC4ADF" w:rsidP="00C6104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 xml:space="preserve">       Assistant District Attorney </w:t>
      </w:r>
    </w:p>
    <w:p w:rsidR="00C61047" w:rsidRPr="00C61047" w:rsidRDefault="00EC4ADF" w:rsidP="00C6104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       Hidalgo County </w:t>
      </w:r>
    </w:p>
    <w:sectPr w:rsidR="00C61047" w:rsidRPr="00C61047" w:rsidSect="00C6104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76C7" w:rsidRDefault="00A576C7">
      <w:r>
        <w:separator/>
      </w:r>
    </w:p>
  </w:endnote>
  <w:endnote w:type="continuationSeparator" w:id="0">
    <w:p w:rsidR="00A576C7" w:rsidRDefault="00A57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6C7" w:rsidRDefault="00A576C7" w:rsidP="00EF0E59">
    <w:pPr>
      <w:pStyle w:val="Footer"/>
      <w:jc w:val="center"/>
    </w:pPr>
    <w:r>
      <w:rPr>
        <w:rStyle w:val="PageNumber"/>
      </w:rPr>
      <w:fldChar w:fldCharType="begin"/>
    </w:r>
    <w:r>
      <w:rPr>
        <w:rStyle w:val="PageNumber"/>
      </w:rPr>
      <w:instrText xml:space="preserve"> PAGE </w:instrText>
    </w:r>
    <w:r>
      <w:rPr>
        <w:rStyle w:val="PageNumber"/>
      </w:rPr>
      <w:fldChar w:fldCharType="separate"/>
    </w:r>
    <w:r w:rsidR="0002399B">
      <w:rPr>
        <w:rStyle w:val="PageNumber"/>
        <w:noProof/>
      </w:rPr>
      <w:t>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76C7" w:rsidRDefault="00A576C7">
      <w:r>
        <w:separator/>
      </w:r>
    </w:p>
  </w:footnote>
  <w:footnote w:type="continuationSeparator" w:id="0">
    <w:p w:rsidR="00A576C7" w:rsidRDefault="00A576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A2A71"/>
    <w:multiLevelType w:val="multilevel"/>
    <w:tmpl w:val="54128F4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2C616A7"/>
    <w:multiLevelType w:val="hybridMultilevel"/>
    <w:tmpl w:val="54128F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410022C"/>
    <w:multiLevelType w:val="multilevel"/>
    <w:tmpl w:val="E558EE7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B590260"/>
    <w:multiLevelType w:val="multilevel"/>
    <w:tmpl w:val="E4BC8F2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37F35D3"/>
    <w:multiLevelType w:val="hybridMultilevel"/>
    <w:tmpl w:val="C4CE9E6C"/>
    <w:lvl w:ilvl="0" w:tplc="BD84FD1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4286BB1"/>
    <w:multiLevelType w:val="hybridMultilevel"/>
    <w:tmpl w:val="736C9304"/>
    <w:lvl w:ilvl="0" w:tplc="04090015">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255F5709"/>
    <w:multiLevelType w:val="hybridMultilevel"/>
    <w:tmpl w:val="96D2981E"/>
    <w:lvl w:ilvl="0" w:tplc="2448527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0904E0D"/>
    <w:multiLevelType w:val="singleLevel"/>
    <w:tmpl w:val="1870F5DA"/>
    <w:lvl w:ilvl="0">
      <w:start w:val="1"/>
      <w:numFmt w:val="upperLetter"/>
      <w:lvlText w:val="%1."/>
      <w:lvlJc w:val="left"/>
      <w:pPr>
        <w:tabs>
          <w:tab w:val="num" w:pos="720"/>
        </w:tabs>
        <w:ind w:left="720" w:hanging="720"/>
      </w:pPr>
    </w:lvl>
  </w:abstractNum>
  <w:abstractNum w:abstractNumId="8">
    <w:nsid w:val="3E1A2E09"/>
    <w:multiLevelType w:val="multilevel"/>
    <w:tmpl w:val="E4BC8F2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46C9581F"/>
    <w:multiLevelType w:val="hybridMultilevel"/>
    <w:tmpl w:val="E4BC8F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BCA3A91"/>
    <w:multiLevelType w:val="hybridMultilevel"/>
    <w:tmpl w:val="3446BA8A"/>
    <w:lvl w:ilvl="0" w:tplc="BD84FD1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0F1038D"/>
    <w:multiLevelType w:val="hybridMultilevel"/>
    <w:tmpl w:val="F9280920"/>
    <w:lvl w:ilvl="0" w:tplc="832A67FE">
      <w:start w:val="1"/>
      <w:numFmt w:val="upperLetter"/>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nsid w:val="51D80A05"/>
    <w:multiLevelType w:val="hybridMultilevel"/>
    <w:tmpl w:val="CEC04D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7561C22"/>
    <w:multiLevelType w:val="hybridMultilevel"/>
    <w:tmpl w:val="007AC118"/>
    <w:lvl w:ilvl="0" w:tplc="BD84FD1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F2C2EF7"/>
    <w:multiLevelType w:val="multilevel"/>
    <w:tmpl w:val="E558EE7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2"/>
  </w:num>
  <w:num w:numId="2">
    <w:abstractNumId w:val="7"/>
    <w:lvlOverride w:ilvl="0">
      <w:startOverride w:val="1"/>
    </w:lvlOverride>
  </w:num>
  <w:num w:numId="3">
    <w:abstractNumId w:val="11"/>
  </w:num>
  <w:num w:numId="4">
    <w:abstractNumId w:val="9"/>
  </w:num>
  <w:num w:numId="5">
    <w:abstractNumId w:val="14"/>
  </w:num>
  <w:num w:numId="6">
    <w:abstractNumId w:val="1"/>
  </w:num>
  <w:num w:numId="7">
    <w:abstractNumId w:val="0"/>
  </w:num>
  <w:num w:numId="8">
    <w:abstractNumId w:val="13"/>
  </w:num>
  <w:num w:numId="9">
    <w:abstractNumId w:val="4"/>
  </w:num>
  <w:num w:numId="10">
    <w:abstractNumId w:val="2"/>
  </w:num>
  <w:num w:numId="11">
    <w:abstractNumId w:val="3"/>
  </w:num>
  <w:num w:numId="12">
    <w:abstractNumId w:val="8"/>
  </w:num>
  <w:num w:numId="13">
    <w:abstractNumId w:val="10"/>
  </w:num>
  <w:num w:numId="14">
    <w:abstractNumId w:val="5"/>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152"/>
    <w:rsid w:val="00023797"/>
    <w:rsid w:val="0002399B"/>
    <w:rsid w:val="000508BD"/>
    <w:rsid w:val="00082818"/>
    <w:rsid w:val="0009527D"/>
    <w:rsid w:val="000A6257"/>
    <w:rsid w:val="000C1115"/>
    <w:rsid w:val="000D01E0"/>
    <w:rsid w:val="00100F45"/>
    <w:rsid w:val="001173AB"/>
    <w:rsid w:val="001365E0"/>
    <w:rsid w:val="001A3DFB"/>
    <w:rsid w:val="001F3A2A"/>
    <w:rsid w:val="00231845"/>
    <w:rsid w:val="002417F4"/>
    <w:rsid w:val="002A3D49"/>
    <w:rsid w:val="002A7ECD"/>
    <w:rsid w:val="002B1B92"/>
    <w:rsid w:val="00305B41"/>
    <w:rsid w:val="003138D7"/>
    <w:rsid w:val="00315D97"/>
    <w:rsid w:val="00347C7D"/>
    <w:rsid w:val="003543F8"/>
    <w:rsid w:val="00370FD2"/>
    <w:rsid w:val="003857D3"/>
    <w:rsid w:val="00387AB3"/>
    <w:rsid w:val="003B71B4"/>
    <w:rsid w:val="00417B7D"/>
    <w:rsid w:val="00442EE4"/>
    <w:rsid w:val="00447AF1"/>
    <w:rsid w:val="004F2621"/>
    <w:rsid w:val="00556904"/>
    <w:rsid w:val="005D1C54"/>
    <w:rsid w:val="005D71C8"/>
    <w:rsid w:val="005F438D"/>
    <w:rsid w:val="00657925"/>
    <w:rsid w:val="006644D0"/>
    <w:rsid w:val="006947BE"/>
    <w:rsid w:val="00697100"/>
    <w:rsid w:val="006A6152"/>
    <w:rsid w:val="006E7574"/>
    <w:rsid w:val="00713802"/>
    <w:rsid w:val="007161B6"/>
    <w:rsid w:val="0073377E"/>
    <w:rsid w:val="007435DA"/>
    <w:rsid w:val="00746CDE"/>
    <w:rsid w:val="007621A1"/>
    <w:rsid w:val="0078206B"/>
    <w:rsid w:val="007849C0"/>
    <w:rsid w:val="00787311"/>
    <w:rsid w:val="008859EA"/>
    <w:rsid w:val="008C26A8"/>
    <w:rsid w:val="008D0716"/>
    <w:rsid w:val="00915315"/>
    <w:rsid w:val="00915A62"/>
    <w:rsid w:val="009A1D7B"/>
    <w:rsid w:val="009A35AC"/>
    <w:rsid w:val="009C37C2"/>
    <w:rsid w:val="009D00D3"/>
    <w:rsid w:val="00A0281C"/>
    <w:rsid w:val="00A22197"/>
    <w:rsid w:val="00A4330F"/>
    <w:rsid w:val="00A504DC"/>
    <w:rsid w:val="00A576C7"/>
    <w:rsid w:val="00AA1063"/>
    <w:rsid w:val="00AC5DDB"/>
    <w:rsid w:val="00AF7C85"/>
    <w:rsid w:val="00B00287"/>
    <w:rsid w:val="00B05BEF"/>
    <w:rsid w:val="00B227BA"/>
    <w:rsid w:val="00B26602"/>
    <w:rsid w:val="00B41887"/>
    <w:rsid w:val="00B6488F"/>
    <w:rsid w:val="00B9684A"/>
    <w:rsid w:val="00BC622E"/>
    <w:rsid w:val="00BD2909"/>
    <w:rsid w:val="00C1718A"/>
    <w:rsid w:val="00C26BC5"/>
    <w:rsid w:val="00C31645"/>
    <w:rsid w:val="00C4446E"/>
    <w:rsid w:val="00C61047"/>
    <w:rsid w:val="00C71A61"/>
    <w:rsid w:val="00C74C22"/>
    <w:rsid w:val="00CA42E1"/>
    <w:rsid w:val="00CD3363"/>
    <w:rsid w:val="00CE0459"/>
    <w:rsid w:val="00D346F3"/>
    <w:rsid w:val="00D37050"/>
    <w:rsid w:val="00D551C5"/>
    <w:rsid w:val="00D93255"/>
    <w:rsid w:val="00DA7894"/>
    <w:rsid w:val="00DA7DF3"/>
    <w:rsid w:val="00DC0CBF"/>
    <w:rsid w:val="00DD5409"/>
    <w:rsid w:val="00DD64F6"/>
    <w:rsid w:val="00DE6C89"/>
    <w:rsid w:val="00DF478C"/>
    <w:rsid w:val="00DF721E"/>
    <w:rsid w:val="00E05BD8"/>
    <w:rsid w:val="00E10603"/>
    <w:rsid w:val="00E143EF"/>
    <w:rsid w:val="00E265DA"/>
    <w:rsid w:val="00E6511E"/>
    <w:rsid w:val="00E900EA"/>
    <w:rsid w:val="00EC4ADF"/>
    <w:rsid w:val="00EF0E59"/>
    <w:rsid w:val="00F008D1"/>
    <w:rsid w:val="00F05DB2"/>
    <w:rsid w:val="00F12C39"/>
    <w:rsid w:val="00F2116A"/>
    <w:rsid w:val="00F44CE4"/>
    <w:rsid w:val="00F77BB8"/>
    <w:rsid w:val="00FA2B3F"/>
    <w:rsid w:val="00FA6A59"/>
    <w:rsid w:val="00FE4522"/>
    <w:rsid w:val="00FF2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ockticker"/>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77E"/>
    <w:rPr>
      <w:sz w:val="24"/>
      <w:szCs w:val="24"/>
    </w:rPr>
  </w:style>
  <w:style w:type="paragraph" w:styleId="Heading1">
    <w:name w:val="heading 1"/>
    <w:basedOn w:val="Normal"/>
    <w:next w:val="Normal"/>
    <w:qFormat/>
    <w:rsid w:val="003857D3"/>
    <w:pPr>
      <w:keepNext/>
      <w:widowControl w:val="0"/>
      <w:snapToGrid w:val="0"/>
      <w:spacing w:line="480" w:lineRule="auto"/>
      <w:jc w:val="center"/>
      <w:outlineLvl w:val="0"/>
    </w:pPr>
    <w:rPr>
      <w:szCs w:val="20"/>
      <w:u w:val="single"/>
    </w:rPr>
  </w:style>
  <w:style w:type="paragraph" w:styleId="Heading2">
    <w:name w:val="heading 2"/>
    <w:basedOn w:val="Normal"/>
    <w:next w:val="Normal"/>
    <w:qFormat/>
    <w:rsid w:val="003857D3"/>
    <w:pPr>
      <w:keepNext/>
      <w:widowControl w:val="0"/>
      <w:snapToGrid w:val="0"/>
      <w:spacing w:line="480" w:lineRule="auto"/>
      <w:jc w:val="center"/>
      <w:outlineLvl w:val="1"/>
    </w:pPr>
    <w:rPr>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857D3"/>
    <w:pPr>
      <w:spacing w:line="480" w:lineRule="auto"/>
    </w:pPr>
    <w:rPr>
      <w:sz w:val="22"/>
      <w:szCs w:val="20"/>
    </w:rPr>
  </w:style>
  <w:style w:type="paragraph" w:styleId="Header">
    <w:name w:val="header"/>
    <w:basedOn w:val="Normal"/>
    <w:rsid w:val="00EF0E59"/>
    <w:pPr>
      <w:tabs>
        <w:tab w:val="center" w:pos="4320"/>
        <w:tab w:val="right" w:pos="8640"/>
      </w:tabs>
    </w:pPr>
  </w:style>
  <w:style w:type="paragraph" w:styleId="Footer">
    <w:name w:val="footer"/>
    <w:basedOn w:val="Normal"/>
    <w:rsid w:val="00EF0E59"/>
    <w:pPr>
      <w:tabs>
        <w:tab w:val="center" w:pos="4320"/>
        <w:tab w:val="right" w:pos="8640"/>
      </w:tabs>
    </w:pPr>
  </w:style>
  <w:style w:type="character" w:styleId="PageNumber">
    <w:name w:val="page number"/>
    <w:basedOn w:val="DefaultParagraphFont"/>
    <w:rsid w:val="00EF0E59"/>
  </w:style>
  <w:style w:type="paragraph" w:styleId="BalloonText">
    <w:name w:val="Balloon Text"/>
    <w:basedOn w:val="Normal"/>
    <w:semiHidden/>
    <w:rsid w:val="000A6257"/>
    <w:rPr>
      <w:rFonts w:ascii="Tahoma" w:hAnsi="Tahoma" w:cs="Tahoma"/>
      <w:sz w:val="16"/>
      <w:szCs w:val="16"/>
    </w:rPr>
  </w:style>
  <w:style w:type="character" w:styleId="CommentReference">
    <w:name w:val="annotation reference"/>
    <w:basedOn w:val="DefaultParagraphFont"/>
    <w:semiHidden/>
    <w:rsid w:val="00697100"/>
    <w:rPr>
      <w:sz w:val="16"/>
      <w:szCs w:val="16"/>
    </w:rPr>
  </w:style>
  <w:style w:type="paragraph" w:styleId="CommentText">
    <w:name w:val="annotation text"/>
    <w:basedOn w:val="Normal"/>
    <w:semiHidden/>
    <w:rsid w:val="00697100"/>
    <w:rPr>
      <w:sz w:val="20"/>
      <w:szCs w:val="20"/>
    </w:rPr>
  </w:style>
  <w:style w:type="paragraph" w:styleId="CommentSubject">
    <w:name w:val="annotation subject"/>
    <w:basedOn w:val="CommentText"/>
    <w:next w:val="CommentText"/>
    <w:semiHidden/>
    <w:rsid w:val="0069710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77E"/>
    <w:rPr>
      <w:sz w:val="24"/>
      <w:szCs w:val="24"/>
    </w:rPr>
  </w:style>
  <w:style w:type="paragraph" w:styleId="Heading1">
    <w:name w:val="heading 1"/>
    <w:basedOn w:val="Normal"/>
    <w:next w:val="Normal"/>
    <w:qFormat/>
    <w:rsid w:val="003857D3"/>
    <w:pPr>
      <w:keepNext/>
      <w:widowControl w:val="0"/>
      <w:snapToGrid w:val="0"/>
      <w:spacing w:line="480" w:lineRule="auto"/>
      <w:jc w:val="center"/>
      <w:outlineLvl w:val="0"/>
    </w:pPr>
    <w:rPr>
      <w:szCs w:val="20"/>
      <w:u w:val="single"/>
    </w:rPr>
  </w:style>
  <w:style w:type="paragraph" w:styleId="Heading2">
    <w:name w:val="heading 2"/>
    <w:basedOn w:val="Normal"/>
    <w:next w:val="Normal"/>
    <w:qFormat/>
    <w:rsid w:val="003857D3"/>
    <w:pPr>
      <w:keepNext/>
      <w:widowControl w:val="0"/>
      <w:snapToGrid w:val="0"/>
      <w:spacing w:line="480" w:lineRule="auto"/>
      <w:jc w:val="center"/>
      <w:outlineLvl w:val="1"/>
    </w:pPr>
    <w:rPr>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857D3"/>
    <w:pPr>
      <w:spacing w:line="480" w:lineRule="auto"/>
    </w:pPr>
    <w:rPr>
      <w:sz w:val="22"/>
      <w:szCs w:val="20"/>
    </w:rPr>
  </w:style>
  <w:style w:type="paragraph" w:styleId="Header">
    <w:name w:val="header"/>
    <w:basedOn w:val="Normal"/>
    <w:rsid w:val="00EF0E59"/>
    <w:pPr>
      <w:tabs>
        <w:tab w:val="center" w:pos="4320"/>
        <w:tab w:val="right" w:pos="8640"/>
      </w:tabs>
    </w:pPr>
  </w:style>
  <w:style w:type="paragraph" w:styleId="Footer">
    <w:name w:val="footer"/>
    <w:basedOn w:val="Normal"/>
    <w:rsid w:val="00EF0E59"/>
    <w:pPr>
      <w:tabs>
        <w:tab w:val="center" w:pos="4320"/>
        <w:tab w:val="right" w:pos="8640"/>
      </w:tabs>
    </w:pPr>
  </w:style>
  <w:style w:type="character" w:styleId="PageNumber">
    <w:name w:val="page number"/>
    <w:basedOn w:val="DefaultParagraphFont"/>
    <w:rsid w:val="00EF0E59"/>
  </w:style>
  <w:style w:type="paragraph" w:styleId="BalloonText">
    <w:name w:val="Balloon Text"/>
    <w:basedOn w:val="Normal"/>
    <w:semiHidden/>
    <w:rsid w:val="000A6257"/>
    <w:rPr>
      <w:rFonts w:ascii="Tahoma" w:hAnsi="Tahoma" w:cs="Tahoma"/>
      <w:sz w:val="16"/>
      <w:szCs w:val="16"/>
    </w:rPr>
  </w:style>
  <w:style w:type="character" w:styleId="CommentReference">
    <w:name w:val="annotation reference"/>
    <w:basedOn w:val="DefaultParagraphFont"/>
    <w:semiHidden/>
    <w:rsid w:val="00697100"/>
    <w:rPr>
      <w:sz w:val="16"/>
      <w:szCs w:val="16"/>
    </w:rPr>
  </w:style>
  <w:style w:type="paragraph" w:styleId="CommentText">
    <w:name w:val="annotation text"/>
    <w:basedOn w:val="Normal"/>
    <w:semiHidden/>
    <w:rsid w:val="00697100"/>
    <w:rPr>
      <w:sz w:val="20"/>
      <w:szCs w:val="20"/>
    </w:rPr>
  </w:style>
  <w:style w:type="paragraph" w:styleId="CommentSubject">
    <w:name w:val="annotation subject"/>
    <w:basedOn w:val="CommentText"/>
    <w:next w:val="CommentText"/>
    <w:semiHidden/>
    <w:rsid w:val="006971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676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867</Words>
  <Characters>5134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Ms</vt:lpstr>
    </vt:vector>
  </TitlesOfParts>
  <Company>Home</Company>
  <LinksUpToDate>false</LinksUpToDate>
  <CharactersWithSpaces>5990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dc:title>
  <dc:subject/>
  <dc:creator>Blanca Restrepo</dc:creator>
  <cp:keywords/>
  <dc:description/>
  <cp:lastModifiedBy>Miguel Escaname</cp:lastModifiedBy>
  <cp:revision>6</cp:revision>
  <cp:lastPrinted>2009-08-19T17:18:00Z</cp:lastPrinted>
  <dcterms:created xsi:type="dcterms:W3CDTF">2012-06-21T19:20:00Z</dcterms:created>
  <dcterms:modified xsi:type="dcterms:W3CDTF">2012-06-21T20:38:00Z</dcterms:modified>
</cp:coreProperties>
</file>