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46" w:rsidRDefault="00671446">
      <w:pPr>
        <w:jc w:val="center"/>
        <w:rPr>
          <w:rFonts w:ascii="Shruti" w:hAnsi="Shruti" w:cs="Shruti"/>
          <w:b/>
          <w:bCs/>
          <w:smallCaps/>
          <w:sz w:val="48"/>
          <w:szCs w:val="48"/>
        </w:rPr>
      </w:pPr>
      <w:bookmarkStart w:id="0" w:name="QuickMark"/>
      <w:bookmarkStart w:id="1" w:name="_GoBack"/>
      <w:bookmarkEnd w:id="0"/>
      <w:bookmarkEnd w:id="1"/>
      <w:r>
        <w:rPr>
          <w:rFonts w:ascii="Shruti" w:hAnsi="Shruti" w:cs="Shruti"/>
          <w:b/>
          <w:bCs/>
          <w:smallCaps/>
          <w:sz w:val="28"/>
          <w:szCs w:val="28"/>
        </w:rPr>
        <w:t xml:space="preserve"> Interagency Cooperation Contract</w:t>
      </w:r>
    </w:p>
    <w:p w:rsidR="00671446" w:rsidRDefault="00671446">
      <w:pPr>
        <w:tabs>
          <w:tab w:val="left" w:pos="6480"/>
          <w:tab w:val="left" w:pos="7200"/>
          <w:tab w:val="left" w:pos="7920"/>
          <w:tab w:val="left" w:pos="8640"/>
          <w:tab w:val="left" w:pos="9360"/>
        </w:tabs>
        <w:jc w:val="both"/>
        <w:rPr>
          <w:rFonts w:ascii="Shruti" w:hAnsi="Shruti" w:cs="Shruti"/>
        </w:rPr>
      </w:pPr>
    </w:p>
    <w:p w:rsidR="00671446" w:rsidRDefault="00671446">
      <w:pPr>
        <w:tabs>
          <w:tab w:val="left" w:pos="2148"/>
          <w:tab w:val="left" w:pos="6480"/>
          <w:tab w:val="left" w:pos="7200"/>
          <w:tab w:val="left" w:pos="7920"/>
          <w:tab w:val="left" w:pos="8640"/>
          <w:tab w:val="left" w:pos="9360"/>
        </w:tabs>
        <w:jc w:val="both"/>
        <w:rPr>
          <w:rFonts w:ascii="Shruti" w:hAnsi="Shruti" w:cs="Shruti"/>
        </w:rPr>
      </w:pPr>
      <w:r>
        <w:rPr>
          <w:rFonts w:ascii="Shruti" w:hAnsi="Shruti" w:cs="Shruti"/>
        </w:rPr>
        <w:t>State of Texas</w:t>
      </w:r>
      <w:r>
        <w:rPr>
          <w:rFonts w:ascii="Shruti" w:hAnsi="Shruti" w:cs="Shruti"/>
        </w:rPr>
        <w:tab/>
      </w:r>
      <w:r>
        <w:rPr>
          <w:rFonts w:ascii="Shruti" w:hAnsi="Shruti" w:cs="Shruti"/>
        </w:rPr>
        <w:sym w:font="WP TypographicSymbols" w:char="0027"/>
      </w:r>
    </w:p>
    <w:p w:rsidR="00671446" w:rsidRDefault="00671446">
      <w:pPr>
        <w:tabs>
          <w:tab w:val="left" w:pos="2148"/>
          <w:tab w:val="left" w:pos="6480"/>
          <w:tab w:val="left" w:pos="7200"/>
          <w:tab w:val="left" w:pos="7920"/>
          <w:tab w:val="left" w:pos="8640"/>
          <w:tab w:val="left" w:pos="9360"/>
        </w:tabs>
        <w:ind w:firstLine="2148"/>
        <w:jc w:val="both"/>
        <w:rPr>
          <w:rFonts w:ascii="Shruti" w:hAnsi="Shruti" w:cs="Shruti"/>
        </w:rPr>
      </w:pPr>
      <w:r>
        <w:rPr>
          <w:rFonts w:ascii="Shruti" w:hAnsi="Shruti" w:cs="Shruti"/>
        </w:rPr>
        <w:sym w:font="WP TypographicSymbols" w:char="0027"/>
      </w:r>
    </w:p>
    <w:p w:rsidR="00671446" w:rsidRDefault="00671446">
      <w:pPr>
        <w:tabs>
          <w:tab w:val="left" w:pos="2163"/>
          <w:tab w:val="left" w:pos="5310"/>
          <w:tab w:val="left" w:pos="7200"/>
          <w:tab w:val="left" w:pos="7920"/>
          <w:tab w:val="left" w:pos="8640"/>
          <w:tab w:val="left" w:pos="9360"/>
        </w:tabs>
        <w:ind w:left="5310" w:hanging="5310"/>
        <w:jc w:val="both"/>
        <w:rPr>
          <w:rFonts w:ascii="Shruti" w:hAnsi="Shruti" w:cs="Shruti"/>
          <w:u w:val="single"/>
        </w:rPr>
      </w:pPr>
      <w:r>
        <w:rPr>
          <w:rFonts w:ascii="Shruti" w:hAnsi="Shruti" w:cs="Shruti"/>
        </w:rPr>
        <w:t>County of Travis</w:t>
      </w:r>
      <w:r>
        <w:rPr>
          <w:rFonts w:ascii="Shruti" w:hAnsi="Shruti" w:cs="Shruti"/>
        </w:rPr>
        <w:tab/>
      </w:r>
      <w:r>
        <w:rPr>
          <w:rFonts w:ascii="Shruti" w:hAnsi="Shruti" w:cs="Shruti"/>
        </w:rPr>
        <w:sym w:font="WP TypographicSymbols" w:char="0027"/>
      </w:r>
      <w:r>
        <w:rPr>
          <w:rFonts w:ascii="Shruti" w:hAnsi="Shruti" w:cs="Shruti"/>
        </w:rPr>
        <w:tab/>
        <w:t xml:space="preserve">Contract Number: </w:t>
      </w:r>
      <w:r>
        <w:rPr>
          <w:rFonts w:ascii="Shruti" w:hAnsi="Shruti" w:cs="Shruti"/>
          <w:u w:val="single"/>
        </w:rPr>
        <w:t>_______________</w:t>
      </w:r>
    </w:p>
    <w:p w:rsidR="00671446" w:rsidRDefault="00671446">
      <w:pPr>
        <w:tabs>
          <w:tab w:val="left" w:pos="2163"/>
          <w:tab w:val="left" w:pos="5310"/>
          <w:tab w:val="left" w:pos="7200"/>
          <w:tab w:val="left" w:pos="7920"/>
          <w:tab w:val="left" w:pos="8640"/>
          <w:tab w:val="left" w:pos="9360"/>
        </w:tabs>
        <w:jc w:val="both"/>
        <w:rPr>
          <w:rFonts w:ascii="Shruti" w:hAnsi="Shruti" w:cs="Shruti"/>
          <w:u w:val="single"/>
        </w:rPr>
      </w:pPr>
    </w:p>
    <w:p w:rsidR="00671446" w:rsidRDefault="00671446">
      <w:pPr>
        <w:tabs>
          <w:tab w:val="left" w:pos="744"/>
          <w:tab w:val="left" w:pos="1432"/>
          <w:tab w:val="left" w:pos="2155"/>
          <w:tab w:val="left" w:pos="2877"/>
          <w:tab w:val="left" w:pos="3600"/>
          <w:tab w:val="left" w:pos="4339"/>
          <w:tab w:val="left" w:pos="5310"/>
          <w:tab w:val="left" w:pos="7200"/>
          <w:tab w:val="left" w:pos="7920"/>
          <w:tab w:val="left" w:pos="8640"/>
          <w:tab w:val="left" w:pos="9360"/>
        </w:tabs>
        <w:ind w:firstLine="744"/>
        <w:jc w:val="both"/>
        <w:rPr>
          <w:rFonts w:ascii="Shruti" w:hAnsi="Shruti" w:cs="Shruti"/>
        </w:rPr>
      </w:pPr>
      <w:r>
        <w:rPr>
          <w:rFonts w:ascii="Shruti" w:hAnsi="Shruti" w:cs="Shruti"/>
        </w:rPr>
        <w:t xml:space="preserve">This contract is entered into by the State agencies shown below as Contracting Parties, pursuant to the provisions of </w:t>
      </w:r>
      <w:r>
        <w:rPr>
          <w:rFonts w:ascii="Shruti" w:hAnsi="Shruti" w:cs="Shruti"/>
        </w:rPr>
        <w:sym w:font="WP TypographicSymbols" w:char="0041"/>
      </w:r>
      <w:r>
        <w:rPr>
          <w:rFonts w:ascii="Shruti" w:hAnsi="Shruti" w:cs="Shruti"/>
        </w:rPr>
        <w:t>The Interagency Cooperation Act,</w:t>
      </w:r>
      <w:r>
        <w:rPr>
          <w:rFonts w:ascii="Shruti" w:hAnsi="Shruti" w:cs="Shruti"/>
        </w:rPr>
        <w:sym w:font="WP TypographicSymbols" w:char="0040"/>
      </w:r>
      <w:r>
        <w:rPr>
          <w:rFonts w:ascii="Shruti" w:hAnsi="Shruti" w:cs="Shruti"/>
        </w:rPr>
        <w:t xml:space="preserve"> Texas Government Code</w:t>
      </w:r>
      <w:r>
        <w:rPr>
          <w:rFonts w:ascii="Shruti" w:hAnsi="Shruti" w:cs="Shruti"/>
          <w:b/>
          <w:bCs/>
        </w:rPr>
        <w:t xml:space="preserve"> </w:t>
      </w:r>
      <w:r>
        <w:rPr>
          <w:rFonts w:ascii="Shruti" w:hAnsi="Shruti" w:cs="Shruti"/>
        </w:rPr>
        <w:t xml:space="preserve">Section 771.001 </w:t>
      </w:r>
      <w:r>
        <w:rPr>
          <w:rFonts w:ascii="Shruti" w:hAnsi="Shruti" w:cs="Shruti"/>
          <w:i/>
          <w:iCs/>
        </w:rPr>
        <w:t>et seq</w:t>
      </w:r>
      <w:r>
        <w:rPr>
          <w:rFonts w:ascii="Shruti" w:hAnsi="Shruti" w:cs="Shruti"/>
        </w:rPr>
        <w:t xml:space="preserve">.  </w:t>
      </w:r>
    </w:p>
    <w:p w:rsidR="00671446" w:rsidRDefault="00671446">
      <w:pPr>
        <w:tabs>
          <w:tab w:val="left" w:pos="744"/>
          <w:tab w:val="left" w:pos="1432"/>
          <w:tab w:val="left" w:pos="2155"/>
          <w:tab w:val="left" w:pos="2877"/>
          <w:tab w:val="left" w:pos="3600"/>
          <w:tab w:val="left" w:pos="4339"/>
          <w:tab w:val="left" w:pos="5310"/>
          <w:tab w:val="left" w:pos="7200"/>
          <w:tab w:val="left" w:pos="7920"/>
          <w:tab w:val="left" w:pos="8640"/>
          <w:tab w:val="left" w:pos="9360"/>
        </w:tabs>
        <w:jc w:val="both"/>
        <w:rPr>
          <w:rFonts w:ascii="Shruti" w:hAnsi="Shruti" w:cs="Shruti"/>
        </w:rPr>
      </w:pPr>
    </w:p>
    <w:p w:rsidR="00671446" w:rsidRDefault="00671446">
      <w:pPr>
        <w:tabs>
          <w:tab w:val="left" w:pos="720"/>
          <w:tab w:val="left" w:pos="6480"/>
          <w:tab w:val="left" w:pos="7200"/>
          <w:tab w:val="left" w:pos="7920"/>
          <w:tab w:val="left" w:pos="8640"/>
          <w:tab w:val="left" w:pos="9360"/>
        </w:tabs>
        <w:jc w:val="center"/>
        <w:rPr>
          <w:rFonts w:ascii="Shruti" w:hAnsi="Shruti" w:cs="Shruti"/>
          <w:b/>
          <w:bCs/>
        </w:rPr>
      </w:pPr>
      <w:r>
        <w:rPr>
          <w:rFonts w:ascii="Shruti" w:hAnsi="Shruti" w:cs="Shruti"/>
          <w:b/>
          <w:bCs/>
        </w:rPr>
        <w:t>I.</w:t>
      </w:r>
    </w:p>
    <w:p w:rsidR="00671446" w:rsidRDefault="00671446">
      <w:pPr>
        <w:tabs>
          <w:tab w:val="left" w:pos="720"/>
          <w:tab w:val="left" w:pos="6480"/>
          <w:tab w:val="left" w:pos="7200"/>
          <w:tab w:val="left" w:pos="7920"/>
          <w:tab w:val="left" w:pos="8640"/>
          <w:tab w:val="left" w:pos="9360"/>
        </w:tabs>
        <w:jc w:val="center"/>
        <w:rPr>
          <w:rFonts w:ascii="Shruti" w:hAnsi="Shruti" w:cs="Shruti"/>
          <w:b/>
          <w:bCs/>
        </w:rPr>
      </w:pPr>
      <w:r>
        <w:rPr>
          <w:rFonts w:ascii="Shruti" w:hAnsi="Shruti" w:cs="Shruti"/>
          <w:b/>
          <w:bCs/>
        </w:rPr>
        <w:t>CONTRACTING PARTIES</w:t>
      </w:r>
    </w:p>
    <w:p w:rsidR="00671446" w:rsidRDefault="00671446">
      <w:pPr>
        <w:tabs>
          <w:tab w:val="left" w:pos="720"/>
          <w:tab w:val="left" w:pos="6480"/>
          <w:tab w:val="left" w:pos="7200"/>
          <w:tab w:val="left" w:pos="7920"/>
          <w:tab w:val="left" w:pos="8640"/>
          <w:tab w:val="left" w:pos="9360"/>
        </w:tabs>
        <w:jc w:val="center"/>
        <w:rPr>
          <w:rFonts w:ascii="Shruti" w:hAnsi="Shruti" w:cs="Shruti"/>
          <w:b/>
          <w:bCs/>
        </w:rPr>
      </w:pPr>
    </w:p>
    <w:p w:rsidR="00671446" w:rsidRDefault="00671446">
      <w:pPr>
        <w:tabs>
          <w:tab w:val="left" w:pos="720"/>
          <w:tab w:val="left" w:pos="1440"/>
          <w:tab w:val="left" w:pos="6480"/>
          <w:tab w:val="left" w:pos="7200"/>
          <w:tab w:val="left" w:pos="7920"/>
          <w:tab w:val="left" w:pos="8640"/>
          <w:tab w:val="left" w:pos="9360"/>
        </w:tabs>
        <w:ind w:firstLine="720"/>
        <w:rPr>
          <w:rFonts w:ascii="Shruti" w:hAnsi="Shruti" w:cs="Shruti"/>
        </w:rPr>
      </w:pPr>
      <w:r>
        <w:rPr>
          <w:rFonts w:ascii="Shruti" w:hAnsi="Shruti" w:cs="Shruti"/>
        </w:rPr>
        <w:t>The Receiving Agency</w:t>
      </w:r>
      <w:r w:rsidR="00B109FF">
        <w:rPr>
          <w:rFonts w:ascii="Shruti" w:hAnsi="Shruti" w:cs="Shruti"/>
        </w:rPr>
        <w:t xml:space="preserve">:    </w:t>
      </w:r>
      <w:r w:rsidR="00B32D85">
        <w:rPr>
          <w:rFonts w:ascii="Shruti" w:hAnsi="Shruti" w:cs="Shruti"/>
        </w:rPr>
        <w:t>Hidalgo County</w:t>
      </w:r>
    </w:p>
    <w:p w:rsidR="00671446" w:rsidRDefault="00671446">
      <w:pPr>
        <w:tabs>
          <w:tab w:val="left" w:pos="720"/>
          <w:tab w:val="left" w:pos="1440"/>
          <w:tab w:val="left" w:pos="6480"/>
          <w:tab w:val="left" w:pos="7200"/>
          <w:tab w:val="left" w:pos="7920"/>
          <w:tab w:val="left" w:pos="8640"/>
          <w:tab w:val="left" w:pos="9360"/>
        </w:tabs>
        <w:rPr>
          <w:rFonts w:ascii="Shruti" w:hAnsi="Shruti" w:cs="Shruti"/>
        </w:rPr>
      </w:pPr>
    </w:p>
    <w:p w:rsidR="00671446" w:rsidRDefault="00671446">
      <w:pPr>
        <w:tabs>
          <w:tab w:val="left" w:pos="720"/>
          <w:tab w:val="left" w:pos="1440"/>
          <w:tab w:val="left" w:pos="6480"/>
          <w:tab w:val="left" w:pos="7200"/>
          <w:tab w:val="left" w:pos="7920"/>
          <w:tab w:val="left" w:pos="8640"/>
          <w:tab w:val="left" w:pos="9360"/>
        </w:tabs>
        <w:ind w:firstLine="720"/>
        <w:rPr>
          <w:rFonts w:ascii="Shruti" w:hAnsi="Shruti" w:cs="Shruti"/>
        </w:rPr>
      </w:pPr>
      <w:r>
        <w:rPr>
          <w:rFonts w:ascii="Shruti" w:hAnsi="Shruti" w:cs="Shruti"/>
        </w:rPr>
        <w:t>The Performing Agency:  The Office of the Attorney General of Texas</w:t>
      </w:r>
    </w:p>
    <w:p w:rsidR="00671446" w:rsidRDefault="00671446">
      <w:pPr>
        <w:tabs>
          <w:tab w:val="left" w:pos="720"/>
          <w:tab w:val="left" w:pos="1440"/>
          <w:tab w:val="left" w:pos="6480"/>
          <w:tab w:val="left" w:pos="7200"/>
          <w:tab w:val="left" w:pos="7920"/>
          <w:tab w:val="left" w:pos="8640"/>
          <w:tab w:val="left" w:pos="9360"/>
        </w:tabs>
        <w:rPr>
          <w:rFonts w:ascii="Shruti" w:hAnsi="Shruti" w:cs="Shruti"/>
        </w:rPr>
      </w:pPr>
    </w:p>
    <w:p w:rsidR="00671446" w:rsidRDefault="00671446">
      <w:pPr>
        <w:tabs>
          <w:tab w:val="left" w:pos="720"/>
          <w:tab w:val="left" w:pos="1440"/>
          <w:tab w:val="left" w:pos="6480"/>
          <w:tab w:val="left" w:pos="7200"/>
          <w:tab w:val="left" w:pos="7920"/>
          <w:tab w:val="left" w:pos="8640"/>
          <w:tab w:val="left" w:pos="9360"/>
        </w:tabs>
        <w:jc w:val="center"/>
        <w:rPr>
          <w:rFonts w:ascii="Shruti" w:hAnsi="Shruti" w:cs="Shruti"/>
          <w:b/>
          <w:bCs/>
        </w:rPr>
      </w:pPr>
      <w:r>
        <w:rPr>
          <w:rFonts w:ascii="Shruti" w:hAnsi="Shruti" w:cs="Shruti"/>
          <w:b/>
          <w:bCs/>
        </w:rPr>
        <w:t>II.</w:t>
      </w:r>
    </w:p>
    <w:p w:rsidR="00671446" w:rsidRDefault="00671446">
      <w:pPr>
        <w:tabs>
          <w:tab w:val="left" w:pos="720"/>
          <w:tab w:val="left" w:pos="1440"/>
          <w:tab w:val="left" w:pos="6480"/>
          <w:tab w:val="left" w:pos="7200"/>
          <w:tab w:val="left" w:pos="7920"/>
          <w:tab w:val="left" w:pos="8640"/>
          <w:tab w:val="left" w:pos="9360"/>
        </w:tabs>
        <w:jc w:val="center"/>
        <w:rPr>
          <w:rFonts w:ascii="Shruti" w:hAnsi="Shruti" w:cs="Shruti"/>
          <w:b/>
          <w:bCs/>
        </w:rPr>
      </w:pPr>
      <w:r>
        <w:rPr>
          <w:rFonts w:ascii="Shruti" w:hAnsi="Shruti" w:cs="Shruti"/>
          <w:b/>
          <w:bCs/>
        </w:rPr>
        <w:t>STATEMENT OF SERVICES TO BE PERFORMED</w:t>
      </w:r>
    </w:p>
    <w:p w:rsidR="00671446" w:rsidRDefault="00671446">
      <w:pPr>
        <w:tabs>
          <w:tab w:val="left" w:pos="720"/>
          <w:tab w:val="left" w:pos="1440"/>
          <w:tab w:val="left" w:pos="6480"/>
          <w:tab w:val="left" w:pos="7200"/>
          <w:tab w:val="left" w:pos="7920"/>
          <w:tab w:val="left" w:pos="8640"/>
          <w:tab w:val="left" w:pos="9360"/>
        </w:tabs>
        <w:jc w:val="center"/>
        <w:rPr>
          <w:rFonts w:ascii="Shruti" w:hAnsi="Shruti" w:cs="Shruti"/>
          <w:b/>
          <w:bCs/>
        </w:rPr>
      </w:pPr>
    </w:p>
    <w:p w:rsidR="00671446" w:rsidRDefault="00671446" w:rsidP="000B129D">
      <w:pPr>
        <w:tabs>
          <w:tab w:val="left" w:pos="0"/>
          <w:tab w:val="left" w:pos="720"/>
          <w:tab w:val="left" w:pos="1440"/>
          <w:tab w:val="left" w:pos="6480"/>
          <w:tab w:val="left" w:pos="7200"/>
          <w:tab w:val="left" w:pos="7920"/>
          <w:tab w:val="left" w:pos="8640"/>
          <w:tab w:val="left" w:pos="9360"/>
        </w:tabs>
        <w:ind w:firstLine="720"/>
        <w:rPr>
          <w:rFonts w:ascii="Shruti" w:hAnsi="Shruti" w:cs="Shruti"/>
        </w:rPr>
      </w:pPr>
      <w:r>
        <w:rPr>
          <w:rFonts w:ascii="Shruti" w:hAnsi="Shruti" w:cs="Shruti"/>
        </w:rPr>
        <w:t xml:space="preserve">The Performing Agency shall provide a full range of legal services to the Receiving Agency for the purpose of assisting with the </w:t>
      </w:r>
      <w:r w:rsidR="00B109FF">
        <w:rPr>
          <w:rFonts w:ascii="Shruti" w:hAnsi="Shruti" w:cs="Shruti"/>
        </w:rPr>
        <w:t xml:space="preserve">condemnation </w:t>
      </w:r>
      <w:r>
        <w:rPr>
          <w:rFonts w:ascii="Shruti" w:hAnsi="Shruti" w:cs="Shruti"/>
        </w:rPr>
        <w:t xml:space="preserve">legal work of </w:t>
      </w:r>
      <w:r w:rsidR="00B109FF">
        <w:rPr>
          <w:rFonts w:ascii="Shruti" w:hAnsi="Shruti" w:cs="Shruti"/>
        </w:rPr>
        <w:t xml:space="preserve">the </w:t>
      </w:r>
      <w:r w:rsidR="006A0BC9">
        <w:rPr>
          <w:rFonts w:ascii="Shruti" w:hAnsi="Shruti" w:cs="Shruti"/>
          <w:b/>
        </w:rPr>
        <w:t>[insert style of case(s)]</w:t>
      </w:r>
      <w:r w:rsidR="00B109FF">
        <w:rPr>
          <w:rFonts w:ascii="Shruti" w:hAnsi="Shruti" w:cs="Shruti"/>
          <w:b/>
        </w:rPr>
        <w:t xml:space="preserve">, </w:t>
      </w:r>
      <w:r>
        <w:rPr>
          <w:rFonts w:ascii="Shruti" w:hAnsi="Shruti" w:cs="Shruti"/>
        </w:rPr>
        <w:t>up to the total dollar amount specified herein, including travel costs and other related costs but excluding fees, expenses and travel for expert witnesses.  The Receiving Agency shall be responsible for compensating the services of expert witnesses who in the judgment of the Performing Agency and the Receiving Agency are required to discharge the Performing Agency</w:t>
      </w:r>
      <w:r>
        <w:rPr>
          <w:rFonts w:ascii="Shruti" w:hAnsi="Shruti" w:cs="Shruti"/>
        </w:rPr>
        <w:sym w:font="WP TypographicSymbols" w:char="003D"/>
      </w:r>
      <w:r>
        <w:rPr>
          <w:rFonts w:ascii="Shruti" w:hAnsi="Shruti" w:cs="Shruti"/>
        </w:rPr>
        <w:t xml:space="preserve">s duties pursuant to this agreement.  Specific services to be provided are listed in Addendum A, which is attached hereto and incorporated by reference.  </w:t>
      </w:r>
    </w:p>
    <w:p w:rsidR="00671446" w:rsidRDefault="00671446">
      <w:pPr>
        <w:tabs>
          <w:tab w:val="left" w:pos="0"/>
          <w:tab w:val="left" w:pos="360"/>
          <w:tab w:val="left" w:pos="720"/>
          <w:tab w:val="left" w:pos="6480"/>
          <w:tab w:val="left" w:pos="7200"/>
          <w:tab w:val="left" w:pos="7920"/>
          <w:tab w:val="left" w:pos="8640"/>
          <w:tab w:val="left" w:pos="9360"/>
        </w:tabs>
        <w:rPr>
          <w:rFonts w:ascii="Tms Rmn" w:hAnsi="Tms Rmn" w:cs="Tms Rmn"/>
          <w:b/>
          <w:bCs/>
        </w:rPr>
      </w:pPr>
    </w:p>
    <w:p w:rsidR="00671446" w:rsidRDefault="00671446">
      <w:pPr>
        <w:tabs>
          <w:tab w:val="left" w:pos="0"/>
          <w:tab w:val="left" w:pos="360"/>
          <w:tab w:val="left" w:pos="720"/>
          <w:tab w:val="left" w:pos="6480"/>
          <w:tab w:val="left" w:pos="7200"/>
          <w:tab w:val="left" w:pos="7920"/>
          <w:tab w:val="left" w:pos="8640"/>
          <w:tab w:val="left" w:pos="9360"/>
        </w:tabs>
        <w:jc w:val="center"/>
        <w:rPr>
          <w:rFonts w:ascii="Tms Rmn" w:hAnsi="Tms Rmn" w:cs="Tms Rmn"/>
          <w:b/>
          <w:bCs/>
        </w:rPr>
      </w:pPr>
      <w:r>
        <w:rPr>
          <w:rFonts w:ascii="Tms Rmn" w:hAnsi="Tms Rmn" w:cs="Tms Rmn"/>
          <w:b/>
          <w:bCs/>
        </w:rPr>
        <w:t>III.</w:t>
      </w:r>
    </w:p>
    <w:p w:rsidR="00671446" w:rsidRPr="00B109FF" w:rsidRDefault="00671446">
      <w:pPr>
        <w:tabs>
          <w:tab w:val="left" w:pos="0"/>
          <w:tab w:val="left" w:pos="360"/>
          <w:tab w:val="left" w:pos="720"/>
          <w:tab w:val="left" w:pos="6480"/>
          <w:tab w:val="left" w:pos="7200"/>
          <w:tab w:val="left" w:pos="7920"/>
          <w:tab w:val="left" w:pos="8640"/>
          <w:tab w:val="left" w:pos="9360"/>
        </w:tabs>
        <w:jc w:val="center"/>
        <w:rPr>
          <w:rFonts w:ascii="Shruti" w:hAnsi="Shruti" w:cs="Shruti"/>
        </w:rPr>
      </w:pPr>
      <w:r w:rsidRPr="00B109FF">
        <w:rPr>
          <w:rFonts w:ascii="Shruti" w:hAnsi="Shruti" w:cs="Shruti"/>
          <w:b/>
          <w:bCs/>
        </w:rPr>
        <w:t>BASIS FOR CALCULATING REIMBURSABLE COSTS</w:t>
      </w:r>
    </w:p>
    <w:p w:rsidR="00671446" w:rsidRDefault="00671446">
      <w:pPr>
        <w:tabs>
          <w:tab w:val="left" w:pos="0"/>
          <w:tab w:val="left" w:pos="360"/>
          <w:tab w:val="left" w:pos="720"/>
          <w:tab w:val="left" w:pos="6480"/>
          <w:tab w:val="left" w:pos="7200"/>
          <w:tab w:val="left" w:pos="7920"/>
          <w:tab w:val="left" w:pos="8640"/>
          <w:tab w:val="left" w:pos="9360"/>
        </w:tabs>
        <w:jc w:val="center"/>
        <w:rPr>
          <w:rFonts w:ascii="Shruti" w:hAnsi="Shruti" w:cs="Shruti"/>
        </w:rPr>
      </w:pPr>
    </w:p>
    <w:p w:rsidR="00671446" w:rsidRDefault="00671446">
      <w:pPr>
        <w:tabs>
          <w:tab w:val="left" w:pos="0"/>
          <w:tab w:val="left" w:pos="720"/>
          <w:tab w:val="left" w:pos="6480"/>
          <w:tab w:val="left" w:pos="7200"/>
          <w:tab w:val="left" w:pos="7920"/>
          <w:tab w:val="left" w:pos="8640"/>
          <w:tab w:val="left" w:pos="9360"/>
        </w:tabs>
        <w:ind w:firstLine="720"/>
        <w:rPr>
          <w:rFonts w:ascii="Shruti" w:hAnsi="Shruti" w:cs="Shruti"/>
          <w:b/>
          <w:bCs/>
        </w:rPr>
      </w:pPr>
      <w:r>
        <w:rPr>
          <w:rFonts w:ascii="Shruti" w:hAnsi="Shruti" w:cs="Shruti"/>
        </w:rPr>
        <w:t>The Performing Agency shall provide the Receiving Agency with detailed billing information of the actual costs of the services performed under this agreement.  Actual costs shall include the costs of personnel as well as travel and other related costs incurred by the Performing Agency in the course of rendering legal services to the Receiving Agency.  The costs of personnel shall be based on hourly billing rates</w:t>
      </w:r>
      <w:r>
        <w:rPr>
          <w:rFonts w:ascii="Shruti" w:hAnsi="Shruti" w:cs="Shruti"/>
          <w:b/>
          <w:bCs/>
        </w:rPr>
        <w:t xml:space="preserve">, </w:t>
      </w:r>
      <w:r>
        <w:rPr>
          <w:rFonts w:ascii="Shruti" w:hAnsi="Shruti" w:cs="Shruti"/>
        </w:rPr>
        <w:t xml:space="preserve">which include salaries and overhead.  Particular staff who render services may include attorneys and paralegals, legal assistants, law clerks, and investigators acting under the supervision of attorneys.  The Receiving Agency understands and acknowledges that salaries, and therefore billing rates, may vary during the course of the contract.  For purposes of this agreement, </w:t>
      </w:r>
      <w:r>
        <w:rPr>
          <w:rFonts w:ascii="Shruti" w:hAnsi="Shruti" w:cs="Shruti"/>
        </w:rPr>
        <w:sym w:font="WP TypographicSymbols" w:char="0041"/>
      </w:r>
      <w:r>
        <w:rPr>
          <w:rFonts w:ascii="Shruti" w:hAnsi="Shruti" w:cs="Shruti"/>
        </w:rPr>
        <w:t>travel and other related costs</w:t>
      </w:r>
      <w:r>
        <w:rPr>
          <w:rFonts w:ascii="Shruti" w:hAnsi="Shruti" w:cs="Shruti"/>
        </w:rPr>
        <w:sym w:font="WP TypographicSymbols" w:char="0040"/>
      </w:r>
      <w:r>
        <w:rPr>
          <w:rFonts w:ascii="Shruti" w:hAnsi="Shruti" w:cs="Shruti"/>
        </w:rPr>
        <w:t xml:space="preserve"> shall be those categories of costs specified in Addendum A.  </w:t>
      </w:r>
    </w:p>
    <w:p w:rsidR="00671446" w:rsidRDefault="00671446">
      <w:pPr>
        <w:tabs>
          <w:tab w:val="left" w:pos="0"/>
          <w:tab w:val="left" w:pos="720"/>
          <w:tab w:val="left" w:pos="6480"/>
          <w:tab w:val="left" w:pos="7200"/>
          <w:tab w:val="left" w:pos="7920"/>
          <w:tab w:val="left" w:pos="8640"/>
          <w:tab w:val="left" w:pos="9360"/>
        </w:tabs>
        <w:ind w:firstLine="720"/>
        <w:rPr>
          <w:rFonts w:ascii="Shruti" w:hAnsi="Shruti" w:cs="Shruti"/>
          <w:b/>
          <w:bCs/>
        </w:rPr>
        <w:sectPr w:rsidR="00671446">
          <w:pgSz w:w="12240" w:h="15840"/>
          <w:pgMar w:top="1440" w:right="1440" w:bottom="1440" w:left="1440" w:header="1440" w:footer="1440" w:gutter="0"/>
          <w:cols w:space="720"/>
          <w:noEndnote/>
        </w:sectPr>
      </w:pPr>
    </w:p>
    <w:p w:rsidR="00671446" w:rsidRDefault="00671446">
      <w:pPr>
        <w:tabs>
          <w:tab w:val="left" w:pos="0"/>
          <w:tab w:val="left" w:pos="720"/>
          <w:tab w:val="left" w:pos="6480"/>
          <w:tab w:val="left" w:pos="7200"/>
          <w:tab w:val="left" w:pos="7920"/>
          <w:tab w:val="left" w:pos="8640"/>
          <w:tab w:val="left" w:pos="9360"/>
        </w:tabs>
        <w:jc w:val="center"/>
        <w:rPr>
          <w:rFonts w:ascii="Shruti" w:hAnsi="Shruti" w:cs="Shruti"/>
          <w:b/>
          <w:bCs/>
        </w:rPr>
      </w:pPr>
      <w:r>
        <w:rPr>
          <w:rFonts w:ascii="Shruti" w:hAnsi="Shruti" w:cs="Shruti"/>
          <w:b/>
          <w:bCs/>
        </w:rPr>
        <w:lastRenderedPageBreak/>
        <w:t>IV.</w:t>
      </w:r>
    </w:p>
    <w:p w:rsidR="00671446" w:rsidRDefault="00671446">
      <w:pPr>
        <w:tabs>
          <w:tab w:val="left" w:pos="0"/>
          <w:tab w:val="left" w:pos="720"/>
          <w:tab w:val="left" w:pos="6480"/>
          <w:tab w:val="left" w:pos="7200"/>
          <w:tab w:val="left" w:pos="7920"/>
          <w:tab w:val="left" w:pos="8640"/>
          <w:tab w:val="left" w:pos="9360"/>
        </w:tabs>
        <w:jc w:val="center"/>
        <w:rPr>
          <w:rFonts w:ascii="Shruti" w:hAnsi="Shruti" w:cs="Shruti"/>
          <w:b/>
          <w:bCs/>
        </w:rPr>
      </w:pPr>
      <w:r>
        <w:rPr>
          <w:rFonts w:ascii="Shruti" w:hAnsi="Shruti" w:cs="Shruti"/>
          <w:b/>
          <w:bCs/>
        </w:rPr>
        <w:t>CONTRACT AMOUNT</w:t>
      </w:r>
    </w:p>
    <w:p w:rsidR="00671446" w:rsidRDefault="00671446">
      <w:pPr>
        <w:tabs>
          <w:tab w:val="left" w:pos="0"/>
          <w:tab w:val="left" w:pos="720"/>
          <w:tab w:val="left" w:pos="6480"/>
          <w:tab w:val="left" w:pos="7200"/>
          <w:tab w:val="left" w:pos="7920"/>
          <w:tab w:val="left" w:pos="8640"/>
          <w:tab w:val="left" w:pos="9360"/>
        </w:tabs>
        <w:jc w:val="center"/>
        <w:rPr>
          <w:rFonts w:ascii="Shruti" w:hAnsi="Shruti" w:cs="Shruti"/>
          <w:b/>
          <w:bCs/>
        </w:rPr>
      </w:pPr>
    </w:p>
    <w:p w:rsidR="00671446" w:rsidRDefault="00671446">
      <w:pPr>
        <w:tabs>
          <w:tab w:val="left" w:pos="0"/>
          <w:tab w:val="left" w:pos="720"/>
          <w:tab w:val="left" w:pos="6480"/>
          <w:tab w:val="left" w:pos="7200"/>
          <w:tab w:val="left" w:pos="7920"/>
          <w:tab w:val="left" w:pos="8640"/>
          <w:tab w:val="left" w:pos="9360"/>
        </w:tabs>
        <w:ind w:firstLine="720"/>
        <w:rPr>
          <w:rFonts w:ascii="Shruti" w:hAnsi="Shruti" w:cs="Shruti"/>
        </w:rPr>
      </w:pPr>
      <w:r>
        <w:rPr>
          <w:rFonts w:ascii="Shruti" w:hAnsi="Shruti" w:cs="Shruti"/>
        </w:rPr>
        <w:t xml:space="preserve">The Receiving Agency shall reimburse the Performing Agency for actual costs of the services rendered, including travel and other related costs, in an amount not to exceed the sum of </w:t>
      </w:r>
      <w:r w:rsidR="006A0BC9">
        <w:rPr>
          <w:rFonts w:ascii="Shruti" w:hAnsi="Shruti" w:cs="Shruti"/>
          <w:b/>
        </w:rPr>
        <w:t>TWENTY THOUSAND EIGHT HUNDRED SIXTY THREE AND 28</w:t>
      </w:r>
      <w:r w:rsidR="00A5110F" w:rsidRPr="00A5110F">
        <w:rPr>
          <w:rFonts w:ascii="Shruti" w:hAnsi="Shruti" w:cs="Shruti"/>
          <w:b/>
        </w:rPr>
        <w:t>/100</w:t>
      </w:r>
      <w:r w:rsidR="00A5110F">
        <w:rPr>
          <w:rFonts w:ascii="Shruti" w:hAnsi="Shruti" w:cs="Shruti"/>
          <w:b/>
        </w:rPr>
        <w:t xml:space="preserve"> </w:t>
      </w:r>
      <w:r w:rsidR="00B109FF">
        <w:rPr>
          <w:rFonts w:ascii="Shruti" w:hAnsi="Shruti" w:cs="Shruti"/>
          <w:b/>
        </w:rPr>
        <w:t>DOLLARS ($</w:t>
      </w:r>
      <w:r w:rsidR="006A0BC9">
        <w:rPr>
          <w:rFonts w:ascii="Shruti" w:hAnsi="Shruti" w:cs="Shruti"/>
          <w:b/>
        </w:rPr>
        <w:t>20,863.28</w:t>
      </w:r>
      <w:r w:rsidR="00AD2AA7">
        <w:rPr>
          <w:rFonts w:ascii="Shruti" w:hAnsi="Shruti" w:cs="Shruti"/>
          <w:b/>
        </w:rPr>
        <w:t xml:space="preserve">) </w:t>
      </w:r>
      <w:r>
        <w:rPr>
          <w:rFonts w:ascii="Shruti" w:hAnsi="Shruti" w:cs="Shruti"/>
        </w:rPr>
        <w:t>during the term of the contract.  Nothing herein shall prevent the parties from amending the total amount of this contract by written agreement at a later date.</w:t>
      </w:r>
    </w:p>
    <w:p w:rsidR="00671446" w:rsidRDefault="00671446">
      <w:pPr>
        <w:tabs>
          <w:tab w:val="left" w:pos="0"/>
          <w:tab w:val="left" w:pos="720"/>
          <w:tab w:val="left" w:pos="6480"/>
          <w:tab w:val="left" w:pos="7200"/>
          <w:tab w:val="left" w:pos="7920"/>
          <w:tab w:val="left" w:pos="8640"/>
          <w:tab w:val="left" w:pos="9360"/>
        </w:tabs>
        <w:rPr>
          <w:rFonts w:ascii="Shruti" w:hAnsi="Shruti" w:cs="Shruti"/>
        </w:rPr>
      </w:pPr>
    </w:p>
    <w:p w:rsidR="00671446" w:rsidRDefault="00671446">
      <w:pPr>
        <w:tabs>
          <w:tab w:val="left" w:pos="0"/>
          <w:tab w:val="left" w:pos="360"/>
          <w:tab w:val="left" w:pos="720"/>
          <w:tab w:val="left" w:pos="6480"/>
          <w:tab w:val="left" w:pos="7200"/>
          <w:tab w:val="left" w:pos="7920"/>
          <w:tab w:val="left" w:pos="8640"/>
          <w:tab w:val="left" w:pos="9360"/>
        </w:tabs>
        <w:jc w:val="center"/>
        <w:rPr>
          <w:rFonts w:ascii="Shruti" w:hAnsi="Shruti" w:cs="Shruti"/>
          <w:b/>
          <w:bCs/>
        </w:rPr>
      </w:pPr>
      <w:r>
        <w:rPr>
          <w:rFonts w:ascii="Shruti" w:hAnsi="Shruti" w:cs="Shruti"/>
          <w:b/>
          <w:bCs/>
        </w:rPr>
        <w:t>V.</w:t>
      </w:r>
    </w:p>
    <w:p w:rsidR="00671446" w:rsidRDefault="00671446">
      <w:pPr>
        <w:tabs>
          <w:tab w:val="left" w:pos="0"/>
          <w:tab w:val="left" w:pos="360"/>
          <w:tab w:val="left" w:pos="720"/>
          <w:tab w:val="left" w:pos="6480"/>
          <w:tab w:val="left" w:pos="7200"/>
          <w:tab w:val="left" w:pos="7920"/>
          <w:tab w:val="left" w:pos="8640"/>
          <w:tab w:val="left" w:pos="9360"/>
        </w:tabs>
        <w:jc w:val="center"/>
        <w:rPr>
          <w:rFonts w:ascii="Shruti" w:hAnsi="Shruti" w:cs="Shruti"/>
          <w:b/>
          <w:bCs/>
        </w:rPr>
      </w:pPr>
      <w:r>
        <w:rPr>
          <w:rFonts w:ascii="Shruti" w:hAnsi="Shruti" w:cs="Shruti"/>
          <w:b/>
          <w:bCs/>
        </w:rPr>
        <w:t>PAYMENT OF THE CONTRACT AMOUNT</w:t>
      </w:r>
    </w:p>
    <w:p w:rsidR="00671446" w:rsidRDefault="00671446">
      <w:pPr>
        <w:tabs>
          <w:tab w:val="left" w:pos="0"/>
          <w:tab w:val="left" w:pos="360"/>
          <w:tab w:val="left" w:pos="720"/>
          <w:tab w:val="left" w:pos="6480"/>
          <w:tab w:val="left" w:pos="7200"/>
          <w:tab w:val="left" w:pos="7920"/>
          <w:tab w:val="left" w:pos="8640"/>
          <w:tab w:val="left" w:pos="9360"/>
        </w:tabs>
        <w:jc w:val="center"/>
        <w:rPr>
          <w:rFonts w:ascii="Shruti" w:hAnsi="Shruti" w:cs="Shruti"/>
          <w:b/>
          <w:bCs/>
        </w:rPr>
      </w:pP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r>
        <w:rPr>
          <w:rFonts w:ascii="Shruti" w:hAnsi="Shruti" w:cs="Shruti"/>
        </w:rPr>
        <w:t xml:space="preserve">The Performing Agency shall provide the Receiving Agency with monthly billings for the </w:t>
      </w:r>
      <w:r w:rsidR="000B129D">
        <w:rPr>
          <w:rFonts w:ascii="Shruti" w:hAnsi="Shruti" w:cs="Shruti"/>
        </w:rPr>
        <w:t xml:space="preserve">legal </w:t>
      </w:r>
      <w:r>
        <w:rPr>
          <w:rFonts w:ascii="Shruti" w:hAnsi="Shruti" w:cs="Shruti"/>
        </w:rPr>
        <w:t>services performed and time spent for the legal services performed pursuant to this contract.  The Receiving Agency shall timely reimburse the Performing Agency for all billings in accordance with General Appropriations Act.  Reimbursements with funds held by the State Comptroller of Public Accounts shall be made via USAS funds transfers, with the Receiving</w:t>
      </w:r>
      <w:r>
        <w:rPr>
          <w:rFonts w:ascii="Shruti" w:hAnsi="Shruti" w:cs="Shruti"/>
          <w:b/>
          <w:bCs/>
        </w:rPr>
        <w:t xml:space="preserve"> </w:t>
      </w:r>
      <w:r>
        <w:rPr>
          <w:rFonts w:ascii="Shruti" w:hAnsi="Shruti" w:cs="Shruti"/>
        </w:rPr>
        <w:t>Agency initiating the transfers.  The Performing Agency shall provide the Receiving Agency with all necessary USAS coding elements.  Reimbursements with funds held outside the Office of the State Comptroller of Public Accounts shall be made by the Receiving Agency</w:t>
      </w:r>
      <w:r>
        <w:rPr>
          <w:rFonts w:ascii="Shruti" w:hAnsi="Shruti" w:cs="Shruti"/>
        </w:rPr>
        <w:sym w:font="WP TypographicSymbols" w:char="003D"/>
      </w:r>
      <w:r>
        <w:rPr>
          <w:rFonts w:ascii="Shruti" w:hAnsi="Shruti" w:cs="Shruti"/>
        </w:rPr>
        <w:t>s issuance of state warrants for payment to the Performing Agency.</w:t>
      </w: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hruti" w:hAnsi="Shruti" w:cs="Shruti"/>
        </w:rPr>
      </w:pP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r>
        <w:rPr>
          <w:rFonts w:ascii="Shruti" w:hAnsi="Shruti" w:cs="Shruti"/>
        </w:rPr>
        <w:t>All reimbursements must be drawn on the appropriation item(s) or account(s) of the Receiving Agency from which the agency would ordinarily make expenditures for similar services or resources.  Reimbursements received by the Performing Agency shall be credited to the appropriation item(s) or account(s) from which the agency</w:t>
      </w:r>
      <w:r>
        <w:rPr>
          <w:rFonts w:ascii="Shruti" w:hAnsi="Shruti" w:cs="Shruti"/>
        </w:rPr>
        <w:sym w:font="WP TypographicSymbols" w:char="003D"/>
      </w:r>
      <w:r>
        <w:rPr>
          <w:rFonts w:ascii="Shruti" w:hAnsi="Shruti" w:cs="Shruti"/>
        </w:rPr>
        <w:t>s expenditures for the services or resources were made.</w:t>
      </w: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hruti" w:hAnsi="Shruti" w:cs="Shruti"/>
          <w:b/>
          <w:bCs/>
        </w:rPr>
      </w:pP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Shruti" w:hAnsi="Shruti" w:cs="Shruti"/>
          <w:b/>
          <w:bCs/>
        </w:rPr>
      </w:pPr>
      <w:r>
        <w:rPr>
          <w:rFonts w:ascii="Shruti" w:hAnsi="Shruti" w:cs="Shruti"/>
          <w:b/>
          <w:bCs/>
        </w:rPr>
        <w:t>VI.</w:t>
      </w: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Shruti" w:hAnsi="Shruti" w:cs="Shruti"/>
          <w:b/>
          <w:bCs/>
        </w:rPr>
      </w:pPr>
      <w:r>
        <w:rPr>
          <w:rFonts w:ascii="Shruti" w:hAnsi="Shruti" w:cs="Shruti"/>
          <w:b/>
          <w:bCs/>
        </w:rPr>
        <w:t>TERM OF THE CONTRACT</w:t>
      </w: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Shruti" w:hAnsi="Shruti" w:cs="Shruti"/>
          <w:b/>
          <w:bCs/>
        </w:rPr>
      </w:pPr>
    </w:p>
    <w:p w:rsidR="00671446" w:rsidRDefault="00B1758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r>
        <w:rPr>
          <w:rFonts w:ascii="Shruti" w:hAnsi="Shruti" w:cs="Shruti"/>
        </w:rPr>
        <w:t xml:space="preserve">This </w:t>
      </w:r>
      <w:r w:rsidR="00B32D85">
        <w:rPr>
          <w:rFonts w:ascii="Shruti" w:hAnsi="Shruti" w:cs="Shruti"/>
        </w:rPr>
        <w:t>contract begins July 1, 2012</w:t>
      </w:r>
      <w:r>
        <w:rPr>
          <w:rFonts w:ascii="Shruti" w:hAnsi="Shruti" w:cs="Shruti"/>
        </w:rPr>
        <w:t xml:space="preserve"> or when fully executed by both parties, whichever is later, and terminates August</w:t>
      </w:r>
      <w:r w:rsidR="00A5110F">
        <w:rPr>
          <w:rFonts w:ascii="Shruti" w:hAnsi="Shruti" w:cs="Shruti"/>
        </w:rPr>
        <w:t xml:space="preserve"> 31, 2013</w:t>
      </w:r>
      <w:r w:rsidR="00671446">
        <w:rPr>
          <w:rFonts w:ascii="Shruti" w:hAnsi="Shruti" w:cs="Shruti"/>
        </w:rPr>
        <w:t>.</w:t>
      </w:r>
    </w:p>
    <w:p w:rsidR="00B17587" w:rsidRDefault="00B1758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Shruti" w:hAnsi="Shruti" w:cs="Shruti"/>
          <w:b/>
          <w:bCs/>
        </w:rPr>
      </w:pPr>
      <w:r>
        <w:rPr>
          <w:rFonts w:ascii="Shruti" w:hAnsi="Shruti" w:cs="Shruti"/>
          <w:b/>
          <w:bCs/>
        </w:rPr>
        <w:t>VII.</w:t>
      </w: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Shruti" w:hAnsi="Shruti" w:cs="Shruti"/>
        </w:rPr>
      </w:pPr>
      <w:r>
        <w:rPr>
          <w:rFonts w:ascii="Shruti" w:hAnsi="Shruti" w:cs="Shruti"/>
          <w:b/>
          <w:bCs/>
        </w:rPr>
        <w:t>AUDIT</w:t>
      </w: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Shruti" w:hAnsi="Shruti" w:cs="Shruti"/>
        </w:rPr>
      </w:pP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r>
        <w:rPr>
          <w:rFonts w:ascii="Shruti" w:hAnsi="Shruti" w:cs="Shruti"/>
        </w:rPr>
        <w:t xml:space="preserve">The state auditor may conduct an audit or investigation of any entity receiving funds from the state directly under the contract or indirectly through a subcontract under this contract.  Acceptance of funds directly under the contract or indirectly through a subcontract under this contract acts as acceptance of the authority of the </w:t>
      </w:r>
      <w:r>
        <w:rPr>
          <w:rFonts w:ascii="Shruti" w:hAnsi="Shruti" w:cs="Shruti"/>
        </w:rPr>
        <w:lastRenderedPageBreak/>
        <w:t>state auditor, under the direction of the legislative audit committee, to conduct an audit or investigation in connection with those funds.</w:t>
      </w: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hruti" w:hAnsi="Shruti" w:cs="Shruti"/>
        </w:rPr>
      </w:pP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hruti" w:hAnsi="Shruti" w:cs="Shruti"/>
        </w:rPr>
        <w:sectPr w:rsidR="00671446">
          <w:footerReference w:type="default" r:id="rId8"/>
          <w:pgSz w:w="12240" w:h="15840"/>
          <w:pgMar w:top="1440" w:right="1440" w:bottom="1440" w:left="1440" w:header="1440" w:footer="1440" w:gutter="0"/>
          <w:cols w:space="720"/>
          <w:noEndnote/>
        </w:sectPr>
      </w:pP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Shruti" w:hAnsi="Shruti" w:cs="Shruti"/>
          <w:b/>
          <w:bCs/>
        </w:rPr>
      </w:pPr>
      <w:r>
        <w:rPr>
          <w:rFonts w:ascii="Shruti" w:hAnsi="Shruti" w:cs="Shruti"/>
          <w:b/>
          <w:bCs/>
        </w:rPr>
        <w:lastRenderedPageBreak/>
        <w:t>IX.</w:t>
      </w: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Shruti" w:hAnsi="Shruti" w:cs="Shruti"/>
          <w:b/>
          <w:bCs/>
        </w:rPr>
      </w:pPr>
      <w:r>
        <w:rPr>
          <w:rFonts w:ascii="Shruti" w:hAnsi="Shruti" w:cs="Shruti"/>
          <w:b/>
          <w:bCs/>
        </w:rPr>
        <w:t>CERTIFICATIONS AND ACKNOWLEDGMENT</w:t>
      </w:r>
    </w:p>
    <w:p w:rsidR="00671446" w:rsidRDefault="006714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Shruti" w:hAnsi="Shruti" w:cs="Shruti"/>
          <w:b/>
          <w:bCs/>
        </w:rPr>
      </w:pP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r>
        <w:rPr>
          <w:rFonts w:ascii="Shruti" w:hAnsi="Shruti" w:cs="Shruti"/>
        </w:rPr>
        <w:t xml:space="preserve">The undersigned contracting parties do hereby certify that (1) the services specified above are necessary, authorized, and essential for activities that are properly within the statutory functions and programs of the contracting parties; (2) this contract serves the interests of efficient and economical administration of state government; (3) this contract does not jeopardize the ability of the agencies to carry out their legislative mandates and will not affect the budget of the agencies such that employees must be terminated in order to pay the requested amount; (4) this contract does not exceed reasonable attorney fees for similar legal services in the private sector; (5) this contract is not prohibited by Texas Government Code Section 771.003, Subsection (b) or (c); (6) the services pursuant to this contract are not required by Article XVI, Section 21 of the Constitution of Texas to be supplied under contract given to the lowest bidder; and (7) the services provided herein do not constitute information resources technologies and are not subject to Texas Government Code Section 2054.001 </w:t>
      </w:r>
      <w:r>
        <w:rPr>
          <w:rFonts w:ascii="Shruti" w:hAnsi="Shruti" w:cs="Shruti"/>
          <w:i/>
          <w:iCs/>
        </w:rPr>
        <w:t>et seq</w:t>
      </w:r>
      <w:r>
        <w:rPr>
          <w:rFonts w:ascii="Shruti" w:hAnsi="Shruti" w:cs="Shruti"/>
        </w:rPr>
        <w:t>.</w:t>
      </w: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hruti" w:hAnsi="Shruti" w:cs="Shruti"/>
        </w:rPr>
      </w:pP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r>
        <w:rPr>
          <w:rFonts w:ascii="Shruti" w:hAnsi="Shruti" w:cs="Shruti"/>
        </w:rPr>
        <w:t xml:space="preserve">The Receiving Agency further certifies that it has authority to contract for the above services pursuant to this contract by the authority granted in Texas Transportation Code Sections </w:t>
      </w:r>
      <w:r w:rsidR="00B17587">
        <w:rPr>
          <w:rFonts w:ascii="Shruti" w:hAnsi="Shruti" w:cs="Shruti"/>
        </w:rPr>
        <w:t>228.</w:t>
      </w:r>
      <w:r>
        <w:rPr>
          <w:rFonts w:ascii="Shruti" w:hAnsi="Shruti" w:cs="Shruti"/>
        </w:rPr>
        <w:t xml:space="preserve">001 </w:t>
      </w:r>
      <w:r>
        <w:rPr>
          <w:rFonts w:ascii="Shruti" w:hAnsi="Shruti" w:cs="Shruti"/>
          <w:i/>
          <w:iCs/>
        </w:rPr>
        <w:t>et seq.</w:t>
      </w:r>
      <w:r>
        <w:rPr>
          <w:rFonts w:ascii="Shruti" w:hAnsi="Shruti" w:cs="Shruti"/>
        </w:rPr>
        <w:t xml:space="preserve"> and in the General Appropriations Act. </w:t>
      </w: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hruti" w:hAnsi="Shruti" w:cs="Shruti"/>
        </w:rPr>
      </w:pP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r>
        <w:rPr>
          <w:rFonts w:ascii="Shruti" w:hAnsi="Shruti" w:cs="Shruti"/>
        </w:rPr>
        <w:t xml:space="preserve">The Performing Agency further certifies that it has authority to contract and perform the services pursuant to this contract by the authority granted in Texas Government Code Section 402.001 </w:t>
      </w:r>
      <w:r>
        <w:rPr>
          <w:rFonts w:ascii="Shruti" w:hAnsi="Shruti" w:cs="Shruti"/>
          <w:i/>
          <w:iCs/>
        </w:rPr>
        <w:t>et seq</w:t>
      </w:r>
      <w:r>
        <w:rPr>
          <w:rFonts w:ascii="Shruti" w:hAnsi="Shruti" w:cs="Shruti"/>
        </w:rPr>
        <w:t>. and in the General Appropriations Act.</w:t>
      </w: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hruti" w:hAnsi="Shruti" w:cs="Shruti"/>
        </w:rPr>
      </w:pP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720"/>
        <w:rPr>
          <w:rFonts w:ascii="Shruti" w:hAnsi="Shruti" w:cs="Shruti"/>
        </w:rPr>
      </w:pPr>
      <w:r>
        <w:rPr>
          <w:rFonts w:ascii="Shruti" w:hAnsi="Shruti" w:cs="Shruti"/>
        </w:rPr>
        <w:t xml:space="preserve">The undersigned parties bind themselves to the faithful performance of this contract. </w:t>
      </w: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hruti" w:hAnsi="Shruti" w:cs="Shruti"/>
        </w:rPr>
      </w:pPr>
    </w:p>
    <w:p w:rsidR="00671446" w:rsidRDefault="0067144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hruti" w:hAnsi="Shruti" w:cs="Shruti"/>
        </w:rPr>
      </w:pPr>
    </w:p>
    <w:p w:rsidR="00671446" w:rsidRDefault="00671446">
      <w:pPr>
        <w:tabs>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RECEIVING AGENCY</w:t>
      </w:r>
      <w:r>
        <w:rPr>
          <w:rFonts w:ascii="Shruti" w:hAnsi="Shruti" w:cs="Shruti"/>
          <w:b/>
          <w:bCs/>
        </w:rPr>
        <w:tab/>
        <w:t>PERFORMING AGENCY</w:t>
      </w:r>
    </w:p>
    <w:p w:rsidR="00671446" w:rsidRDefault="00671446">
      <w:pPr>
        <w:tabs>
          <w:tab w:val="left" w:pos="5040"/>
          <w:tab w:val="left" w:pos="5760"/>
          <w:tab w:val="left" w:pos="6480"/>
          <w:tab w:val="left" w:pos="7200"/>
          <w:tab w:val="left" w:pos="7920"/>
          <w:tab w:val="left" w:pos="8640"/>
          <w:tab w:val="left" w:pos="9360"/>
        </w:tabs>
        <w:rPr>
          <w:rFonts w:ascii="Shruti" w:hAnsi="Shruti" w:cs="Shruti"/>
          <w:b/>
          <w:bCs/>
        </w:rPr>
      </w:pPr>
    </w:p>
    <w:p w:rsidR="00671446" w:rsidRDefault="00671446">
      <w:pPr>
        <w:tabs>
          <w:tab w:val="left" w:pos="3600"/>
          <w:tab w:val="left" w:pos="5040"/>
          <w:tab w:val="left" w:pos="5760"/>
          <w:tab w:val="left" w:pos="6480"/>
          <w:tab w:val="left" w:pos="7200"/>
          <w:tab w:val="left" w:pos="7920"/>
          <w:tab w:val="left" w:pos="8640"/>
          <w:tab w:val="left" w:pos="9360"/>
        </w:tabs>
        <w:ind w:firstLine="3600"/>
        <w:rPr>
          <w:rFonts w:ascii="Shruti" w:hAnsi="Shruti" w:cs="Shruti"/>
          <w:b/>
          <w:bCs/>
        </w:rPr>
      </w:pPr>
      <w:r>
        <w:rPr>
          <w:rFonts w:ascii="Shruti" w:hAnsi="Shruti" w:cs="Shruti"/>
          <w:b/>
          <w:bCs/>
        </w:rPr>
        <w:t xml:space="preserve">          </w:t>
      </w:r>
      <w:r>
        <w:rPr>
          <w:rFonts w:ascii="Shruti" w:hAnsi="Shruti" w:cs="Shruti"/>
          <w:b/>
          <w:bCs/>
        </w:rPr>
        <w:tab/>
        <w:t xml:space="preserve">The Office of the Attorney </w:t>
      </w:r>
    </w:p>
    <w:p w:rsidR="00671446" w:rsidRDefault="00B32D85">
      <w:pPr>
        <w:tabs>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Hidalgo County</w:t>
      </w:r>
      <w:r w:rsidR="00671446">
        <w:rPr>
          <w:rFonts w:ascii="Shruti" w:hAnsi="Shruti" w:cs="Shruti"/>
          <w:b/>
          <w:bCs/>
        </w:rPr>
        <w:t xml:space="preserve">      </w:t>
      </w:r>
      <w:r w:rsidR="00671446">
        <w:rPr>
          <w:rFonts w:ascii="Shruti" w:hAnsi="Shruti" w:cs="Shruti"/>
          <w:b/>
          <w:bCs/>
        </w:rPr>
        <w:tab/>
        <w:t>General of Texas</w:t>
      </w:r>
    </w:p>
    <w:p w:rsidR="00BC0803" w:rsidRDefault="00BC0803">
      <w:pPr>
        <w:tabs>
          <w:tab w:val="left" w:pos="5040"/>
          <w:tab w:val="left" w:pos="5760"/>
          <w:tab w:val="left" w:pos="6480"/>
          <w:tab w:val="left" w:pos="7200"/>
          <w:tab w:val="left" w:pos="7920"/>
          <w:tab w:val="left" w:pos="8640"/>
          <w:tab w:val="left" w:pos="9360"/>
        </w:tabs>
        <w:rPr>
          <w:rFonts w:ascii="Shruti" w:hAnsi="Shruti" w:cs="Shruti"/>
          <w:b/>
          <w:bCs/>
        </w:rPr>
      </w:pPr>
    </w:p>
    <w:p w:rsidR="00BC0803" w:rsidRDefault="00BC0803">
      <w:pPr>
        <w:tabs>
          <w:tab w:val="left" w:pos="5040"/>
          <w:tab w:val="left" w:pos="5760"/>
          <w:tab w:val="left" w:pos="6480"/>
          <w:tab w:val="left" w:pos="7200"/>
          <w:tab w:val="left" w:pos="7920"/>
          <w:tab w:val="left" w:pos="8640"/>
          <w:tab w:val="left" w:pos="9360"/>
        </w:tabs>
        <w:rPr>
          <w:rFonts w:ascii="Shruti" w:hAnsi="Shruti" w:cs="Shruti"/>
          <w:b/>
          <w:bCs/>
        </w:rPr>
      </w:pPr>
    </w:p>
    <w:p w:rsidR="00BC0803" w:rsidRDefault="00BC0803">
      <w:pPr>
        <w:tabs>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 xml:space="preserve">By:  </w:t>
      </w:r>
      <w:r w:rsidR="00390F15">
        <w:rPr>
          <w:rFonts w:ascii="Shruti" w:hAnsi="Shruti" w:cs="Shruti"/>
          <w:b/>
          <w:bCs/>
        </w:rPr>
        <w:t xml:space="preserve"> </w:t>
      </w:r>
      <w:r>
        <w:rPr>
          <w:rFonts w:ascii="Shruti" w:hAnsi="Shruti" w:cs="Shruti"/>
          <w:b/>
          <w:bCs/>
        </w:rPr>
        <w:t>_</w:t>
      </w:r>
      <w:r w:rsidR="00390F15">
        <w:rPr>
          <w:rFonts w:ascii="Shruti" w:hAnsi="Shruti" w:cs="Shruti"/>
          <w:b/>
          <w:bCs/>
        </w:rPr>
        <w:t>_</w:t>
      </w:r>
      <w:r>
        <w:rPr>
          <w:rFonts w:ascii="Shruti" w:hAnsi="Shruti" w:cs="Shruti"/>
          <w:b/>
          <w:bCs/>
        </w:rPr>
        <w:t>________________________</w:t>
      </w:r>
      <w:r>
        <w:rPr>
          <w:rFonts w:ascii="Shruti" w:hAnsi="Shruti" w:cs="Shruti"/>
          <w:b/>
          <w:bCs/>
        </w:rPr>
        <w:tab/>
        <w:t>By: ____________________________</w:t>
      </w:r>
    </w:p>
    <w:p w:rsidR="00BC0803" w:rsidRDefault="00B17587">
      <w:pPr>
        <w:tabs>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 xml:space="preserve">         </w:t>
      </w:r>
      <w:r w:rsidR="00BC0803">
        <w:rPr>
          <w:rFonts w:ascii="Shruti" w:hAnsi="Shruti" w:cs="Shruti"/>
          <w:b/>
          <w:bCs/>
        </w:rPr>
        <w:tab/>
        <w:t xml:space="preserve">       </w:t>
      </w:r>
      <w:r w:rsidR="00390F15">
        <w:rPr>
          <w:rFonts w:ascii="Shruti" w:hAnsi="Shruti" w:cs="Shruti"/>
          <w:b/>
          <w:bCs/>
        </w:rPr>
        <w:t>Attorney General or His Designee</w:t>
      </w:r>
    </w:p>
    <w:p w:rsidR="00390F15" w:rsidRDefault="00B17587">
      <w:pPr>
        <w:tabs>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t xml:space="preserve">         </w:t>
      </w:r>
    </w:p>
    <w:p w:rsidR="00390F15" w:rsidRDefault="00390F15">
      <w:pPr>
        <w:tabs>
          <w:tab w:val="left" w:pos="5040"/>
          <w:tab w:val="left" w:pos="5760"/>
          <w:tab w:val="left" w:pos="6480"/>
          <w:tab w:val="left" w:pos="7200"/>
          <w:tab w:val="left" w:pos="7920"/>
          <w:tab w:val="left" w:pos="8640"/>
          <w:tab w:val="left" w:pos="9360"/>
        </w:tabs>
        <w:rPr>
          <w:rFonts w:ascii="Shruti" w:hAnsi="Shruti" w:cs="Shruti"/>
          <w:b/>
          <w:bCs/>
        </w:rPr>
      </w:pPr>
    </w:p>
    <w:p w:rsidR="00390F15" w:rsidRDefault="00390F15">
      <w:pPr>
        <w:tabs>
          <w:tab w:val="left" w:pos="5040"/>
          <w:tab w:val="left" w:pos="5760"/>
          <w:tab w:val="left" w:pos="6480"/>
          <w:tab w:val="left" w:pos="7200"/>
          <w:tab w:val="left" w:pos="7920"/>
          <w:tab w:val="left" w:pos="8640"/>
          <w:tab w:val="left" w:pos="9360"/>
        </w:tabs>
        <w:rPr>
          <w:rFonts w:ascii="Shruti" w:hAnsi="Shruti" w:cs="Shruti"/>
          <w:b/>
          <w:bCs/>
        </w:rPr>
      </w:pPr>
      <w:r>
        <w:rPr>
          <w:rFonts w:ascii="Shruti" w:hAnsi="Shruti" w:cs="Shruti"/>
          <w:b/>
          <w:bCs/>
        </w:rPr>
        <w:lastRenderedPageBreak/>
        <w:t>Date: _________________________</w:t>
      </w:r>
      <w:r>
        <w:rPr>
          <w:rFonts w:ascii="Shruti" w:hAnsi="Shruti" w:cs="Shruti"/>
          <w:b/>
          <w:bCs/>
        </w:rPr>
        <w:tab/>
        <w:t>Date: ___________________________</w:t>
      </w:r>
    </w:p>
    <w:p w:rsidR="00671446" w:rsidRDefault="00671446">
      <w:pPr>
        <w:tabs>
          <w:tab w:val="left" w:pos="5040"/>
          <w:tab w:val="left" w:pos="5760"/>
          <w:tab w:val="left" w:pos="6480"/>
          <w:tab w:val="left" w:pos="7200"/>
          <w:tab w:val="left" w:pos="7920"/>
          <w:tab w:val="left" w:pos="8640"/>
          <w:tab w:val="left" w:pos="9360"/>
        </w:tabs>
        <w:ind w:firstLine="5040"/>
        <w:rPr>
          <w:rFonts w:ascii="Shruti" w:hAnsi="Shruti" w:cs="Shruti"/>
          <w:b/>
          <w:bCs/>
        </w:rPr>
      </w:pPr>
    </w:p>
    <w:p w:rsidR="00671446" w:rsidRDefault="00671446">
      <w:pPr>
        <w:tabs>
          <w:tab w:val="left" w:pos="3600"/>
          <w:tab w:val="left" w:pos="5040"/>
          <w:tab w:val="left" w:pos="8640"/>
          <w:tab w:val="left" w:pos="9360"/>
        </w:tabs>
        <w:rPr>
          <w:rFonts w:ascii="Shruti" w:hAnsi="Shruti" w:cs="Shruti"/>
          <w:b/>
          <w:bCs/>
        </w:rPr>
      </w:pPr>
    </w:p>
    <w:p w:rsidR="00671446" w:rsidRDefault="00671446">
      <w:pPr>
        <w:keepNext/>
        <w:keepLines/>
        <w:tabs>
          <w:tab w:val="left" w:pos="6480"/>
          <w:tab w:val="left" w:pos="7200"/>
          <w:tab w:val="left" w:pos="7920"/>
          <w:tab w:val="left" w:pos="8640"/>
          <w:tab w:val="left" w:pos="9360"/>
        </w:tabs>
        <w:jc w:val="center"/>
        <w:rPr>
          <w:b/>
          <w:bCs/>
        </w:rPr>
      </w:pPr>
      <w:r>
        <w:rPr>
          <w:b/>
          <w:bCs/>
        </w:rPr>
        <w:t>ADDENDUM A</w:t>
      </w:r>
    </w:p>
    <w:p w:rsidR="00671446" w:rsidRDefault="00671446">
      <w:pPr>
        <w:keepNext/>
        <w:keepLines/>
        <w:tabs>
          <w:tab w:val="left" w:pos="6480"/>
          <w:tab w:val="left" w:pos="7200"/>
          <w:tab w:val="left" w:pos="7920"/>
          <w:tab w:val="left" w:pos="8640"/>
          <w:tab w:val="left" w:pos="9360"/>
        </w:tabs>
      </w:pPr>
    </w:p>
    <w:p w:rsidR="00671446" w:rsidRDefault="00671446">
      <w:pPr>
        <w:keepNext/>
        <w:keepLines/>
        <w:tabs>
          <w:tab w:val="left" w:pos="6480"/>
          <w:tab w:val="left" w:pos="7200"/>
          <w:tab w:val="left" w:pos="7920"/>
          <w:tab w:val="left" w:pos="8640"/>
          <w:tab w:val="left" w:pos="9360"/>
        </w:tabs>
      </w:pPr>
    </w:p>
    <w:p w:rsidR="00671446" w:rsidRDefault="00671446">
      <w:pPr>
        <w:keepNext/>
        <w:keepLines/>
        <w:tabs>
          <w:tab w:val="left" w:pos="6480"/>
          <w:tab w:val="left" w:pos="7200"/>
          <w:tab w:val="left" w:pos="7920"/>
          <w:tab w:val="left" w:pos="8640"/>
          <w:tab w:val="left" w:pos="9360"/>
        </w:tabs>
      </w:pPr>
    </w:p>
    <w:p w:rsidR="00671446" w:rsidRDefault="00671446">
      <w:pPr>
        <w:keepNext/>
        <w:keepLines/>
        <w:tabs>
          <w:tab w:val="left" w:pos="6480"/>
          <w:tab w:val="left" w:pos="7200"/>
          <w:tab w:val="left" w:pos="7920"/>
          <w:tab w:val="left" w:pos="8640"/>
          <w:tab w:val="left" w:pos="9360"/>
        </w:tabs>
      </w:pPr>
      <w:r>
        <w:rPr>
          <w:b/>
          <w:bCs/>
        </w:rPr>
        <w:t xml:space="preserve">A. Specific Services.  </w:t>
      </w:r>
      <w:r>
        <w:t xml:space="preserve">Specific services to be provided by Performing Agency include, but are not limited to, the following:  </w:t>
      </w:r>
    </w:p>
    <w:p w:rsidR="00671446" w:rsidRDefault="00671446">
      <w:pPr>
        <w:keepNext/>
        <w:keepLines/>
        <w:tabs>
          <w:tab w:val="left" w:pos="6480"/>
          <w:tab w:val="left" w:pos="7200"/>
          <w:tab w:val="left" w:pos="7920"/>
          <w:tab w:val="left" w:pos="8640"/>
          <w:tab w:val="left" w:pos="9360"/>
        </w:tabs>
      </w:pPr>
    </w:p>
    <w:p w:rsidR="00671446" w:rsidRDefault="00B109FF" w:rsidP="00B109FF">
      <w:pPr>
        <w:keepLines/>
        <w:numPr>
          <w:ilvl w:val="0"/>
          <w:numId w:val="1"/>
        </w:numPr>
        <w:tabs>
          <w:tab w:val="left" w:pos="6480"/>
          <w:tab w:val="left" w:pos="7200"/>
          <w:tab w:val="left" w:pos="7920"/>
          <w:tab w:val="left" w:pos="8640"/>
          <w:tab w:val="left" w:pos="9360"/>
        </w:tabs>
      </w:pPr>
      <w:r>
        <w:t>Pre-offer analysis in eminent domain;</w:t>
      </w:r>
    </w:p>
    <w:p w:rsidR="00B109FF" w:rsidRDefault="00B109FF" w:rsidP="00B109FF">
      <w:pPr>
        <w:keepLines/>
        <w:numPr>
          <w:ilvl w:val="0"/>
          <w:numId w:val="1"/>
        </w:numPr>
        <w:tabs>
          <w:tab w:val="left" w:pos="6480"/>
          <w:tab w:val="left" w:pos="7200"/>
          <w:tab w:val="left" w:pos="7920"/>
          <w:tab w:val="left" w:pos="8640"/>
          <w:tab w:val="left" w:pos="9360"/>
        </w:tabs>
      </w:pPr>
      <w:r>
        <w:t>Administrative proceedings in eminent domain;</w:t>
      </w:r>
    </w:p>
    <w:p w:rsidR="00B109FF" w:rsidRDefault="00B109FF" w:rsidP="00B109FF">
      <w:pPr>
        <w:keepLines/>
        <w:numPr>
          <w:ilvl w:val="0"/>
          <w:numId w:val="1"/>
        </w:numPr>
        <w:tabs>
          <w:tab w:val="left" w:pos="6480"/>
          <w:tab w:val="left" w:pos="7200"/>
          <w:tab w:val="left" w:pos="7920"/>
          <w:tab w:val="left" w:pos="8640"/>
          <w:tab w:val="left" w:pos="9360"/>
        </w:tabs>
      </w:pPr>
      <w:r>
        <w:t>Pre-trial, mediation, trial and appellate work in the following areas of the law:  eminent domain, contract, tort, environmental, employment, civil rights, and administrative;</w:t>
      </w:r>
    </w:p>
    <w:p w:rsidR="00B109FF" w:rsidRDefault="00B109FF" w:rsidP="00B109FF">
      <w:pPr>
        <w:keepLines/>
        <w:numPr>
          <w:ilvl w:val="0"/>
          <w:numId w:val="1"/>
        </w:numPr>
        <w:tabs>
          <w:tab w:val="left" w:pos="6480"/>
          <w:tab w:val="left" w:pos="7200"/>
          <w:tab w:val="left" w:pos="7920"/>
          <w:tab w:val="left" w:pos="8640"/>
          <w:tab w:val="left" w:pos="9360"/>
        </w:tabs>
      </w:pPr>
      <w:r>
        <w:t xml:space="preserve"> Legal services on an “as needed basis,” at the discretion of the Receiving Agency, beyond the scope of services described in sections 1 – 3 above.</w:t>
      </w:r>
    </w:p>
    <w:p w:rsidR="00671446" w:rsidRDefault="00671446">
      <w:pPr>
        <w:tabs>
          <w:tab w:val="left" w:pos="6480"/>
          <w:tab w:val="left" w:pos="7200"/>
          <w:tab w:val="left" w:pos="7920"/>
          <w:tab w:val="left" w:pos="8640"/>
          <w:tab w:val="left" w:pos="9360"/>
        </w:tabs>
      </w:pPr>
      <w:r>
        <w:t xml:space="preserve">   </w:t>
      </w:r>
    </w:p>
    <w:p w:rsidR="00671446" w:rsidRDefault="00671446">
      <w:pPr>
        <w:tabs>
          <w:tab w:val="left" w:pos="6480"/>
          <w:tab w:val="left" w:pos="7200"/>
          <w:tab w:val="left" w:pos="7920"/>
          <w:tab w:val="left" w:pos="8640"/>
          <w:tab w:val="left" w:pos="9360"/>
        </w:tabs>
      </w:pPr>
    </w:p>
    <w:p w:rsidR="00671446" w:rsidRDefault="00671446">
      <w:pPr>
        <w:tabs>
          <w:tab w:val="left" w:pos="6480"/>
          <w:tab w:val="left" w:pos="7200"/>
          <w:tab w:val="left" w:pos="7920"/>
          <w:tab w:val="left" w:pos="8640"/>
          <w:tab w:val="left" w:pos="9360"/>
        </w:tabs>
      </w:pPr>
      <w:r>
        <w:rPr>
          <w:b/>
          <w:bCs/>
        </w:rPr>
        <w:t>B.  Other Reimbursable Costs</w:t>
      </w:r>
      <w:r>
        <w:t>.  In addition to personnel costs, other reimbursable costs which may be incurred by the Performing Agency during its representation of the Receiving Agency include the following travel and related expenses:</w:t>
      </w:r>
      <w:r>
        <w:tab/>
      </w:r>
      <w:r>
        <w:tab/>
      </w:r>
    </w:p>
    <w:p w:rsidR="00671446" w:rsidRDefault="00671446">
      <w:pPr>
        <w:tabs>
          <w:tab w:val="left" w:pos="6480"/>
          <w:tab w:val="left" w:pos="7200"/>
          <w:tab w:val="left" w:pos="7920"/>
          <w:tab w:val="left" w:pos="8640"/>
          <w:tab w:val="left" w:pos="9360"/>
        </w:tabs>
      </w:pPr>
    </w:p>
    <w:p w:rsidR="00671446" w:rsidRDefault="00671446">
      <w:pPr>
        <w:tabs>
          <w:tab w:val="left" w:pos="7192"/>
          <w:tab w:val="left" w:pos="7912"/>
          <w:tab w:val="left" w:pos="8632"/>
          <w:tab w:val="left" w:pos="9352"/>
        </w:tabs>
        <w:ind w:left="712"/>
      </w:pPr>
      <w:r>
        <w:t>Case-related travel;</w:t>
      </w:r>
    </w:p>
    <w:p w:rsidR="00671446" w:rsidRDefault="00671446">
      <w:pPr>
        <w:tabs>
          <w:tab w:val="left" w:pos="7192"/>
          <w:tab w:val="left" w:pos="7912"/>
          <w:tab w:val="left" w:pos="8632"/>
          <w:tab w:val="left" w:pos="9352"/>
        </w:tabs>
        <w:ind w:left="712"/>
      </w:pPr>
    </w:p>
    <w:p w:rsidR="00671446" w:rsidRDefault="00671446">
      <w:pPr>
        <w:tabs>
          <w:tab w:val="left" w:pos="7192"/>
          <w:tab w:val="left" w:pos="7912"/>
          <w:tab w:val="left" w:pos="8632"/>
          <w:tab w:val="left" w:pos="9352"/>
        </w:tabs>
        <w:ind w:left="712"/>
      </w:pPr>
      <w:r>
        <w:t>Court filing fees;</w:t>
      </w:r>
    </w:p>
    <w:p w:rsidR="00671446" w:rsidRDefault="00671446">
      <w:pPr>
        <w:tabs>
          <w:tab w:val="left" w:pos="7192"/>
          <w:tab w:val="left" w:pos="7912"/>
          <w:tab w:val="left" w:pos="8632"/>
          <w:tab w:val="left" w:pos="9352"/>
        </w:tabs>
        <w:ind w:left="712"/>
      </w:pPr>
    </w:p>
    <w:p w:rsidR="00671446" w:rsidRDefault="00671446">
      <w:pPr>
        <w:tabs>
          <w:tab w:val="left" w:pos="7192"/>
          <w:tab w:val="left" w:pos="7912"/>
          <w:tab w:val="left" w:pos="8632"/>
          <w:tab w:val="left" w:pos="9352"/>
        </w:tabs>
        <w:ind w:left="712"/>
      </w:pPr>
      <w:r>
        <w:t>Court reporting services;</w:t>
      </w:r>
    </w:p>
    <w:p w:rsidR="00671446" w:rsidRDefault="00671446">
      <w:pPr>
        <w:tabs>
          <w:tab w:val="left" w:pos="7192"/>
          <w:tab w:val="left" w:pos="7912"/>
          <w:tab w:val="left" w:pos="8632"/>
          <w:tab w:val="left" w:pos="9352"/>
        </w:tabs>
        <w:ind w:left="712"/>
      </w:pPr>
    </w:p>
    <w:p w:rsidR="00671446" w:rsidRDefault="00671446">
      <w:pPr>
        <w:tabs>
          <w:tab w:val="left" w:pos="7192"/>
          <w:tab w:val="left" w:pos="7912"/>
          <w:tab w:val="left" w:pos="8632"/>
          <w:tab w:val="left" w:pos="9352"/>
        </w:tabs>
        <w:ind w:left="712"/>
      </w:pPr>
      <w:r>
        <w:t>Travel expenses and other reasonable expenses incurred through the attendance of the Performing Agency at other activities related to the legal representation of the Receiving Agency.</w:t>
      </w:r>
    </w:p>
    <w:p w:rsidR="00B109FF" w:rsidRDefault="00B109FF">
      <w:pPr>
        <w:tabs>
          <w:tab w:val="left" w:pos="7192"/>
          <w:tab w:val="left" w:pos="7912"/>
          <w:tab w:val="left" w:pos="8632"/>
          <w:tab w:val="left" w:pos="9352"/>
        </w:tabs>
        <w:ind w:left="712"/>
      </w:pPr>
    </w:p>
    <w:p w:rsidR="00B109FF" w:rsidRDefault="00B109FF">
      <w:pPr>
        <w:tabs>
          <w:tab w:val="left" w:pos="7192"/>
          <w:tab w:val="left" w:pos="7912"/>
          <w:tab w:val="left" w:pos="8632"/>
          <w:tab w:val="left" w:pos="9352"/>
        </w:tabs>
        <w:ind w:left="712"/>
      </w:pPr>
      <w:r>
        <w:t>Other direct case or matter expenditures including, but not limited, proper equipment to effectively communicate and transmit data electronically with the Receiving Agency in carrying out the Specific Services described hereinabove.</w:t>
      </w:r>
    </w:p>
    <w:p w:rsidR="00671446" w:rsidRDefault="00671446">
      <w:pPr>
        <w:tabs>
          <w:tab w:val="left" w:pos="7192"/>
          <w:tab w:val="left" w:pos="7912"/>
          <w:tab w:val="left" w:pos="8632"/>
          <w:tab w:val="left" w:pos="9352"/>
        </w:tabs>
        <w:ind w:left="712"/>
      </w:pPr>
    </w:p>
    <w:p w:rsidR="00671446" w:rsidRDefault="00671446">
      <w:pPr>
        <w:tabs>
          <w:tab w:val="left" w:pos="6480"/>
          <w:tab w:val="left" w:pos="7200"/>
          <w:tab w:val="left" w:pos="7920"/>
          <w:tab w:val="left" w:pos="8640"/>
          <w:tab w:val="left" w:pos="9360"/>
        </w:tabs>
      </w:pPr>
    </w:p>
    <w:p w:rsidR="00671446" w:rsidRDefault="00671446">
      <w:pPr>
        <w:tabs>
          <w:tab w:val="left" w:pos="6480"/>
          <w:tab w:val="left" w:pos="7200"/>
          <w:tab w:val="left" w:pos="7920"/>
          <w:tab w:val="left" w:pos="8640"/>
          <w:tab w:val="left" w:pos="9360"/>
        </w:tabs>
      </w:pPr>
      <w:r>
        <w:t xml:space="preserve">The Performing Agency shall bill these items to the Receiving Agency on an actual cost basis and shall provide the Receiving Agency with true and correct copies of all bills and receipts for which it seeks reimbursement.  </w:t>
      </w:r>
    </w:p>
    <w:p w:rsidR="00671446" w:rsidRDefault="00671446">
      <w:pPr>
        <w:tabs>
          <w:tab w:val="center" w:pos="4680"/>
          <w:tab w:val="left" w:pos="6480"/>
          <w:tab w:val="left" w:pos="7200"/>
          <w:tab w:val="left" w:pos="7920"/>
          <w:tab w:val="left" w:pos="8640"/>
          <w:tab w:val="left" w:pos="9360"/>
        </w:tabs>
      </w:pPr>
      <w:r>
        <w:tab/>
      </w:r>
    </w:p>
    <w:sectPr w:rsidR="00671446" w:rsidSect="0067144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2DE" w:rsidRDefault="00F932DE">
      <w:r>
        <w:separator/>
      </w:r>
    </w:p>
  </w:endnote>
  <w:endnote w:type="continuationSeparator" w:id="0">
    <w:p w:rsidR="00F932DE" w:rsidRDefault="00F9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WP TypographicSymbols">
    <w:altName w:val="Courier"/>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FF" w:rsidRDefault="00B109FF">
    <w:pPr>
      <w:spacing w:line="240" w:lineRule="exact"/>
    </w:pPr>
  </w:p>
  <w:p w:rsidR="00B109FF" w:rsidRDefault="00B109FF">
    <w:pPr>
      <w:jc w:val="center"/>
    </w:pPr>
    <w:r>
      <w:fldChar w:fldCharType="begin"/>
    </w:r>
    <w:r>
      <w:instrText xml:space="preserve">PAGE </w:instrText>
    </w:r>
    <w:r>
      <w:fldChar w:fldCharType="separate"/>
    </w:r>
    <w:r w:rsidR="0091428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2DE" w:rsidRDefault="00F932DE">
      <w:r>
        <w:separator/>
      </w:r>
    </w:p>
  </w:footnote>
  <w:footnote w:type="continuationSeparator" w:id="0">
    <w:p w:rsidR="00F932DE" w:rsidRDefault="00F93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6A9B7D99"/>
    <w:multiLevelType w:val="hybridMultilevel"/>
    <w:tmpl w:val="798C8D10"/>
    <w:lvl w:ilvl="0" w:tplc="EAC6644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46"/>
    <w:rsid w:val="0000488A"/>
    <w:rsid w:val="000526F9"/>
    <w:rsid w:val="000903F4"/>
    <w:rsid w:val="000B129D"/>
    <w:rsid w:val="00390F15"/>
    <w:rsid w:val="004B49C3"/>
    <w:rsid w:val="005220EA"/>
    <w:rsid w:val="005865EB"/>
    <w:rsid w:val="00671446"/>
    <w:rsid w:val="006A0BC9"/>
    <w:rsid w:val="00780573"/>
    <w:rsid w:val="00914284"/>
    <w:rsid w:val="00A5110F"/>
    <w:rsid w:val="00AD2AA7"/>
    <w:rsid w:val="00AE11F0"/>
    <w:rsid w:val="00B109FF"/>
    <w:rsid w:val="00B17587"/>
    <w:rsid w:val="00B2260A"/>
    <w:rsid w:val="00B32D85"/>
    <w:rsid w:val="00B54D9E"/>
    <w:rsid w:val="00BC0803"/>
    <w:rsid w:val="00BE7FB2"/>
    <w:rsid w:val="00CC2D69"/>
    <w:rsid w:val="00EA5B7C"/>
    <w:rsid w:val="00EE2D64"/>
    <w:rsid w:val="00F3071E"/>
    <w:rsid w:val="00F3306E"/>
    <w:rsid w:val="00F44D67"/>
    <w:rsid w:val="00F932DE"/>
    <w:rsid w:val="00FF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INTERAGENCY COOPERATION CONTRACT</vt:lpstr>
    </vt:vector>
  </TitlesOfParts>
  <Company>OAG</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INTERAGENCY COOPERATION CONTRACT</dc:title>
  <dc:subject/>
  <dc:creator>OAG</dc:creator>
  <cp:keywords/>
  <dc:description/>
  <cp:lastModifiedBy>Monica Badillo</cp:lastModifiedBy>
  <cp:revision>2</cp:revision>
  <cp:lastPrinted>2009-07-16T17:52:00Z</cp:lastPrinted>
  <dcterms:created xsi:type="dcterms:W3CDTF">2013-02-28T21:30:00Z</dcterms:created>
  <dcterms:modified xsi:type="dcterms:W3CDTF">2013-02-28T21:30:00Z</dcterms:modified>
</cp:coreProperties>
</file>