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7D" w:rsidRPr="000E7D4B" w:rsidRDefault="00741C7D" w:rsidP="00EA40DF">
      <w:pPr>
        <w:jc w:val="center"/>
        <w:outlineLvl w:val="0"/>
        <w:rPr>
          <w:rFonts w:ascii="Arial" w:hAnsi="Arial" w:cs="Arial"/>
          <w:b/>
          <w:bCs/>
          <w:sz w:val="32"/>
          <w:szCs w:val="32"/>
        </w:rPr>
      </w:pPr>
      <w:r w:rsidRPr="000E7D4B">
        <w:rPr>
          <w:rFonts w:ascii="Arial" w:hAnsi="Arial" w:cs="Arial"/>
          <w:b/>
          <w:bCs/>
          <w:sz w:val="32"/>
          <w:szCs w:val="32"/>
        </w:rPr>
        <w:t>NOTICE</w:t>
      </w:r>
    </w:p>
    <w:p w:rsidR="00741C7D" w:rsidRPr="000E7D4B" w:rsidRDefault="00741C7D" w:rsidP="00EB396B">
      <w:pPr>
        <w:jc w:val="center"/>
        <w:rPr>
          <w:rFonts w:ascii="Arial" w:hAnsi="Arial" w:cs="Arial"/>
          <w:b/>
          <w:bCs/>
          <w:sz w:val="24"/>
          <w:szCs w:val="24"/>
        </w:rPr>
      </w:pPr>
      <w:r w:rsidRPr="000E7D4B">
        <w:rPr>
          <w:rFonts w:ascii="Arial" w:hAnsi="Arial" w:cs="Arial"/>
          <w:b/>
          <w:bCs/>
          <w:sz w:val="24"/>
          <w:szCs w:val="24"/>
        </w:rPr>
        <w:t>HIDALGO COUNTY COMMISSIONERS’ COURT</w:t>
      </w:r>
    </w:p>
    <w:p w:rsidR="00741C7D" w:rsidRPr="000E7D4B" w:rsidRDefault="00741C7D" w:rsidP="00EB396B">
      <w:pPr>
        <w:jc w:val="center"/>
        <w:outlineLvl w:val="0"/>
        <w:rPr>
          <w:rFonts w:ascii="Arial" w:hAnsi="Arial" w:cs="Arial"/>
          <w:b/>
          <w:bCs/>
          <w:sz w:val="28"/>
          <w:szCs w:val="28"/>
        </w:rPr>
      </w:pPr>
      <w:r w:rsidRPr="000E7D4B">
        <w:rPr>
          <w:rFonts w:ascii="Arial" w:hAnsi="Arial" w:cs="Arial"/>
          <w:b/>
          <w:bCs/>
          <w:sz w:val="24"/>
          <w:szCs w:val="24"/>
        </w:rPr>
        <w:t>INTENDS TO MAKE A DEPOSITORY CONTRACT AND/OR REMITT</w:t>
      </w:r>
      <w:r w:rsidR="003B1064">
        <w:rPr>
          <w:rFonts w:ascii="Arial" w:hAnsi="Arial" w:cs="Arial"/>
          <w:b/>
          <w:bCs/>
          <w:sz w:val="24"/>
          <w:szCs w:val="24"/>
        </w:rPr>
        <w:t>ANCE PROCESSING (LOCKBOX) AND</w:t>
      </w:r>
      <w:r w:rsidRPr="000E7D4B">
        <w:rPr>
          <w:rFonts w:ascii="Arial" w:hAnsi="Arial" w:cs="Arial"/>
          <w:b/>
          <w:bCs/>
          <w:sz w:val="24"/>
          <w:szCs w:val="24"/>
        </w:rPr>
        <w:t xml:space="preserve"> OTHER </w:t>
      </w:r>
      <w:r w:rsidR="003B1064">
        <w:rPr>
          <w:rFonts w:ascii="Arial" w:hAnsi="Arial" w:cs="Arial"/>
          <w:b/>
          <w:bCs/>
          <w:sz w:val="24"/>
          <w:szCs w:val="24"/>
        </w:rPr>
        <w:t xml:space="preserve">SERVICES </w:t>
      </w:r>
      <w:r w:rsidRPr="000E7D4B">
        <w:rPr>
          <w:rFonts w:ascii="Arial" w:hAnsi="Arial" w:cs="Arial"/>
          <w:b/>
          <w:bCs/>
          <w:sz w:val="24"/>
          <w:szCs w:val="24"/>
        </w:rPr>
        <w:t>(i.e. TRUST ACCOUNT SERVICES)</w:t>
      </w:r>
    </w:p>
    <w:p w:rsidR="00741C7D" w:rsidRPr="000E7D4B" w:rsidRDefault="00741C7D" w:rsidP="00F7220E">
      <w:pPr>
        <w:rPr>
          <w:rFonts w:ascii="Arial" w:hAnsi="Arial" w:cs="Arial"/>
          <w:sz w:val="24"/>
          <w:szCs w:val="24"/>
        </w:rPr>
      </w:pPr>
    </w:p>
    <w:p w:rsidR="00741C7D" w:rsidRPr="000E7D4B" w:rsidRDefault="00741C7D" w:rsidP="00447BEC">
      <w:pPr>
        <w:tabs>
          <w:tab w:val="left" w:pos="720"/>
        </w:tabs>
        <w:ind w:left="720" w:hanging="1260"/>
        <w:jc w:val="both"/>
        <w:rPr>
          <w:rFonts w:ascii="Arial" w:hAnsi="Arial" w:cs="Arial"/>
          <w:sz w:val="22"/>
          <w:szCs w:val="22"/>
        </w:rPr>
      </w:pPr>
      <w:r w:rsidRPr="000E7D4B">
        <w:rPr>
          <w:rFonts w:ascii="Arial" w:hAnsi="Arial" w:cs="Arial"/>
          <w:b/>
          <w:bCs/>
          <w:sz w:val="22"/>
          <w:szCs w:val="22"/>
        </w:rPr>
        <w:t>NOTICE:</w:t>
      </w:r>
      <w:r w:rsidRPr="000E7D4B">
        <w:rPr>
          <w:rFonts w:ascii="Arial" w:hAnsi="Arial" w:cs="Arial"/>
          <w:b/>
          <w:bCs/>
          <w:sz w:val="22"/>
          <w:szCs w:val="22"/>
        </w:rPr>
        <w:tab/>
      </w:r>
      <w:r w:rsidRPr="000E7D4B">
        <w:rPr>
          <w:rFonts w:ascii="Arial" w:hAnsi="Arial" w:cs="Arial"/>
          <w:sz w:val="22"/>
          <w:szCs w:val="22"/>
        </w:rPr>
        <w:t xml:space="preserve">The selection of </w:t>
      </w:r>
      <w:smartTag w:uri="urn:schemas-microsoft-com:office:smarttags" w:element="place">
        <w:smartTag w:uri="urn:schemas-microsoft-com:office:smarttags" w:element="PlaceType">
          <w:r w:rsidRPr="000E7D4B">
            <w:rPr>
              <w:rFonts w:ascii="Arial" w:hAnsi="Arial" w:cs="Arial"/>
              <w:sz w:val="22"/>
              <w:szCs w:val="22"/>
            </w:rPr>
            <w:t>County</w:t>
          </w:r>
        </w:smartTag>
        <w:r w:rsidRPr="000E7D4B">
          <w:rPr>
            <w:rFonts w:ascii="Arial" w:hAnsi="Arial" w:cs="Arial"/>
            <w:sz w:val="22"/>
            <w:szCs w:val="22"/>
          </w:rPr>
          <w:t xml:space="preserve"> </w:t>
        </w:r>
        <w:smartTag w:uri="urn:schemas-microsoft-com:office:smarttags" w:element="PlaceName">
          <w:r w:rsidRPr="000E7D4B">
            <w:rPr>
              <w:rFonts w:ascii="Arial" w:hAnsi="Arial" w:cs="Arial"/>
              <w:sz w:val="22"/>
              <w:szCs w:val="22"/>
            </w:rPr>
            <w:t>Depositories</w:t>
          </w:r>
        </w:smartTag>
      </w:smartTag>
      <w:r w:rsidRPr="000E7D4B">
        <w:rPr>
          <w:rFonts w:ascii="Arial" w:hAnsi="Arial" w:cs="Arial"/>
          <w:sz w:val="22"/>
          <w:szCs w:val="22"/>
        </w:rPr>
        <w:t xml:space="preserve"> and the terms of depository contracts are governed by Tex. Loc. </w:t>
      </w:r>
      <w:proofErr w:type="spellStart"/>
      <w:r w:rsidRPr="000E7D4B">
        <w:rPr>
          <w:rFonts w:ascii="Arial" w:hAnsi="Arial" w:cs="Arial"/>
          <w:sz w:val="22"/>
          <w:szCs w:val="22"/>
        </w:rPr>
        <w:t>Gov’t</w:t>
      </w:r>
      <w:proofErr w:type="spellEnd"/>
      <w:r w:rsidRPr="000E7D4B">
        <w:rPr>
          <w:rFonts w:ascii="Arial" w:hAnsi="Arial" w:cs="Arial"/>
          <w:sz w:val="22"/>
          <w:szCs w:val="22"/>
        </w:rPr>
        <w:t>. Code Ann., Chapter 116 (Vernon 1988 and Supp. 1999).</w:t>
      </w:r>
    </w:p>
    <w:p w:rsidR="00741C7D" w:rsidRPr="000E7D4B" w:rsidRDefault="00741C7D" w:rsidP="00447BEC">
      <w:pPr>
        <w:ind w:left="720" w:hanging="720"/>
        <w:jc w:val="both"/>
        <w:rPr>
          <w:rFonts w:ascii="Arial" w:hAnsi="Arial" w:cs="Arial"/>
          <w:sz w:val="22"/>
          <w:szCs w:val="22"/>
        </w:rPr>
      </w:pPr>
      <w:r w:rsidRPr="000E7D4B">
        <w:rPr>
          <w:rFonts w:ascii="Arial" w:hAnsi="Arial" w:cs="Arial"/>
          <w:sz w:val="22"/>
          <w:szCs w:val="22"/>
        </w:rPr>
        <w:tab/>
        <w:t xml:space="preserve">The terms of the Depository Agreement with the </w:t>
      </w:r>
      <w:smartTag w:uri="urn:schemas-microsoft-com:office:smarttags" w:element="place">
        <w:smartTag w:uri="urn:schemas-microsoft-com:office:smarttags" w:element="PlaceType">
          <w:r w:rsidRPr="000E7D4B">
            <w:rPr>
              <w:rFonts w:ascii="Arial" w:hAnsi="Arial" w:cs="Arial"/>
              <w:sz w:val="22"/>
              <w:szCs w:val="22"/>
            </w:rPr>
            <w:t>County</w:t>
          </w:r>
        </w:smartTag>
        <w:r w:rsidRPr="000E7D4B">
          <w:rPr>
            <w:rFonts w:ascii="Arial" w:hAnsi="Arial" w:cs="Arial"/>
            <w:sz w:val="22"/>
            <w:szCs w:val="22"/>
          </w:rPr>
          <w:t xml:space="preserve"> Of </w:t>
        </w:r>
        <w:smartTag w:uri="urn:schemas-microsoft-com:office:smarttags" w:element="PlaceName">
          <w:r w:rsidRPr="000E7D4B">
            <w:rPr>
              <w:rFonts w:ascii="Arial" w:hAnsi="Arial" w:cs="Arial"/>
              <w:sz w:val="22"/>
              <w:szCs w:val="22"/>
            </w:rPr>
            <w:t>Hidalgo</w:t>
          </w:r>
        </w:smartTag>
      </w:smartTag>
      <w:r w:rsidRPr="000E7D4B">
        <w:rPr>
          <w:rFonts w:ascii="Arial" w:hAnsi="Arial" w:cs="Arial"/>
          <w:sz w:val="22"/>
          <w:szCs w:val="22"/>
        </w:rPr>
        <w:t xml:space="preserve"> may also be utilized by Hidalgo County Drainage District No. 1 except as such provisions may differ in accordance with Texas Water Code Chapters 49 &amp; 56 and more specifically detailed in Application Packet.</w:t>
      </w:r>
    </w:p>
    <w:p w:rsidR="00741C7D" w:rsidRPr="000E7D4B" w:rsidRDefault="00741C7D" w:rsidP="00F7220E">
      <w:pPr>
        <w:jc w:val="both"/>
        <w:rPr>
          <w:rFonts w:ascii="Arial" w:hAnsi="Arial" w:cs="Arial"/>
          <w:sz w:val="22"/>
          <w:szCs w:val="22"/>
        </w:rPr>
      </w:pPr>
    </w:p>
    <w:p w:rsidR="00741C7D" w:rsidRPr="000E7D4B" w:rsidRDefault="00741C7D" w:rsidP="00BA5A90">
      <w:pPr>
        <w:ind w:left="-540"/>
        <w:jc w:val="both"/>
        <w:rPr>
          <w:rFonts w:ascii="Arial" w:hAnsi="Arial" w:cs="Arial"/>
          <w:b/>
          <w:bCs/>
          <w:sz w:val="22"/>
          <w:szCs w:val="22"/>
        </w:rPr>
      </w:pPr>
      <w:r w:rsidRPr="000E7D4B">
        <w:rPr>
          <w:rFonts w:ascii="Arial" w:hAnsi="Arial" w:cs="Arial"/>
          <w:b/>
          <w:bCs/>
          <w:sz w:val="22"/>
          <w:szCs w:val="22"/>
        </w:rPr>
        <w:t>APPLICATIONS may be obtained by calling the Office of the County Judge (956) 318-2600 or the Hidalgo</w:t>
      </w:r>
      <w:r w:rsidR="003B1064">
        <w:rPr>
          <w:rFonts w:ascii="Arial" w:hAnsi="Arial" w:cs="Arial"/>
          <w:b/>
          <w:bCs/>
          <w:sz w:val="22"/>
          <w:szCs w:val="22"/>
        </w:rPr>
        <w:t xml:space="preserve"> County Purchasing Department (9</w:t>
      </w:r>
      <w:r w:rsidRPr="000E7D4B">
        <w:rPr>
          <w:rFonts w:ascii="Arial" w:hAnsi="Arial" w:cs="Arial"/>
          <w:b/>
          <w:bCs/>
          <w:sz w:val="22"/>
          <w:szCs w:val="22"/>
        </w:rPr>
        <w:t xml:space="preserve">56) 318-2626, requested via email to: </w:t>
      </w:r>
      <w:hyperlink r:id="rId7" w:history="1">
        <w:r w:rsidR="00B60D27" w:rsidRPr="003B1064">
          <w:rPr>
            <w:rStyle w:val="Hyperlink"/>
            <w:rFonts w:ascii="Arial" w:hAnsi="Arial" w:cs="Arial"/>
            <w:b/>
            <w:bCs/>
          </w:rPr>
          <w:t>yolanda.velasquez@co.hidalgo.tx.us</w:t>
        </w:r>
      </w:hyperlink>
      <w:r w:rsidRPr="000E7D4B">
        <w:rPr>
          <w:rFonts w:ascii="Arial" w:hAnsi="Arial" w:cs="Arial"/>
          <w:b/>
          <w:bCs/>
          <w:sz w:val="22"/>
          <w:szCs w:val="22"/>
        </w:rPr>
        <w:t xml:space="preserve">, or may be picked up at the Hidalgo County </w:t>
      </w:r>
      <w:r w:rsidR="00567D03">
        <w:rPr>
          <w:rFonts w:ascii="Arial" w:hAnsi="Arial" w:cs="Arial"/>
          <w:b/>
          <w:bCs/>
          <w:sz w:val="22"/>
          <w:szCs w:val="22"/>
        </w:rPr>
        <w:t xml:space="preserve"> New Administration Building-</w:t>
      </w:r>
      <w:r w:rsidRPr="000E7D4B">
        <w:rPr>
          <w:rFonts w:ascii="Arial" w:hAnsi="Arial" w:cs="Arial"/>
          <w:b/>
          <w:bCs/>
          <w:sz w:val="22"/>
          <w:szCs w:val="22"/>
        </w:rPr>
        <w:t>Purchasing Department, 2802 So</w:t>
      </w:r>
      <w:r w:rsidR="00567D03">
        <w:rPr>
          <w:rFonts w:ascii="Arial" w:hAnsi="Arial" w:cs="Arial"/>
          <w:b/>
          <w:bCs/>
          <w:sz w:val="22"/>
          <w:szCs w:val="22"/>
        </w:rPr>
        <w:t>uth</w:t>
      </w:r>
      <w:r w:rsidRPr="000E7D4B">
        <w:rPr>
          <w:rFonts w:ascii="Arial" w:hAnsi="Arial" w:cs="Arial"/>
          <w:b/>
          <w:bCs/>
          <w:sz w:val="22"/>
          <w:szCs w:val="22"/>
        </w:rPr>
        <w:t xml:space="preserve"> Business H</w:t>
      </w:r>
      <w:r w:rsidR="00567D03">
        <w:rPr>
          <w:rFonts w:ascii="Arial" w:hAnsi="Arial" w:cs="Arial"/>
          <w:b/>
          <w:bCs/>
          <w:sz w:val="22"/>
          <w:szCs w:val="22"/>
        </w:rPr>
        <w:t>igh</w:t>
      </w:r>
      <w:r w:rsidRPr="000E7D4B">
        <w:rPr>
          <w:rFonts w:ascii="Arial" w:hAnsi="Arial" w:cs="Arial"/>
          <w:b/>
          <w:bCs/>
          <w:sz w:val="22"/>
          <w:szCs w:val="22"/>
        </w:rPr>
        <w:t>w</w:t>
      </w:r>
      <w:r w:rsidR="00567D03">
        <w:rPr>
          <w:rFonts w:ascii="Arial" w:hAnsi="Arial" w:cs="Arial"/>
          <w:b/>
          <w:bCs/>
          <w:sz w:val="22"/>
          <w:szCs w:val="22"/>
        </w:rPr>
        <w:t>a</w:t>
      </w:r>
      <w:r w:rsidRPr="000E7D4B">
        <w:rPr>
          <w:rFonts w:ascii="Arial" w:hAnsi="Arial" w:cs="Arial"/>
          <w:b/>
          <w:bCs/>
          <w:sz w:val="22"/>
          <w:szCs w:val="22"/>
        </w:rPr>
        <w:t>y 281, Edinburg, Texas.</w:t>
      </w:r>
    </w:p>
    <w:p w:rsidR="00741C7D" w:rsidRPr="000E7D4B" w:rsidRDefault="00741C7D" w:rsidP="00F7220E">
      <w:pPr>
        <w:jc w:val="both"/>
        <w:rPr>
          <w:rFonts w:ascii="Arial" w:hAnsi="Arial" w:cs="Arial"/>
          <w:b/>
          <w:bCs/>
          <w:sz w:val="22"/>
          <w:szCs w:val="22"/>
        </w:rPr>
      </w:pPr>
    </w:p>
    <w:p w:rsidR="00741C7D" w:rsidRPr="000E7D4B" w:rsidRDefault="00741C7D" w:rsidP="00447BEC">
      <w:pPr>
        <w:ind w:left="-540"/>
        <w:jc w:val="both"/>
        <w:rPr>
          <w:rFonts w:ascii="Arial" w:hAnsi="Arial" w:cs="Arial"/>
          <w:sz w:val="22"/>
          <w:szCs w:val="22"/>
        </w:rPr>
      </w:pPr>
      <w:r w:rsidRPr="000E7D4B">
        <w:rPr>
          <w:rFonts w:ascii="Arial" w:hAnsi="Arial" w:cs="Arial"/>
          <w:b/>
          <w:bCs/>
          <w:sz w:val="22"/>
          <w:szCs w:val="22"/>
        </w:rPr>
        <w:t xml:space="preserve">IMPORTANT RELEASE DATE:  APPLICATION PACKETS WILL BE RELEASED ON </w:t>
      </w:r>
      <w:r w:rsidR="00B60D27" w:rsidRPr="004900B6">
        <w:rPr>
          <w:rFonts w:ascii="Arial" w:hAnsi="Arial" w:cs="Arial"/>
          <w:b/>
          <w:bCs/>
          <w:sz w:val="22"/>
          <w:szCs w:val="22"/>
        </w:rPr>
        <w:t xml:space="preserve">TUESDAY, </w:t>
      </w:r>
      <w:r w:rsidR="004900B6" w:rsidRPr="004900B6">
        <w:rPr>
          <w:rFonts w:ascii="Arial" w:hAnsi="Arial" w:cs="Arial"/>
          <w:b/>
          <w:bCs/>
          <w:sz w:val="22"/>
          <w:szCs w:val="22"/>
        </w:rPr>
        <w:t>FEBRUARY 05</w:t>
      </w:r>
      <w:r w:rsidRPr="004900B6">
        <w:rPr>
          <w:rFonts w:ascii="Arial" w:hAnsi="Arial" w:cs="Arial"/>
          <w:b/>
          <w:bCs/>
          <w:sz w:val="22"/>
          <w:szCs w:val="22"/>
        </w:rPr>
        <w:t>, 20</w:t>
      </w:r>
      <w:r w:rsidR="00B60D27" w:rsidRPr="004900B6">
        <w:rPr>
          <w:rFonts w:ascii="Arial" w:hAnsi="Arial" w:cs="Arial"/>
          <w:b/>
          <w:bCs/>
          <w:sz w:val="22"/>
          <w:szCs w:val="22"/>
        </w:rPr>
        <w:t>13</w:t>
      </w:r>
      <w:r w:rsidRPr="004900B6">
        <w:rPr>
          <w:rFonts w:ascii="Arial" w:hAnsi="Arial" w:cs="Arial"/>
          <w:b/>
          <w:bCs/>
          <w:sz w:val="22"/>
          <w:szCs w:val="22"/>
        </w:rPr>
        <w:t xml:space="preserve"> AT 11:00 A.M.</w:t>
      </w:r>
    </w:p>
    <w:p w:rsidR="00741C7D" w:rsidRPr="000E7D4B" w:rsidRDefault="00741C7D" w:rsidP="00447BEC">
      <w:pPr>
        <w:ind w:left="-540"/>
        <w:jc w:val="both"/>
        <w:rPr>
          <w:rFonts w:ascii="Arial" w:hAnsi="Arial" w:cs="Arial"/>
          <w:sz w:val="22"/>
          <w:szCs w:val="22"/>
        </w:rPr>
      </w:pPr>
    </w:p>
    <w:p w:rsidR="00741C7D" w:rsidRPr="000E7D4B" w:rsidRDefault="00741C7D" w:rsidP="005D4DFA">
      <w:pPr>
        <w:ind w:left="-540"/>
        <w:jc w:val="both"/>
        <w:rPr>
          <w:rFonts w:ascii="Arial" w:hAnsi="Arial" w:cs="Arial"/>
          <w:sz w:val="22"/>
          <w:szCs w:val="22"/>
        </w:rPr>
      </w:pPr>
      <w:r w:rsidRPr="000E7D4B">
        <w:rPr>
          <w:rFonts w:ascii="Arial" w:hAnsi="Arial" w:cs="Arial"/>
          <w:b/>
          <w:bCs/>
          <w:sz w:val="22"/>
          <w:szCs w:val="22"/>
        </w:rPr>
        <w:t xml:space="preserve">SEALED APPLICATIONS </w:t>
      </w:r>
      <w:r w:rsidRPr="000E7D4B">
        <w:rPr>
          <w:rFonts w:ascii="Arial" w:hAnsi="Arial" w:cs="Arial"/>
          <w:sz w:val="22"/>
          <w:szCs w:val="22"/>
        </w:rPr>
        <w:t xml:space="preserve">for </w:t>
      </w:r>
      <w:r w:rsidR="00B60D27" w:rsidRPr="000E7D4B">
        <w:rPr>
          <w:rFonts w:ascii="Arial" w:hAnsi="Arial" w:cs="Arial"/>
          <w:b/>
          <w:bCs/>
          <w:sz w:val="22"/>
          <w:szCs w:val="22"/>
        </w:rPr>
        <w:t xml:space="preserve">APPLICATION NO: </w:t>
      </w:r>
      <w:r w:rsidR="004900B6">
        <w:rPr>
          <w:rFonts w:ascii="Arial" w:hAnsi="Arial" w:cs="Arial"/>
          <w:b/>
          <w:bCs/>
          <w:color w:val="0000CC"/>
          <w:sz w:val="22"/>
          <w:szCs w:val="22"/>
        </w:rPr>
        <w:t>2013-016-03</w:t>
      </w:r>
      <w:r w:rsidR="00B60D27" w:rsidRPr="000E7D4B">
        <w:rPr>
          <w:rFonts w:ascii="Arial" w:hAnsi="Arial" w:cs="Arial"/>
          <w:b/>
          <w:bCs/>
          <w:color w:val="0000CC"/>
          <w:sz w:val="22"/>
          <w:szCs w:val="22"/>
        </w:rPr>
        <w:t>-0</w:t>
      </w:r>
      <w:r w:rsidR="004900B6">
        <w:rPr>
          <w:rFonts w:ascii="Arial" w:hAnsi="Arial" w:cs="Arial"/>
          <w:b/>
          <w:bCs/>
          <w:color w:val="0000CC"/>
          <w:sz w:val="22"/>
          <w:szCs w:val="22"/>
        </w:rPr>
        <w:t>5</w:t>
      </w:r>
      <w:r w:rsidR="00B60D27" w:rsidRPr="000E7D4B">
        <w:rPr>
          <w:rFonts w:ascii="Arial" w:hAnsi="Arial" w:cs="Arial"/>
          <w:b/>
          <w:bCs/>
          <w:color w:val="0000CC"/>
          <w:sz w:val="22"/>
          <w:szCs w:val="22"/>
        </w:rPr>
        <w:t>-YZV</w:t>
      </w:r>
      <w:r w:rsidRPr="000E7D4B">
        <w:rPr>
          <w:rFonts w:ascii="Arial" w:hAnsi="Arial" w:cs="Arial"/>
          <w:b/>
          <w:bCs/>
          <w:sz w:val="22"/>
          <w:szCs w:val="22"/>
        </w:rPr>
        <w:t>-“BANK DEPOSITORY AND/OR REM</w:t>
      </w:r>
      <w:r w:rsidR="00DD5F9A">
        <w:rPr>
          <w:rFonts w:ascii="Arial" w:hAnsi="Arial" w:cs="Arial"/>
          <w:b/>
          <w:bCs/>
          <w:sz w:val="22"/>
          <w:szCs w:val="22"/>
        </w:rPr>
        <w:t xml:space="preserve">ITTANCE PROCESSING (LOCKBOX) </w:t>
      </w:r>
      <w:r w:rsidR="00DD5F9A" w:rsidRPr="008C5385">
        <w:rPr>
          <w:rFonts w:ascii="Arial" w:hAnsi="Arial" w:cs="Arial"/>
          <w:b/>
          <w:bCs/>
          <w:sz w:val="22"/>
          <w:szCs w:val="22"/>
        </w:rPr>
        <w:t>AND OTHER SERVICES</w:t>
      </w:r>
      <w:r w:rsidR="008C5385">
        <w:rPr>
          <w:rFonts w:ascii="Arial" w:hAnsi="Arial" w:cs="Arial"/>
          <w:b/>
          <w:bCs/>
          <w:sz w:val="22"/>
          <w:szCs w:val="22"/>
        </w:rPr>
        <w:t xml:space="preserve"> </w:t>
      </w:r>
      <w:r w:rsidRPr="000E7D4B">
        <w:rPr>
          <w:rFonts w:ascii="Arial" w:hAnsi="Arial" w:cs="Arial"/>
          <w:b/>
          <w:bCs/>
          <w:sz w:val="22"/>
          <w:szCs w:val="22"/>
        </w:rPr>
        <w:t>(i.e</w:t>
      </w:r>
      <w:proofErr w:type="gramStart"/>
      <w:r w:rsidRPr="000E7D4B">
        <w:rPr>
          <w:rFonts w:ascii="Arial" w:hAnsi="Arial" w:cs="Arial"/>
          <w:b/>
          <w:bCs/>
          <w:sz w:val="22"/>
          <w:szCs w:val="22"/>
        </w:rPr>
        <w:t>..</w:t>
      </w:r>
      <w:proofErr w:type="gramEnd"/>
      <w:r w:rsidRPr="000E7D4B">
        <w:rPr>
          <w:rFonts w:ascii="Arial" w:hAnsi="Arial" w:cs="Arial"/>
          <w:b/>
          <w:bCs/>
          <w:sz w:val="22"/>
          <w:szCs w:val="22"/>
        </w:rPr>
        <w:t xml:space="preserve"> TRUST ACCOUNT SERVICES)”</w:t>
      </w:r>
      <w:r w:rsidRPr="000E7D4B">
        <w:rPr>
          <w:rFonts w:ascii="Arial" w:hAnsi="Arial" w:cs="Arial"/>
          <w:sz w:val="22"/>
          <w:szCs w:val="22"/>
        </w:rPr>
        <w:t xml:space="preserve"> must be properly addressed and delivered to </w:t>
      </w:r>
      <w:r w:rsidR="00B60D27" w:rsidRPr="000E7D4B">
        <w:rPr>
          <w:rFonts w:ascii="Arial" w:hAnsi="Arial" w:cs="Arial"/>
          <w:b/>
          <w:color w:val="0000CC"/>
          <w:sz w:val="22"/>
          <w:szCs w:val="22"/>
        </w:rPr>
        <w:t xml:space="preserve">Ramon Garcia, </w:t>
      </w:r>
      <w:r w:rsidRPr="000E7D4B">
        <w:rPr>
          <w:rFonts w:ascii="Arial" w:hAnsi="Arial" w:cs="Arial"/>
          <w:sz w:val="22"/>
          <w:szCs w:val="22"/>
        </w:rPr>
        <w:t>Hidalgo County Judge, in the Hidalgo County</w:t>
      </w:r>
      <w:r w:rsidR="003D2A5C" w:rsidRPr="000E7D4B">
        <w:rPr>
          <w:rFonts w:ascii="Arial" w:hAnsi="Arial" w:cs="Arial"/>
          <w:sz w:val="22"/>
          <w:szCs w:val="22"/>
          <w:u w:val="single"/>
        </w:rPr>
        <w:t xml:space="preserve"> </w:t>
      </w:r>
      <w:r w:rsidR="004900B6">
        <w:rPr>
          <w:rFonts w:ascii="Arial" w:hAnsi="Arial" w:cs="Arial"/>
          <w:b/>
          <w:color w:val="0000CC"/>
          <w:sz w:val="22"/>
          <w:szCs w:val="22"/>
          <w:u w:val="single"/>
        </w:rPr>
        <w:t xml:space="preserve">Commissioners’ Court Meeting held at: </w:t>
      </w:r>
      <w:r w:rsidR="00385EB9">
        <w:rPr>
          <w:rFonts w:ascii="Arial" w:hAnsi="Arial" w:cs="Arial"/>
          <w:b/>
          <w:color w:val="0000CC"/>
          <w:sz w:val="22"/>
          <w:szCs w:val="22"/>
          <w:u w:val="single"/>
        </w:rPr>
        <w:t xml:space="preserve">City of Edinburg Council Chambers - </w:t>
      </w:r>
      <w:r w:rsidR="004900B6">
        <w:rPr>
          <w:rFonts w:ascii="Arial" w:hAnsi="Arial" w:cs="Arial"/>
          <w:b/>
          <w:color w:val="0000CC"/>
          <w:sz w:val="22"/>
          <w:szCs w:val="22"/>
          <w:u w:val="single"/>
        </w:rPr>
        <w:t>415 West University Driv</w:t>
      </w:r>
      <w:r w:rsidR="00385EB9">
        <w:rPr>
          <w:rFonts w:ascii="Arial" w:hAnsi="Arial" w:cs="Arial"/>
          <w:b/>
          <w:color w:val="0000CC"/>
          <w:sz w:val="22"/>
          <w:szCs w:val="22"/>
          <w:u w:val="single"/>
        </w:rPr>
        <w:t>e, Edinburg, TX</w:t>
      </w:r>
      <w:r w:rsidRPr="000E7D4B">
        <w:rPr>
          <w:rFonts w:ascii="Arial" w:hAnsi="Arial" w:cs="Arial"/>
          <w:sz w:val="22"/>
          <w:szCs w:val="22"/>
        </w:rPr>
        <w:t xml:space="preserve">.  </w:t>
      </w:r>
      <w:r w:rsidRPr="000E7D4B">
        <w:rPr>
          <w:rFonts w:ascii="Arial" w:hAnsi="Arial" w:cs="Arial"/>
          <w:b/>
          <w:bCs/>
          <w:sz w:val="22"/>
          <w:szCs w:val="22"/>
        </w:rPr>
        <w:t>APPLICATIONS will be accepted until 10:00 a.m. on Tuesday</w:t>
      </w:r>
      <w:proofErr w:type="gramStart"/>
      <w:r w:rsidRPr="000E7D4B">
        <w:rPr>
          <w:rFonts w:ascii="Arial" w:hAnsi="Arial" w:cs="Arial"/>
          <w:b/>
          <w:bCs/>
          <w:sz w:val="22"/>
          <w:szCs w:val="22"/>
        </w:rPr>
        <w:t>,</w:t>
      </w:r>
      <w:r w:rsidRPr="000E7D4B">
        <w:rPr>
          <w:rFonts w:ascii="Arial" w:hAnsi="Arial" w:cs="Arial"/>
          <w:b/>
          <w:bCs/>
          <w:color w:val="0000CC"/>
          <w:sz w:val="22"/>
          <w:szCs w:val="22"/>
        </w:rPr>
        <w:t xml:space="preserve"> </w:t>
      </w:r>
      <w:r w:rsidR="004900B6">
        <w:rPr>
          <w:rFonts w:ascii="Arial" w:hAnsi="Arial" w:cs="Arial"/>
          <w:b/>
          <w:bCs/>
          <w:color w:val="0000CC"/>
          <w:sz w:val="22"/>
          <w:szCs w:val="22"/>
          <w:u w:val="single"/>
        </w:rPr>
        <w:t xml:space="preserve"> March</w:t>
      </w:r>
      <w:proofErr w:type="gramEnd"/>
      <w:r w:rsidR="004900B6">
        <w:rPr>
          <w:rFonts w:ascii="Arial" w:hAnsi="Arial" w:cs="Arial"/>
          <w:b/>
          <w:bCs/>
          <w:color w:val="0000CC"/>
          <w:sz w:val="22"/>
          <w:szCs w:val="22"/>
          <w:u w:val="single"/>
        </w:rPr>
        <w:t xml:space="preserve"> 05, 2013</w:t>
      </w:r>
      <w:r w:rsidR="003D2A5C" w:rsidRPr="000E7D4B">
        <w:rPr>
          <w:rFonts w:ascii="Arial" w:hAnsi="Arial" w:cs="Arial"/>
          <w:b/>
          <w:bCs/>
          <w:color w:val="0000CC"/>
          <w:sz w:val="22"/>
          <w:szCs w:val="22"/>
          <w:u w:val="single"/>
        </w:rPr>
        <w:t xml:space="preserve"> </w:t>
      </w:r>
      <w:r w:rsidRPr="000E7D4B">
        <w:rPr>
          <w:rFonts w:ascii="Arial" w:hAnsi="Arial" w:cs="Arial"/>
          <w:sz w:val="22"/>
          <w:szCs w:val="22"/>
        </w:rPr>
        <w:t>at which time they will be filed, announced and be made part of the minutes of Hidalgo County Commissioners’ Court proceedings</w:t>
      </w:r>
      <w:r w:rsidRPr="000E7D4B">
        <w:rPr>
          <w:rFonts w:ascii="Arial" w:hAnsi="Arial" w:cs="Arial"/>
          <w:color w:val="FF0000"/>
          <w:sz w:val="22"/>
          <w:szCs w:val="22"/>
        </w:rPr>
        <w:t>.</w:t>
      </w:r>
      <w:r w:rsidRPr="000E7D4B">
        <w:rPr>
          <w:rFonts w:ascii="Arial" w:hAnsi="Arial" w:cs="Arial"/>
          <w:sz w:val="22"/>
          <w:szCs w:val="22"/>
        </w:rPr>
        <w:t xml:space="preserve"> Thereafter all APPLICATIONS filed, announced and made part of the minutes of Hidalgo County Commissioners’ Court proceedings will be considered, evaluated and selected pursuant</w:t>
      </w:r>
      <w:r w:rsidR="000E7D4B">
        <w:rPr>
          <w:rFonts w:ascii="Arial" w:hAnsi="Arial" w:cs="Arial"/>
          <w:sz w:val="22"/>
          <w:szCs w:val="22"/>
        </w:rPr>
        <w:t xml:space="preserve"> to Tex. Loc. </w:t>
      </w:r>
      <w:proofErr w:type="spellStart"/>
      <w:r w:rsidR="000E7D4B">
        <w:rPr>
          <w:rFonts w:ascii="Arial" w:hAnsi="Arial" w:cs="Arial"/>
          <w:sz w:val="22"/>
          <w:szCs w:val="22"/>
        </w:rPr>
        <w:t>Gov’t</w:t>
      </w:r>
      <w:proofErr w:type="spellEnd"/>
      <w:r w:rsidR="000E7D4B">
        <w:rPr>
          <w:rFonts w:ascii="Arial" w:hAnsi="Arial" w:cs="Arial"/>
          <w:sz w:val="22"/>
          <w:szCs w:val="22"/>
        </w:rPr>
        <w:t xml:space="preserve"> Code, </w:t>
      </w:r>
      <w:proofErr w:type="spellStart"/>
      <w:r w:rsidR="000E7D4B">
        <w:rPr>
          <w:rFonts w:ascii="Arial" w:hAnsi="Arial" w:cs="Arial"/>
          <w:sz w:val="22"/>
          <w:szCs w:val="22"/>
        </w:rPr>
        <w:t>Ann.,</w:t>
      </w:r>
      <w:r w:rsidRPr="000E7D4B">
        <w:rPr>
          <w:rFonts w:ascii="Arial" w:hAnsi="Arial" w:cs="Arial"/>
          <w:sz w:val="22"/>
          <w:szCs w:val="22"/>
        </w:rPr>
        <w:t>Chapter</w:t>
      </w:r>
      <w:proofErr w:type="spellEnd"/>
      <w:r w:rsidRPr="000E7D4B">
        <w:rPr>
          <w:rFonts w:ascii="Arial" w:hAnsi="Arial" w:cs="Arial"/>
          <w:sz w:val="22"/>
          <w:szCs w:val="22"/>
        </w:rPr>
        <w:t xml:space="preserve"> 116.024.</w:t>
      </w:r>
    </w:p>
    <w:p w:rsidR="00741C7D" w:rsidRPr="000E7D4B" w:rsidRDefault="00741C7D" w:rsidP="00447BEC">
      <w:pPr>
        <w:ind w:left="-540"/>
        <w:jc w:val="both"/>
        <w:rPr>
          <w:rFonts w:ascii="Arial" w:hAnsi="Arial" w:cs="Arial"/>
          <w:b/>
          <w:bCs/>
          <w:sz w:val="22"/>
          <w:szCs w:val="22"/>
        </w:rPr>
      </w:pPr>
    </w:p>
    <w:p w:rsidR="00741C7D" w:rsidRDefault="00741C7D" w:rsidP="005D4DFA">
      <w:pPr>
        <w:ind w:left="-540"/>
        <w:jc w:val="both"/>
        <w:rPr>
          <w:rFonts w:ascii="Arial" w:hAnsi="Arial" w:cs="Arial"/>
          <w:sz w:val="22"/>
          <w:szCs w:val="22"/>
        </w:rPr>
      </w:pPr>
      <w:r w:rsidRPr="000E7D4B">
        <w:rPr>
          <w:rFonts w:ascii="Arial" w:hAnsi="Arial" w:cs="Arial"/>
          <w:color w:val="000000"/>
          <w:sz w:val="22"/>
          <w:szCs w:val="22"/>
        </w:rPr>
        <w:t xml:space="preserve">One (1) original and ten (10) copies of the Application are required with the proper notation clearly written on the lower left hand corner of the envelope/package. </w:t>
      </w:r>
      <w:r w:rsidR="00B60D27" w:rsidRPr="000E7D4B">
        <w:rPr>
          <w:rFonts w:ascii="Arial" w:hAnsi="Arial" w:cs="Arial"/>
          <w:b/>
          <w:bCs/>
          <w:sz w:val="22"/>
          <w:szCs w:val="22"/>
        </w:rPr>
        <w:t>“</w:t>
      </w:r>
      <w:r w:rsidR="00B60D27" w:rsidRPr="000E7D4B">
        <w:rPr>
          <w:rFonts w:ascii="Arial" w:hAnsi="Arial" w:cs="Arial"/>
          <w:b/>
          <w:bCs/>
          <w:color w:val="0000CC"/>
          <w:sz w:val="22"/>
          <w:szCs w:val="22"/>
        </w:rPr>
        <w:t>APPLICATION NO: 2013-016-0</w:t>
      </w:r>
      <w:r w:rsidR="004900B6">
        <w:rPr>
          <w:rFonts w:ascii="Arial" w:hAnsi="Arial" w:cs="Arial"/>
          <w:b/>
          <w:bCs/>
          <w:color w:val="0000CC"/>
          <w:sz w:val="22"/>
          <w:szCs w:val="22"/>
        </w:rPr>
        <w:t>3-05</w:t>
      </w:r>
      <w:r w:rsidRPr="000E7D4B">
        <w:rPr>
          <w:rFonts w:ascii="Arial" w:hAnsi="Arial" w:cs="Arial"/>
          <w:b/>
          <w:bCs/>
          <w:color w:val="0000CC"/>
          <w:sz w:val="22"/>
          <w:szCs w:val="22"/>
        </w:rPr>
        <w:t>-</w:t>
      </w:r>
      <w:r w:rsidR="00B60D27" w:rsidRPr="000E7D4B">
        <w:rPr>
          <w:rFonts w:ascii="Arial" w:hAnsi="Arial" w:cs="Arial"/>
          <w:b/>
          <w:bCs/>
          <w:color w:val="0000CC"/>
          <w:sz w:val="22"/>
          <w:szCs w:val="22"/>
        </w:rPr>
        <w:t>YZV</w:t>
      </w:r>
      <w:r w:rsidR="00B60D27" w:rsidRPr="000E7D4B">
        <w:rPr>
          <w:rFonts w:ascii="Arial" w:hAnsi="Arial" w:cs="Arial"/>
          <w:b/>
          <w:bCs/>
          <w:sz w:val="22"/>
          <w:szCs w:val="22"/>
        </w:rPr>
        <w:t xml:space="preserve"> </w:t>
      </w:r>
      <w:r w:rsidRPr="000E7D4B">
        <w:rPr>
          <w:rFonts w:ascii="Arial" w:hAnsi="Arial" w:cs="Arial"/>
          <w:b/>
          <w:bCs/>
          <w:sz w:val="22"/>
          <w:szCs w:val="22"/>
        </w:rPr>
        <w:t>“BANK DEPOSITORY AND/OR REMITTANCE PROCESSING (LOCKBOX) AND OTHER S</w:t>
      </w:r>
      <w:r w:rsidR="00D35BD3">
        <w:rPr>
          <w:rFonts w:ascii="Arial" w:hAnsi="Arial" w:cs="Arial"/>
          <w:b/>
          <w:bCs/>
          <w:sz w:val="22"/>
          <w:szCs w:val="22"/>
        </w:rPr>
        <w:t>ERVICES</w:t>
      </w:r>
      <w:r w:rsidR="00DB2A26">
        <w:rPr>
          <w:rFonts w:ascii="Arial" w:hAnsi="Arial" w:cs="Arial"/>
          <w:b/>
          <w:bCs/>
          <w:sz w:val="22"/>
          <w:szCs w:val="22"/>
        </w:rPr>
        <w:t xml:space="preserve"> (i.e</w:t>
      </w:r>
      <w:proofErr w:type="gramStart"/>
      <w:r w:rsidR="00DB2A26">
        <w:rPr>
          <w:rFonts w:ascii="Arial" w:hAnsi="Arial" w:cs="Arial"/>
          <w:b/>
          <w:bCs/>
          <w:sz w:val="22"/>
          <w:szCs w:val="22"/>
        </w:rPr>
        <w:t>..TRUST</w:t>
      </w:r>
      <w:proofErr w:type="gramEnd"/>
      <w:r w:rsidR="00DB2A26">
        <w:rPr>
          <w:rFonts w:ascii="Arial" w:hAnsi="Arial" w:cs="Arial"/>
          <w:b/>
          <w:bCs/>
          <w:sz w:val="22"/>
          <w:szCs w:val="22"/>
        </w:rPr>
        <w:t xml:space="preserve"> </w:t>
      </w:r>
      <w:r w:rsidRPr="000E7D4B">
        <w:rPr>
          <w:rFonts w:ascii="Arial" w:hAnsi="Arial" w:cs="Arial"/>
          <w:b/>
          <w:bCs/>
          <w:sz w:val="22"/>
          <w:szCs w:val="22"/>
        </w:rPr>
        <w:t>ACCOUNT SERVICES)”.</w:t>
      </w:r>
      <w:r w:rsidRPr="000E7D4B">
        <w:rPr>
          <w:rFonts w:ascii="Arial" w:hAnsi="Arial" w:cs="Arial"/>
          <w:sz w:val="22"/>
          <w:szCs w:val="22"/>
        </w:rPr>
        <w:t xml:space="preserve">  </w:t>
      </w:r>
    </w:p>
    <w:p w:rsidR="00B076AC" w:rsidRDefault="00B076AC" w:rsidP="005D4DFA">
      <w:pPr>
        <w:ind w:left="-540"/>
        <w:jc w:val="both"/>
        <w:rPr>
          <w:rFonts w:ascii="Arial" w:hAnsi="Arial" w:cs="Arial"/>
          <w:sz w:val="22"/>
          <w:szCs w:val="22"/>
        </w:rPr>
      </w:pPr>
    </w:p>
    <w:p w:rsidR="00B076AC" w:rsidRPr="00B076AC" w:rsidRDefault="00B076AC" w:rsidP="005D4DFA">
      <w:pPr>
        <w:ind w:left="-540"/>
        <w:jc w:val="both"/>
        <w:rPr>
          <w:rFonts w:ascii="Arial" w:hAnsi="Arial" w:cs="Arial"/>
          <w:b/>
          <w:sz w:val="22"/>
          <w:szCs w:val="22"/>
        </w:rPr>
      </w:pPr>
      <w:r w:rsidRPr="00B9138F">
        <w:rPr>
          <w:rFonts w:ascii="Arial" w:hAnsi="Arial" w:cs="Arial"/>
          <w:b/>
          <w:sz w:val="22"/>
          <w:szCs w:val="22"/>
        </w:rPr>
        <w:t xml:space="preserve">NOTE: </w:t>
      </w:r>
      <w:r w:rsidR="003B1064" w:rsidRPr="00B9138F">
        <w:rPr>
          <w:rFonts w:ascii="Arial" w:hAnsi="Arial" w:cs="Arial"/>
          <w:b/>
          <w:sz w:val="22"/>
          <w:szCs w:val="22"/>
        </w:rPr>
        <w:t>COMPLIANCE WITH TIMELY SUBMISSION</w:t>
      </w:r>
      <w:r w:rsidR="00D35BD3" w:rsidRPr="00B9138F">
        <w:rPr>
          <w:rFonts w:ascii="Arial" w:hAnsi="Arial" w:cs="Arial"/>
          <w:b/>
          <w:sz w:val="22"/>
          <w:szCs w:val="22"/>
        </w:rPr>
        <w:t xml:space="preserve"> (10:00 A.M.)</w:t>
      </w:r>
      <w:r w:rsidR="003B1064" w:rsidRPr="00B9138F">
        <w:rPr>
          <w:rFonts w:ascii="Arial" w:hAnsi="Arial" w:cs="Arial"/>
          <w:b/>
          <w:sz w:val="22"/>
          <w:szCs w:val="22"/>
        </w:rPr>
        <w:t xml:space="preserve"> OF DEPOSITORY CONTRACT AND/OR REMITTANCE PROCESSING (LOCKBOX) AND OTHER SERVICES </w:t>
      </w:r>
      <w:r w:rsidRPr="00B9138F">
        <w:rPr>
          <w:rFonts w:ascii="Arial" w:hAnsi="Arial" w:cs="Arial"/>
          <w:b/>
          <w:sz w:val="22"/>
          <w:szCs w:val="22"/>
        </w:rPr>
        <w:t xml:space="preserve">WILL BE DETERMINED BY </w:t>
      </w:r>
      <w:r w:rsidR="006616B0" w:rsidRPr="00B9138F">
        <w:rPr>
          <w:rFonts w:ascii="Arial" w:hAnsi="Arial" w:cs="Arial"/>
          <w:b/>
          <w:sz w:val="22"/>
          <w:szCs w:val="22"/>
        </w:rPr>
        <w:t xml:space="preserve">THE </w:t>
      </w:r>
      <w:r w:rsidRPr="00B9138F">
        <w:rPr>
          <w:rFonts w:ascii="Arial" w:hAnsi="Arial" w:cs="Arial"/>
          <w:b/>
          <w:sz w:val="22"/>
          <w:szCs w:val="22"/>
        </w:rPr>
        <w:t>TIME</w:t>
      </w:r>
      <w:r w:rsidR="00DB2A26" w:rsidRPr="00B9138F">
        <w:rPr>
          <w:rFonts w:ascii="Arial" w:hAnsi="Arial" w:cs="Arial"/>
          <w:b/>
          <w:sz w:val="22"/>
          <w:szCs w:val="22"/>
        </w:rPr>
        <w:t xml:space="preserve"> </w:t>
      </w:r>
      <w:r w:rsidR="003B1064" w:rsidRPr="00B9138F">
        <w:rPr>
          <w:rFonts w:ascii="Arial" w:hAnsi="Arial" w:cs="Arial"/>
          <w:b/>
          <w:sz w:val="22"/>
          <w:szCs w:val="22"/>
        </w:rPr>
        <w:t xml:space="preserve">AS </w:t>
      </w:r>
      <w:r w:rsidRPr="00B9138F">
        <w:rPr>
          <w:rFonts w:ascii="Arial" w:hAnsi="Arial" w:cs="Arial"/>
          <w:b/>
          <w:sz w:val="22"/>
          <w:szCs w:val="22"/>
        </w:rPr>
        <w:t xml:space="preserve">REFLECTED ON LAP-TOP OF AGENDA COURT ADMINISTRATOR, MONICA BADILLO, </w:t>
      </w:r>
      <w:proofErr w:type="gramStart"/>
      <w:r w:rsidRPr="00B9138F">
        <w:rPr>
          <w:rFonts w:ascii="Arial" w:hAnsi="Arial" w:cs="Arial"/>
          <w:b/>
          <w:sz w:val="22"/>
          <w:szCs w:val="22"/>
        </w:rPr>
        <w:t>HIDALGO</w:t>
      </w:r>
      <w:proofErr w:type="gramEnd"/>
      <w:r w:rsidRPr="00B9138F">
        <w:rPr>
          <w:rFonts w:ascii="Arial" w:hAnsi="Arial" w:cs="Arial"/>
          <w:b/>
          <w:sz w:val="22"/>
          <w:szCs w:val="22"/>
        </w:rPr>
        <w:t xml:space="preserve"> COUNTY EXECUTIVE OFFICE</w:t>
      </w:r>
      <w:r w:rsidR="003B1064" w:rsidRPr="00B9138F">
        <w:rPr>
          <w:rFonts w:ascii="Arial" w:hAnsi="Arial" w:cs="Arial"/>
          <w:b/>
          <w:sz w:val="22"/>
          <w:szCs w:val="22"/>
        </w:rPr>
        <w:t>.</w:t>
      </w:r>
    </w:p>
    <w:p w:rsidR="00741C7D" w:rsidRPr="000E7D4B" w:rsidRDefault="00741C7D" w:rsidP="00447BEC">
      <w:pPr>
        <w:ind w:left="-540"/>
        <w:jc w:val="both"/>
        <w:rPr>
          <w:rFonts w:ascii="Arial" w:hAnsi="Arial" w:cs="Arial"/>
          <w:sz w:val="22"/>
          <w:szCs w:val="22"/>
        </w:rPr>
      </w:pPr>
    </w:p>
    <w:p w:rsidR="00741C7D" w:rsidRPr="000E7D4B" w:rsidRDefault="00741C7D" w:rsidP="00447BEC">
      <w:pPr>
        <w:ind w:left="-540"/>
        <w:jc w:val="both"/>
        <w:rPr>
          <w:rFonts w:ascii="Arial" w:hAnsi="Arial" w:cs="Arial"/>
          <w:b/>
          <w:bCs/>
          <w:sz w:val="21"/>
          <w:szCs w:val="21"/>
        </w:rPr>
      </w:pPr>
      <w:r w:rsidRPr="000E7D4B">
        <w:rPr>
          <w:rFonts w:ascii="Arial" w:hAnsi="Arial" w:cs="Arial"/>
          <w:b/>
          <w:bCs/>
          <w:sz w:val="21"/>
          <w:szCs w:val="21"/>
        </w:rPr>
        <w:t xml:space="preserve">NO FACSIMILES OR LATE ARRIVALS WILL BE ACCEPTED FOR FILING.  ANY APPLICATIONS RECEIVED AFTER THAT TIME WILL NOT BE OPENED AND WILL BE RETURNED.  OVERNIGHT MAIL MUST ALSO BE PROPERLY LABELED ON THE OUTSIDE OF THE EXPRESS ENVELOPE/PACKAGE WITH REFERENCE TO: APPLICATION NO: </w:t>
      </w:r>
      <w:r w:rsidRPr="000E7D4B">
        <w:rPr>
          <w:rFonts w:ascii="Arial" w:hAnsi="Arial" w:cs="Arial"/>
          <w:b/>
          <w:bCs/>
          <w:color w:val="0000CC"/>
          <w:sz w:val="21"/>
          <w:szCs w:val="21"/>
        </w:rPr>
        <w:t>20</w:t>
      </w:r>
      <w:r w:rsidR="00B60D27" w:rsidRPr="000E7D4B">
        <w:rPr>
          <w:rFonts w:ascii="Arial" w:hAnsi="Arial" w:cs="Arial"/>
          <w:b/>
          <w:bCs/>
          <w:color w:val="0000CC"/>
          <w:sz w:val="21"/>
          <w:szCs w:val="21"/>
        </w:rPr>
        <w:t>13</w:t>
      </w:r>
      <w:r w:rsidRPr="000E7D4B">
        <w:rPr>
          <w:rFonts w:ascii="Arial" w:hAnsi="Arial" w:cs="Arial"/>
          <w:b/>
          <w:bCs/>
          <w:color w:val="0000CC"/>
          <w:sz w:val="21"/>
          <w:szCs w:val="21"/>
        </w:rPr>
        <w:t>-0</w:t>
      </w:r>
      <w:r w:rsidR="00B60D27" w:rsidRPr="000E7D4B">
        <w:rPr>
          <w:rFonts w:ascii="Arial" w:hAnsi="Arial" w:cs="Arial"/>
          <w:b/>
          <w:bCs/>
          <w:color w:val="0000CC"/>
          <w:sz w:val="21"/>
          <w:szCs w:val="21"/>
        </w:rPr>
        <w:t>16</w:t>
      </w:r>
      <w:r w:rsidRPr="000E7D4B">
        <w:rPr>
          <w:rFonts w:ascii="Arial" w:hAnsi="Arial" w:cs="Arial"/>
          <w:b/>
          <w:bCs/>
          <w:color w:val="0000CC"/>
          <w:sz w:val="21"/>
          <w:szCs w:val="21"/>
        </w:rPr>
        <w:t>-</w:t>
      </w:r>
      <w:r w:rsidR="00B60D27" w:rsidRPr="000E7D4B">
        <w:rPr>
          <w:rFonts w:ascii="Arial" w:hAnsi="Arial" w:cs="Arial"/>
          <w:b/>
          <w:bCs/>
          <w:color w:val="0000CC"/>
          <w:sz w:val="21"/>
          <w:szCs w:val="21"/>
        </w:rPr>
        <w:t>0</w:t>
      </w:r>
      <w:r w:rsidR="004900B6">
        <w:rPr>
          <w:rFonts w:ascii="Arial" w:hAnsi="Arial" w:cs="Arial"/>
          <w:b/>
          <w:bCs/>
          <w:color w:val="0000CC"/>
          <w:sz w:val="21"/>
          <w:szCs w:val="21"/>
        </w:rPr>
        <w:t>3-05</w:t>
      </w:r>
      <w:r w:rsidRPr="000E7D4B">
        <w:rPr>
          <w:rFonts w:ascii="Arial" w:hAnsi="Arial" w:cs="Arial"/>
          <w:b/>
          <w:bCs/>
          <w:color w:val="0000CC"/>
          <w:sz w:val="21"/>
          <w:szCs w:val="21"/>
        </w:rPr>
        <w:t>-</w:t>
      </w:r>
      <w:r w:rsidR="00B60D27" w:rsidRPr="000E7D4B">
        <w:rPr>
          <w:rFonts w:ascii="Arial" w:hAnsi="Arial" w:cs="Arial"/>
          <w:b/>
          <w:bCs/>
          <w:color w:val="0000CC"/>
          <w:sz w:val="21"/>
          <w:szCs w:val="21"/>
        </w:rPr>
        <w:t>YZV</w:t>
      </w:r>
      <w:r w:rsidRPr="000E7D4B">
        <w:rPr>
          <w:rFonts w:ascii="Arial" w:hAnsi="Arial" w:cs="Arial"/>
          <w:b/>
          <w:bCs/>
          <w:sz w:val="21"/>
          <w:szCs w:val="21"/>
        </w:rPr>
        <w:t>-“BANK DEPOSITORY AND/OR REMITTANCE PROCESSING (LOCKBOX) AND</w:t>
      </w:r>
      <w:r w:rsidR="00567D03">
        <w:rPr>
          <w:rFonts w:ascii="Arial" w:hAnsi="Arial" w:cs="Arial"/>
          <w:b/>
          <w:bCs/>
          <w:sz w:val="21"/>
          <w:szCs w:val="21"/>
        </w:rPr>
        <w:t xml:space="preserve"> OTHER SERVICES </w:t>
      </w:r>
      <w:r w:rsidRPr="000E7D4B">
        <w:rPr>
          <w:rFonts w:ascii="Arial" w:hAnsi="Arial" w:cs="Arial"/>
          <w:b/>
          <w:bCs/>
          <w:sz w:val="21"/>
          <w:szCs w:val="21"/>
        </w:rPr>
        <w:t xml:space="preserve">(i.e.. </w:t>
      </w:r>
      <w:proofErr w:type="gramStart"/>
      <w:r w:rsidRPr="000E7D4B">
        <w:rPr>
          <w:rFonts w:ascii="Arial" w:hAnsi="Arial" w:cs="Arial"/>
          <w:b/>
          <w:bCs/>
          <w:sz w:val="21"/>
          <w:szCs w:val="21"/>
        </w:rPr>
        <w:t>TRUST ACCOUNT SERVICES)”.</w:t>
      </w:r>
      <w:proofErr w:type="gramEnd"/>
    </w:p>
    <w:p w:rsidR="00741C7D" w:rsidRPr="000E7D4B" w:rsidRDefault="00741C7D" w:rsidP="00447BEC">
      <w:pPr>
        <w:ind w:left="-540"/>
        <w:jc w:val="both"/>
        <w:rPr>
          <w:rFonts w:ascii="Arial" w:hAnsi="Arial" w:cs="Arial"/>
          <w:sz w:val="22"/>
          <w:szCs w:val="22"/>
        </w:rPr>
      </w:pPr>
    </w:p>
    <w:p w:rsidR="00741C7D" w:rsidRPr="000E7D4B" w:rsidRDefault="00741C7D" w:rsidP="00447BEC">
      <w:pPr>
        <w:ind w:left="-540"/>
        <w:jc w:val="both"/>
        <w:rPr>
          <w:rFonts w:ascii="Arial" w:hAnsi="Arial" w:cs="Arial"/>
          <w:sz w:val="22"/>
          <w:szCs w:val="22"/>
        </w:rPr>
      </w:pPr>
      <w:proofErr w:type="gramStart"/>
      <w:r w:rsidRPr="000E7D4B">
        <w:rPr>
          <w:rFonts w:ascii="Arial" w:hAnsi="Arial" w:cs="Arial"/>
          <w:b/>
          <w:bCs/>
          <w:sz w:val="22"/>
          <w:szCs w:val="22"/>
        </w:rPr>
        <w:t>THE COUNTY AND THE DRAINAGE DISTRICT NO.</w:t>
      </w:r>
      <w:proofErr w:type="gramEnd"/>
      <w:r w:rsidRPr="000E7D4B">
        <w:rPr>
          <w:rFonts w:ascii="Arial" w:hAnsi="Arial" w:cs="Arial"/>
          <w:b/>
          <w:bCs/>
          <w:sz w:val="22"/>
          <w:szCs w:val="22"/>
        </w:rPr>
        <w:t xml:space="preserve"> 1</w:t>
      </w:r>
      <w:r w:rsidRPr="000E7D4B">
        <w:rPr>
          <w:rFonts w:ascii="Arial" w:hAnsi="Arial" w:cs="Arial"/>
          <w:sz w:val="22"/>
          <w:szCs w:val="22"/>
        </w:rPr>
        <w:t xml:space="preserve"> reserves the right to refuse and reject any/all applications and to waive any/all formalities or technicalities, or to accept the application considered the best and most advantageous to the County.</w:t>
      </w:r>
    </w:p>
    <w:p w:rsidR="00741C7D" w:rsidRPr="000E7D4B" w:rsidRDefault="00741C7D" w:rsidP="00447BEC">
      <w:pPr>
        <w:ind w:left="-540"/>
        <w:jc w:val="both"/>
        <w:rPr>
          <w:rFonts w:ascii="Arial" w:hAnsi="Arial" w:cs="Arial"/>
          <w:sz w:val="22"/>
          <w:szCs w:val="22"/>
        </w:rPr>
      </w:pPr>
    </w:p>
    <w:p w:rsidR="00741C7D" w:rsidRPr="000E7D4B" w:rsidRDefault="00741C7D" w:rsidP="00447BEC">
      <w:pPr>
        <w:ind w:left="-540"/>
        <w:jc w:val="both"/>
        <w:rPr>
          <w:rFonts w:ascii="Arial" w:hAnsi="Arial" w:cs="Arial"/>
          <w:sz w:val="22"/>
          <w:szCs w:val="22"/>
        </w:rPr>
      </w:pPr>
      <w:r w:rsidRPr="000E7D4B">
        <w:rPr>
          <w:rFonts w:ascii="Arial" w:hAnsi="Arial" w:cs="Arial"/>
          <w:b/>
          <w:bCs/>
          <w:sz w:val="22"/>
          <w:szCs w:val="22"/>
        </w:rPr>
        <w:t xml:space="preserve">BY ORDER OF THE COMMISSIONER’S COURT on this the </w:t>
      </w:r>
      <w:r w:rsidR="00C13DAA" w:rsidRPr="000E7D4B">
        <w:rPr>
          <w:rFonts w:ascii="Arial" w:hAnsi="Arial" w:cs="Arial"/>
          <w:b/>
          <w:bCs/>
          <w:sz w:val="22"/>
          <w:szCs w:val="22"/>
          <w:u w:val="single"/>
        </w:rPr>
        <w:t xml:space="preserve">  </w:t>
      </w:r>
      <w:r w:rsidR="004900B6">
        <w:rPr>
          <w:rFonts w:ascii="Arial" w:hAnsi="Arial" w:cs="Arial"/>
          <w:b/>
          <w:bCs/>
          <w:sz w:val="22"/>
          <w:szCs w:val="22"/>
          <w:u w:val="single"/>
        </w:rPr>
        <w:t>22</w:t>
      </w:r>
      <w:r w:rsidR="004900B6" w:rsidRPr="004900B6">
        <w:rPr>
          <w:rFonts w:ascii="Arial" w:hAnsi="Arial" w:cs="Arial"/>
          <w:b/>
          <w:bCs/>
          <w:sz w:val="22"/>
          <w:szCs w:val="22"/>
          <w:u w:val="single"/>
          <w:vertAlign w:val="superscript"/>
        </w:rPr>
        <w:t>nd</w:t>
      </w:r>
      <w:r w:rsidR="004900B6">
        <w:rPr>
          <w:rFonts w:ascii="Arial" w:hAnsi="Arial" w:cs="Arial"/>
          <w:b/>
          <w:bCs/>
          <w:sz w:val="22"/>
          <w:szCs w:val="22"/>
          <w:u w:val="single"/>
        </w:rPr>
        <w:t xml:space="preserve"> </w:t>
      </w:r>
      <w:r w:rsidR="00C13DAA" w:rsidRPr="000E7D4B">
        <w:rPr>
          <w:rFonts w:ascii="Arial" w:hAnsi="Arial" w:cs="Arial"/>
          <w:b/>
          <w:bCs/>
          <w:sz w:val="22"/>
          <w:szCs w:val="22"/>
          <w:u w:val="single"/>
        </w:rPr>
        <w:t xml:space="preserve"> </w:t>
      </w:r>
      <w:r w:rsidRPr="000E7D4B">
        <w:rPr>
          <w:rFonts w:ascii="Arial" w:hAnsi="Arial" w:cs="Arial"/>
          <w:b/>
          <w:bCs/>
          <w:sz w:val="22"/>
          <w:szCs w:val="22"/>
        </w:rPr>
        <w:t xml:space="preserve"> day </w:t>
      </w:r>
      <w:proofErr w:type="gramStart"/>
      <w:r w:rsidRPr="000E7D4B">
        <w:rPr>
          <w:rFonts w:ascii="Arial" w:hAnsi="Arial" w:cs="Arial"/>
          <w:b/>
          <w:bCs/>
          <w:sz w:val="22"/>
          <w:szCs w:val="22"/>
        </w:rPr>
        <w:t xml:space="preserve">of </w:t>
      </w:r>
      <w:r w:rsidR="00C13DAA" w:rsidRPr="000E7D4B">
        <w:rPr>
          <w:rFonts w:ascii="Arial" w:hAnsi="Arial" w:cs="Arial"/>
          <w:b/>
          <w:bCs/>
          <w:sz w:val="22"/>
          <w:szCs w:val="22"/>
          <w:u w:val="single"/>
        </w:rPr>
        <w:t xml:space="preserve"> </w:t>
      </w:r>
      <w:r w:rsidR="004900B6">
        <w:rPr>
          <w:rFonts w:ascii="Arial" w:hAnsi="Arial" w:cs="Arial"/>
          <w:b/>
          <w:bCs/>
          <w:sz w:val="22"/>
          <w:szCs w:val="22"/>
          <w:u w:val="single"/>
        </w:rPr>
        <w:t>JANUARY</w:t>
      </w:r>
      <w:proofErr w:type="gramEnd"/>
      <w:r w:rsidR="004900B6">
        <w:rPr>
          <w:rFonts w:ascii="Arial" w:hAnsi="Arial" w:cs="Arial"/>
          <w:b/>
          <w:bCs/>
          <w:sz w:val="22"/>
          <w:szCs w:val="22"/>
          <w:u w:val="single"/>
        </w:rPr>
        <w:t xml:space="preserve">. 2013 </w:t>
      </w:r>
      <w:r w:rsidRPr="000E7D4B">
        <w:rPr>
          <w:rFonts w:ascii="Arial" w:hAnsi="Arial" w:cs="Arial"/>
          <w:b/>
          <w:bCs/>
          <w:sz w:val="22"/>
          <w:szCs w:val="22"/>
        </w:rPr>
        <w:t>AND BOARD OF DIRECTORS OF HIDALGO COUNTY, TEXAS</w:t>
      </w:r>
      <w:r w:rsidRPr="000E7D4B">
        <w:rPr>
          <w:rFonts w:ascii="Arial" w:hAnsi="Arial" w:cs="Arial"/>
          <w:sz w:val="22"/>
          <w:szCs w:val="22"/>
        </w:rPr>
        <w:t xml:space="preserve">, </w:t>
      </w:r>
      <w:r w:rsidRPr="000E7D4B">
        <w:rPr>
          <w:rFonts w:ascii="Arial" w:hAnsi="Arial" w:cs="Arial"/>
          <w:b/>
          <w:sz w:val="22"/>
          <w:szCs w:val="22"/>
        </w:rPr>
        <w:t xml:space="preserve">on this the </w:t>
      </w:r>
      <w:r w:rsidR="00C13DAA" w:rsidRPr="000E7D4B">
        <w:rPr>
          <w:rFonts w:ascii="Arial" w:hAnsi="Arial" w:cs="Arial"/>
          <w:b/>
          <w:sz w:val="22"/>
          <w:szCs w:val="22"/>
          <w:u w:val="single"/>
        </w:rPr>
        <w:t xml:space="preserve">   </w:t>
      </w:r>
      <w:proofErr w:type="gramStart"/>
      <w:r w:rsidR="004900B6">
        <w:rPr>
          <w:rFonts w:ascii="Arial" w:hAnsi="Arial" w:cs="Arial"/>
          <w:b/>
          <w:sz w:val="22"/>
          <w:szCs w:val="22"/>
          <w:u w:val="single"/>
        </w:rPr>
        <w:t>22</w:t>
      </w:r>
      <w:r w:rsidR="004900B6" w:rsidRPr="004900B6">
        <w:rPr>
          <w:rFonts w:ascii="Arial" w:hAnsi="Arial" w:cs="Arial"/>
          <w:b/>
          <w:sz w:val="22"/>
          <w:szCs w:val="22"/>
          <w:u w:val="single"/>
          <w:vertAlign w:val="superscript"/>
        </w:rPr>
        <w:t>ND</w:t>
      </w:r>
      <w:r w:rsidR="004900B6">
        <w:rPr>
          <w:rFonts w:ascii="Arial" w:hAnsi="Arial" w:cs="Arial"/>
          <w:b/>
          <w:sz w:val="22"/>
          <w:szCs w:val="22"/>
          <w:u w:val="single"/>
        </w:rPr>
        <w:t xml:space="preserve"> </w:t>
      </w:r>
      <w:r w:rsidR="00C13DAA" w:rsidRPr="000E7D4B">
        <w:rPr>
          <w:rFonts w:ascii="Arial" w:hAnsi="Arial" w:cs="Arial"/>
          <w:b/>
          <w:sz w:val="22"/>
          <w:szCs w:val="22"/>
          <w:u w:val="single"/>
        </w:rPr>
        <w:t xml:space="preserve"> </w:t>
      </w:r>
      <w:r w:rsidRPr="000E7D4B">
        <w:rPr>
          <w:rFonts w:ascii="Arial" w:hAnsi="Arial" w:cs="Arial"/>
          <w:b/>
          <w:color w:val="000000"/>
          <w:sz w:val="22"/>
          <w:szCs w:val="22"/>
        </w:rPr>
        <w:t>day</w:t>
      </w:r>
      <w:proofErr w:type="gramEnd"/>
      <w:r w:rsidRPr="000E7D4B">
        <w:rPr>
          <w:rFonts w:ascii="Arial" w:hAnsi="Arial" w:cs="Arial"/>
          <w:b/>
          <w:color w:val="000000"/>
          <w:sz w:val="22"/>
          <w:szCs w:val="22"/>
        </w:rPr>
        <w:t xml:space="preserve"> of</w:t>
      </w:r>
      <w:r w:rsidR="00C13DAA" w:rsidRPr="000E7D4B">
        <w:rPr>
          <w:rFonts w:ascii="Arial" w:hAnsi="Arial" w:cs="Arial"/>
          <w:b/>
          <w:color w:val="000000"/>
          <w:sz w:val="22"/>
          <w:szCs w:val="22"/>
        </w:rPr>
        <w:t xml:space="preserve"> </w:t>
      </w:r>
      <w:r w:rsidR="004900B6">
        <w:rPr>
          <w:rFonts w:ascii="Arial" w:hAnsi="Arial" w:cs="Arial"/>
          <w:b/>
          <w:color w:val="000000"/>
          <w:sz w:val="22"/>
          <w:szCs w:val="22"/>
        </w:rPr>
        <w:t xml:space="preserve"> </w:t>
      </w:r>
      <w:r w:rsidR="00C13DAA" w:rsidRPr="000E7D4B">
        <w:rPr>
          <w:rFonts w:ascii="Arial" w:hAnsi="Arial" w:cs="Arial"/>
          <w:b/>
          <w:color w:val="000000"/>
          <w:sz w:val="22"/>
          <w:szCs w:val="22"/>
          <w:u w:val="single"/>
        </w:rPr>
        <w:t xml:space="preserve"> </w:t>
      </w:r>
      <w:r w:rsidR="004900B6">
        <w:rPr>
          <w:rFonts w:ascii="Arial" w:hAnsi="Arial" w:cs="Arial"/>
          <w:b/>
          <w:color w:val="000000"/>
          <w:sz w:val="22"/>
          <w:szCs w:val="22"/>
          <w:u w:val="single"/>
        </w:rPr>
        <w:t>JANUARY, 2013.</w:t>
      </w:r>
    </w:p>
    <w:p w:rsidR="00900A25" w:rsidRPr="000E7D4B" w:rsidRDefault="00900A25" w:rsidP="007A5197">
      <w:pPr>
        <w:jc w:val="center"/>
        <w:outlineLvl w:val="0"/>
        <w:rPr>
          <w:rFonts w:ascii="Arial" w:hAnsi="Arial" w:cs="Arial"/>
          <w:b/>
          <w:bCs/>
          <w:color w:val="000000"/>
          <w:sz w:val="24"/>
          <w:szCs w:val="24"/>
        </w:rPr>
      </w:pPr>
    </w:p>
    <w:p w:rsidR="00B60D27" w:rsidRPr="000E7D4B" w:rsidRDefault="00B60D27" w:rsidP="007A5197">
      <w:pPr>
        <w:jc w:val="center"/>
        <w:outlineLvl w:val="0"/>
        <w:rPr>
          <w:rFonts w:ascii="Arial" w:hAnsi="Arial" w:cs="Arial"/>
          <w:b/>
          <w:bCs/>
          <w:color w:val="0000CC"/>
          <w:sz w:val="24"/>
          <w:szCs w:val="24"/>
        </w:rPr>
      </w:pPr>
      <w:r w:rsidRPr="000E7D4B">
        <w:rPr>
          <w:rFonts w:ascii="Arial" w:hAnsi="Arial" w:cs="Arial"/>
          <w:b/>
          <w:bCs/>
          <w:color w:val="0000CC"/>
          <w:sz w:val="24"/>
          <w:szCs w:val="24"/>
        </w:rPr>
        <w:t>RAMON GARCIA</w:t>
      </w:r>
    </w:p>
    <w:p w:rsidR="00741C7D" w:rsidRPr="000E7D4B" w:rsidRDefault="00741C7D" w:rsidP="007A5197">
      <w:pPr>
        <w:ind w:left="-720"/>
        <w:jc w:val="center"/>
        <w:rPr>
          <w:rFonts w:ascii="Arial" w:hAnsi="Arial" w:cs="Arial"/>
          <w:b/>
          <w:bCs/>
          <w:sz w:val="24"/>
          <w:szCs w:val="24"/>
        </w:rPr>
      </w:pPr>
      <w:r w:rsidRPr="000E7D4B">
        <w:rPr>
          <w:rFonts w:ascii="Arial" w:hAnsi="Arial" w:cs="Arial"/>
          <w:b/>
          <w:bCs/>
          <w:sz w:val="24"/>
          <w:szCs w:val="24"/>
        </w:rPr>
        <w:t xml:space="preserve">HIDALGO </w:t>
      </w:r>
      <w:smartTag w:uri="urn:schemas-microsoft-com:office:smarttags" w:element="PlaceName">
        <w:r w:rsidRPr="000E7D4B">
          <w:rPr>
            <w:rFonts w:ascii="Arial" w:hAnsi="Arial" w:cs="Arial"/>
            <w:b/>
            <w:bCs/>
            <w:sz w:val="24"/>
            <w:szCs w:val="24"/>
          </w:rPr>
          <w:t>COUNTY</w:t>
        </w:r>
      </w:smartTag>
      <w:r w:rsidRPr="000E7D4B">
        <w:rPr>
          <w:rFonts w:ascii="Arial" w:hAnsi="Arial" w:cs="Arial"/>
          <w:b/>
          <w:bCs/>
          <w:sz w:val="24"/>
          <w:szCs w:val="24"/>
        </w:rPr>
        <w:t xml:space="preserve"> JUDGE</w:t>
      </w:r>
    </w:p>
    <w:p w:rsidR="00B60D27" w:rsidRDefault="00741C7D" w:rsidP="007576EB">
      <w:pPr>
        <w:ind w:left="-720"/>
        <w:jc w:val="center"/>
        <w:rPr>
          <w:rFonts w:ascii="Arial" w:hAnsi="Arial" w:cs="Arial"/>
          <w:b/>
          <w:bCs/>
          <w:sz w:val="24"/>
          <w:szCs w:val="24"/>
        </w:rPr>
      </w:pPr>
      <w:r w:rsidRPr="000E7D4B">
        <w:rPr>
          <w:rFonts w:ascii="Arial" w:hAnsi="Arial" w:cs="Arial"/>
          <w:b/>
          <w:bCs/>
          <w:sz w:val="24"/>
          <w:szCs w:val="24"/>
        </w:rPr>
        <w:t>REPORT ROAD HAZARDS @ 1-866-HRC-SAFE OR 1-866-427-723</w:t>
      </w:r>
      <w:r w:rsidR="000E7D4B" w:rsidRPr="000E7D4B">
        <w:rPr>
          <w:rFonts w:ascii="Arial" w:hAnsi="Arial" w:cs="Arial"/>
          <w:b/>
          <w:bCs/>
          <w:sz w:val="24"/>
          <w:szCs w:val="24"/>
        </w:rPr>
        <w:t>3</w:t>
      </w:r>
    </w:p>
    <w:sectPr w:rsidR="00B60D27" w:rsidSect="004900B6">
      <w:headerReference w:type="even" r:id="rId8"/>
      <w:headerReference w:type="default" r:id="rId9"/>
      <w:headerReference w:type="first" r:id="rId10"/>
      <w:pgSz w:w="12240" w:h="15840"/>
      <w:pgMar w:top="576" w:right="634" w:bottom="576" w:left="864" w:header="576"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064" w:rsidRDefault="003B1064" w:rsidP="00C13DAA">
      <w:r>
        <w:separator/>
      </w:r>
    </w:p>
  </w:endnote>
  <w:endnote w:type="continuationSeparator" w:id="0">
    <w:p w:rsidR="003B1064" w:rsidRDefault="003B1064" w:rsidP="00C13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064" w:rsidRDefault="003B1064" w:rsidP="00C13DAA">
      <w:r>
        <w:separator/>
      </w:r>
    </w:p>
  </w:footnote>
  <w:footnote w:type="continuationSeparator" w:id="0">
    <w:p w:rsidR="003B1064" w:rsidRDefault="003B1064" w:rsidP="00C13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64" w:rsidRDefault="003B1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64" w:rsidRDefault="003B10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64" w:rsidRDefault="003B10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rsids>
    <w:rsidRoot w:val="00BD0238"/>
    <w:rsid w:val="00006C78"/>
    <w:rsid w:val="000159BC"/>
    <w:rsid w:val="00022EBE"/>
    <w:rsid w:val="000B194B"/>
    <w:rsid w:val="000E7D4B"/>
    <w:rsid w:val="000F6172"/>
    <w:rsid w:val="0016152C"/>
    <w:rsid w:val="001D1002"/>
    <w:rsid w:val="001D6EC3"/>
    <w:rsid w:val="001D7FC5"/>
    <w:rsid w:val="0023775E"/>
    <w:rsid w:val="002713FE"/>
    <w:rsid w:val="00281FC1"/>
    <w:rsid w:val="00295C89"/>
    <w:rsid w:val="002B4825"/>
    <w:rsid w:val="002C45D9"/>
    <w:rsid w:val="002D705E"/>
    <w:rsid w:val="002E3815"/>
    <w:rsid w:val="00301FF2"/>
    <w:rsid w:val="00317A83"/>
    <w:rsid w:val="00385EB9"/>
    <w:rsid w:val="003B1064"/>
    <w:rsid w:val="003D2A5C"/>
    <w:rsid w:val="003D61F4"/>
    <w:rsid w:val="004320F0"/>
    <w:rsid w:val="00447BEC"/>
    <w:rsid w:val="004900B6"/>
    <w:rsid w:val="004C19AF"/>
    <w:rsid w:val="0051422F"/>
    <w:rsid w:val="00567D03"/>
    <w:rsid w:val="00576E4E"/>
    <w:rsid w:val="005D4DFA"/>
    <w:rsid w:val="006616B0"/>
    <w:rsid w:val="00676AF8"/>
    <w:rsid w:val="006A7440"/>
    <w:rsid w:val="00741C7D"/>
    <w:rsid w:val="007576EB"/>
    <w:rsid w:val="007871C8"/>
    <w:rsid w:val="007A5197"/>
    <w:rsid w:val="007B10F7"/>
    <w:rsid w:val="007F6814"/>
    <w:rsid w:val="00837A70"/>
    <w:rsid w:val="00837AFE"/>
    <w:rsid w:val="008710B4"/>
    <w:rsid w:val="00873C7D"/>
    <w:rsid w:val="008C5385"/>
    <w:rsid w:val="008D6B83"/>
    <w:rsid w:val="008F479C"/>
    <w:rsid w:val="00900A25"/>
    <w:rsid w:val="00902918"/>
    <w:rsid w:val="0090403B"/>
    <w:rsid w:val="009C062E"/>
    <w:rsid w:val="009F2610"/>
    <w:rsid w:val="00A03430"/>
    <w:rsid w:val="00A24352"/>
    <w:rsid w:val="00A52329"/>
    <w:rsid w:val="00A56BED"/>
    <w:rsid w:val="00A6709B"/>
    <w:rsid w:val="00AA187C"/>
    <w:rsid w:val="00AE46EE"/>
    <w:rsid w:val="00B076AC"/>
    <w:rsid w:val="00B60D27"/>
    <w:rsid w:val="00B64817"/>
    <w:rsid w:val="00B9138F"/>
    <w:rsid w:val="00BA4CDA"/>
    <w:rsid w:val="00BA5A90"/>
    <w:rsid w:val="00BD0238"/>
    <w:rsid w:val="00BF7110"/>
    <w:rsid w:val="00BF7AAD"/>
    <w:rsid w:val="00C03665"/>
    <w:rsid w:val="00C13DAA"/>
    <w:rsid w:val="00C52F68"/>
    <w:rsid w:val="00C815D4"/>
    <w:rsid w:val="00C92E64"/>
    <w:rsid w:val="00CE6C64"/>
    <w:rsid w:val="00D35BD3"/>
    <w:rsid w:val="00D51C1A"/>
    <w:rsid w:val="00D659DD"/>
    <w:rsid w:val="00D72B6E"/>
    <w:rsid w:val="00D970D5"/>
    <w:rsid w:val="00DA6AD1"/>
    <w:rsid w:val="00DB2A26"/>
    <w:rsid w:val="00DD5F9A"/>
    <w:rsid w:val="00DE0779"/>
    <w:rsid w:val="00E07245"/>
    <w:rsid w:val="00E90DD7"/>
    <w:rsid w:val="00EA40DF"/>
    <w:rsid w:val="00EA5832"/>
    <w:rsid w:val="00EB396B"/>
    <w:rsid w:val="00F7220E"/>
    <w:rsid w:val="00F72CC6"/>
    <w:rsid w:val="00F87397"/>
    <w:rsid w:val="00FB1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20E"/>
    <w:pPr>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873C7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B2068"/>
    <w:rPr>
      <w:sz w:val="0"/>
      <w:szCs w:val="0"/>
    </w:rPr>
  </w:style>
  <w:style w:type="character" w:styleId="Hyperlink">
    <w:name w:val="Hyperlink"/>
    <w:basedOn w:val="DefaultParagraphFont"/>
    <w:uiPriority w:val="99"/>
    <w:rsid w:val="00D51C1A"/>
    <w:rPr>
      <w:rFonts w:cs="Times New Roman"/>
      <w:color w:val="0000FF"/>
      <w:u w:val="single"/>
    </w:rPr>
  </w:style>
  <w:style w:type="paragraph" w:styleId="Header">
    <w:name w:val="header"/>
    <w:basedOn w:val="Normal"/>
    <w:link w:val="HeaderChar"/>
    <w:uiPriority w:val="99"/>
    <w:semiHidden/>
    <w:unhideWhenUsed/>
    <w:rsid w:val="00C13DAA"/>
    <w:pPr>
      <w:tabs>
        <w:tab w:val="center" w:pos="4680"/>
        <w:tab w:val="right" w:pos="9360"/>
      </w:tabs>
    </w:pPr>
  </w:style>
  <w:style w:type="character" w:customStyle="1" w:styleId="HeaderChar">
    <w:name w:val="Header Char"/>
    <w:basedOn w:val="DefaultParagraphFont"/>
    <w:link w:val="Header"/>
    <w:uiPriority w:val="99"/>
    <w:semiHidden/>
    <w:rsid w:val="00C13DAA"/>
    <w:rPr>
      <w:sz w:val="20"/>
      <w:szCs w:val="20"/>
    </w:rPr>
  </w:style>
  <w:style w:type="paragraph" w:styleId="Footer">
    <w:name w:val="footer"/>
    <w:basedOn w:val="Normal"/>
    <w:link w:val="FooterChar"/>
    <w:uiPriority w:val="99"/>
    <w:semiHidden/>
    <w:unhideWhenUsed/>
    <w:rsid w:val="00C13DAA"/>
    <w:pPr>
      <w:tabs>
        <w:tab w:val="center" w:pos="4680"/>
        <w:tab w:val="right" w:pos="9360"/>
      </w:tabs>
    </w:pPr>
  </w:style>
  <w:style w:type="character" w:customStyle="1" w:styleId="FooterChar">
    <w:name w:val="Footer Char"/>
    <w:basedOn w:val="DefaultParagraphFont"/>
    <w:link w:val="Footer"/>
    <w:uiPriority w:val="99"/>
    <w:semiHidden/>
    <w:rsid w:val="00C13DAA"/>
    <w:rPr>
      <w:sz w:val="20"/>
      <w:szCs w:val="20"/>
    </w:rPr>
  </w:style>
  <w:style w:type="paragraph" w:styleId="BalloonText">
    <w:name w:val="Balloon Text"/>
    <w:basedOn w:val="Normal"/>
    <w:link w:val="BalloonTextChar"/>
    <w:uiPriority w:val="99"/>
    <w:semiHidden/>
    <w:unhideWhenUsed/>
    <w:rsid w:val="00D35BD3"/>
    <w:rPr>
      <w:rFonts w:ascii="Tahoma" w:hAnsi="Tahoma" w:cs="Tahoma"/>
      <w:sz w:val="16"/>
      <w:szCs w:val="16"/>
    </w:rPr>
  </w:style>
  <w:style w:type="character" w:customStyle="1" w:styleId="BalloonTextChar">
    <w:name w:val="Balloon Text Char"/>
    <w:basedOn w:val="DefaultParagraphFont"/>
    <w:link w:val="BalloonText"/>
    <w:uiPriority w:val="99"/>
    <w:semiHidden/>
    <w:rsid w:val="00D35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olanda.velasquez@co.hidalgo.tx.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2CEA-419E-49F1-99D9-AE381F64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487</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vt:lpstr>
    </vt:vector>
  </TitlesOfParts>
  <Company>PURCHASING DEPARTMENT</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Moises</dc:creator>
  <cp:keywords/>
  <dc:description/>
  <cp:lastModifiedBy>Yolanda.Velasquez</cp:lastModifiedBy>
  <cp:revision>17</cp:revision>
  <cp:lastPrinted>2013-02-04T20:28:00Z</cp:lastPrinted>
  <dcterms:created xsi:type="dcterms:W3CDTF">2013-01-17T17:15:00Z</dcterms:created>
  <dcterms:modified xsi:type="dcterms:W3CDTF">2013-02-04T20:29:00Z</dcterms:modified>
</cp:coreProperties>
</file>