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25" w:rsidRDefault="00FB0025" w:rsidP="003643A7">
      <w:pPr>
        <w:jc w:val="center"/>
        <w:rPr>
          <w:b/>
          <w:sz w:val="40"/>
          <w:szCs w:val="40"/>
        </w:rPr>
      </w:pPr>
    </w:p>
    <w:p w:rsidR="00FB0025" w:rsidRPr="00C34BCA" w:rsidRDefault="00FB0025" w:rsidP="003643A7">
      <w:pPr>
        <w:jc w:val="center"/>
        <w:rPr>
          <w:sz w:val="32"/>
          <w:szCs w:val="32"/>
        </w:rPr>
      </w:pPr>
    </w:p>
    <w:p w:rsidR="00FB0025" w:rsidRPr="00A348CE" w:rsidRDefault="00FB0025" w:rsidP="00A348CE"/>
    <w:p w:rsidR="00FB0025" w:rsidRPr="00A348CE" w:rsidRDefault="00FB0025" w:rsidP="00A348CE"/>
    <w:p w:rsidR="00FB0025" w:rsidRPr="00A348CE" w:rsidRDefault="00FB0025" w:rsidP="00A348CE"/>
    <w:p w:rsidR="00FB0025" w:rsidRPr="00A348CE" w:rsidRDefault="00FB0025" w:rsidP="00A348CE"/>
    <w:p w:rsidR="00FB0025" w:rsidRPr="00A348CE" w:rsidRDefault="00FB0025" w:rsidP="00A348CE"/>
    <w:p w:rsidR="00FB0025" w:rsidRPr="00A348CE" w:rsidRDefault="00FB0025" w:rsidP="00A348CE"/>
    <w:p w:rsidR="00FB0025" w:rsidRPr="00315990" w:rsidRDefault="00FB0025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315990">
            <w:rPr>
              <w:rFonts w:ascii="Arial Black" w:hAnsi="Arial Black"/>
              <w:b/>
              <w:sz w:val="48"/>
              <w:szCs w:val="48"/>
            </w:rPr>
            <w:t>COUNTY</w:t>
          </w:r>
        </w:smartTag>
        <w:r w:rsidRPr="00315990">
          <w:rPr>
            <w:rFonts w:ascii="Arial Black" w:hAnsi="Arial Black"/>
            <w:b/>
            <w:sz w:val="48"/>
            <w:szCs w:val="48"/>
          </w:rPr>
          <w:t xml:space="preserve"> </w:t>
        </w:r>
        <w:smartTag w:uri="urn:schemas-microsoft-com:office:smarttags" w:element="PlaceName">
          <w:r w:rsidRPr="00315990">
            <w:rPr>
              <w:rFonts w:ascii="Arial Black" w:hAnsi="Arial Black"/>
              <w:b/>
              <w:sz w:val="48"/>
              <w:szCs w:val="48"/>
            </w:rPr>
            <w:t>PRECINCT</w:t>
          </w:r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FB0025" w:rsidRPr="00315990" w:rsidRDefault="00FB0025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FB0025" w:rsidRDefault="00FB002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 Services</w:t>
      </w:r>
    </w:p>
    <w:p w:rsidR="00FB0025" w:rsidRDefault="00FB002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 </w:t>
      </w:r>
    </w:p>
    <w:p w:rsidR="00FB0025" w:rsidRDefault="00FB002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Mile 22.50 Project Located in Pct 4 </w:t>
      </w:r>
    </w:p>
    <w:p w:rsidR="00FB0025" w:rsidRPr="00315990" w:rsidRDefault="00FB002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FB0025" w:rsidRDefault="00FB0025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FB0025" w:rsidRDefault="00FB0025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FB0025" w:rsidRDefault="00FB0025" w:rsidP="00730C1A">
      <w:pPr>
        <w:jc w:val="center"/>
      </w:pPr>
    </w:p>
    <w:p w:rsidR="00FB0025" w:rsidRDefault="00FB0025" w:rsidP="00730C1A">
      <w:pPr>
        <w:jc w:val="center"/>
      </w:pPr>
    </w:p>
    <w:p w:rsidR="00FB0025" w:rsidRPr="00E63644" w:rsidRDefault="00FB0025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621"/>
        <w:gridCol w:w="2214"/>
        <w:gridCol w:w="2484"/>
      </w:tblGrid>
      <w:tr w:rsidR="00FB0025" w:rsidRPr="00315990" w:rsidTr="00084BE3">
        <w:trPr>
          <w:trHeight w:val="1115"/>
        </w:trPr>
        <w:tc>
          <w:tcPr>
            <w:tcW w:w="2100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 w:rsidRPr="00084BE3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621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Fevere Environmental &amp; Management Consultant </w:t>
            </w:r>
          </w:p>
        </w:tc>
        <w:tc>
          <w:tcPr>
            <w:tcW w:w="2214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Quintanilla, Headley &amp; Associates, Inc</w:t>
            </w:r>
          </w:p>
        </w:tc>
        <w:tc>
          <w:tcPr>
            <w:tcW w:w="2484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RABA Kistner, Inc. </w:t>
            </w:r>
          </w:p>
        </w:tc>
      </w:tr>
      <w:tr w:rsidR="00FB0025" w:rsidRPr="00315990" w:rsidTr="00084BE3">
        <w:trPr>
          <w:trHeight w:val="363"/>
        </w:trPr>
        <w:tc>
          <w:tcPr>
            <w:tcW w:w="2100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 w:rsidRPr="00084BE3">
              <w:rPr>
                <w:sz w:val="36"/>
                <w:szCs w:val="36"/>
              </w:rPr>
              <w:t>Evaluator 1</w:t>
            </w:r>
          </w:p>
        </w:tc>
        <w:tc>
          <w:tcPr>
            <w:tcW w:w="2621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214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2484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FB0025" w:rsidRPr="00315990" w:rsidTr="00084BE3">
        <w:trPr>
          <w:trHeight w:val="376"/>
        </w:trPr>
        <w:tc>
          <w:tcPr>
            <w:tcW w:w="2100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  <w:r w:rsidRPr="00084BE3">
              <w:rPr>
                <w:sz w:val="36"/>
                <w:szCs w:val="36"/>
              </w:rPr>
              <w:t>RANKING</w:t>
            </w:r>
          </w:p>
        </w:tc>
        <w:tc>
          <w:tcPr>
            <w:tcW w:w="2621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214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FB0025" w:rsidRPr="00084BE3" w:rsidRDefault="00FB0025" w:rsidP="00084BE3">
            <w:pPr>
              <w:jc w:val="center"/>
              <w:rPr>
                <w:sz w:val="36"/>
                <w:szCs w:val="36"/>
              </w:rPr>
            </w:pPr>
          </w:p>
        </w:tc>
      </w:tr>
    </w:tbl>
    <w:p w:rsidR="00FB0025" w:rsidRPr="00315990" w:rsidRDefault="00FB0025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FB0025" w:rsidRDefault="00FB0025" w:rsidP="00A348CE">
      <w:pPr>
        <w:jc w:val="center"/>
      </w:pPr>
    </w:p>
    <w:sectPr w:rsidR="00FB0025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84BE3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33C9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54B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C11A2"/>
    <w:rsid w:val="00DD587F"/>
    <w:rsid w:val="00E11666"/>
    <w:rsid w:val="00E1179E"/>
    <w:rsid w:val="00E34238"/>
    <w:rsid w:val="00E63644"/>
    <w:rsid w:val="00E667AB"/>
    <w:rsid w:val="00E80F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025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54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2013-05-01T19:31:00Z</cp:lastPrinted>
  <dcterms:created xsi:type="dcterms:W3CDTF">2013-05-01T19:32:00Z</dcterms:created>
  <dcterms:modified xsi:type="dcterms:W3CDTF">2013-05-01T19:32:00Z</dcterms:modified>
</cp:coreProperties>
</file>