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02" w:rsidRPr="00467286" w:rsidRDefault="00A47B02" w:rsidP="002B4238">
      <w:pPr>
        <w:spacing w:after="0" w:line="240" w:lineRule="auto"/>
        <w:rPr>
          <w:rFonts w:ascii="Cambria" w:hAnsi="Cambria"/>
          <w:sz w:val="20"/>
          <w:szCs w:val="20"/>
        </w:rPr>
      </w:pPr>
      <w:bookmarkStart w:id="0" w:name="_GoBack"/>
      <w:bookmarkEnd w:id="0"/>
    </w:p>
    <w:p w:rsidR="00D203CC" w:rsidRPr="00D20913" w:rsidRDefault="00D203CC" w:rsidP="00D203CC">
      <w:pPr>
        <w:shd w:val="clear" w:color="auto" w:fill="FFFFFF"/>
        <w:spacing w:before="100" w:beforeAutospacing="1" w:after="0" w:line="240" w:lineRule="auto"/>
        <w:jc w:val="center"/>
        <w:rPr>
          <w:rFonts w:ascii="Cambria" w:eastAsia="Times New Roman" w:hAnsi="Cambria" w:cs="Arial"/>
          <w:b/>
          <w:bCs/>
          <w:color w:val="000000"/>
        </w:rPr>
      </w:pPr>
      <w:r w:rsidRPr="00D20913">
        <w:rPr>
          <w:rFonts w:ascii="Cambria" w:eastAsia="Times New Roman" w:hAnsi="Cambria" w:cs="Arial"/>
          <w:b/>
          <w:bCs/>
          <w:color w:val="000000"/>
        </w:rPr>
        <w:t xml:space="preserve">RESOLUTION </w:t>
      </w:r>
      <w:r w:rsidR="001969FE" w:rsidRPr="00D20913">
        <w:rPr>
          <w:rFonts w:ascii="Cambria" w:eastAsia="Times New Roman" w:hAnsi="Cambria" w:cs="Arial"/>
          <w:b/>
          <w:bCs/>
          <w:color w:val="000000"/>
        </w:rPr>
        <w:t xml:space="preserve">HONORING THE HIDALGO COUNTY STATE LEGISLATIVE DELEGATION </w:t>
      </w:r>
    </w:p>
    <w:p w:rsidR="00D20913" w:rsidRDefault="00D20913" w:rsidP="00D203CC">
      <w:pPr>
        <w:shd w:val="clear" w:color="auto" w:fill="FFFFFF"/>
        <w:spacing w:after="0" w:line="240" w:lineRule="auto"/>
        <w:jc w:val="both"/>
        <w:rPr>
          <w:rFonts w:ascii="Cambria" w:eastAsia="Times New Roman" w:hAnsi="Cambria" w:cs="Arial"/>
          <w:b/>
          <w:color w:val="000000"/>
          <w:sz w:val="20"/>
          <w:szCs w:val="20"/>
        </w:rPr>
      </w:pPr>
    </w:p>
    <w:p w:rsidR="00D203CC" w:rsidRPr="00467286" w:rsidRDefault="00D203CC" w:rsidP="00D203CC">
      <w:pPr>
        <w:shd w:val="clear" w:color="auto" w:fill="FFFFFF"/>
        <w:spacing w:after="0" w:line="240" w:lineRule="auto"/>
        <w:jc w:val="both"/>
        <w:rPr>
          <w:rFonts w:ascii="Cambria" w:eastAsia="Times New Roman" w:hAnsi="Cambria" w:cs="Arial"/>
          <w:color w:val="000000"/>
          <w:sz w:val="20"/>
          <w:szCs w:val="20"/>
        </w:rPr>
      </w:pPr>
      <w:r w:rsidRPr="00960EF0">
        <w:rPr>
          <w:rFonts w:ascii="Cambria" w:eastAsia="Times New Roman" w:hAnsi="Cambria" w:cs="Arial"/>
          <w:b/>
          <w:color w:val="000000"/>
          <w:sz w:val="20"/>
          <w:szCs w:val="20"/>
        </w:rPr>
        <w:t>WHEREAS,</w:t>
      </w:r>
      <w:r w:rsidRPr="00467286">
        <w:rPr>
          <w:rFonts w:ascii="Cambria" w:eastAsia="Times New Roman" w:hAnsi="Cambria" w:cs="Arial"/>
          <w:color w:val="000000"/>
          <w:sz w:val="20"/>
          <w:szCs w:val="20"/>
        </w:rPr>
        <w:t xml:space="preserve"> </w:t>
      </w:r>
      <w:r w:rsidR="001969FE" w:rsidRPr="00467286">
        <w:rPr>
          <w:rFonts w:ascii="Cambria" w:eastAsia="Times New Roman" w:hAnsi="Cambria" w:cs="Arial"/>
          <w:color w:val="000000"/>
          <w:sz w:val="20"/>
          <w:szCs w:val="20"/>
        </w:rPr>
        <w:t>the State of Texas’ 83</w:t>
      </w:r>
      <w:r w:rsidR="001969FE" w:rsidRPr="00467286">
        <w:rPr>
          <w:rFonts w:ascii="Cambria" w:eastAsia="Times New Roman" w:hAnsi="Cambria" w:cs="Arial"/>
          <w:color w:val="000000"/>
          <w:sz w:val="20"/>
          <w:szCs w:val="20"/>
          <w:vertAlign w:val="superscript"/>
        </w:rPr>
        <w:t>rd</w:t>
      </w:r>
      <w:r w:rsidR="001969FE" w:rsidRPr="00467286">
        <w:rPr>
          <w:rFonts w:ascii="Cambria" w:eastAsia="Times New Roman" w:hAnsi="Cambria" w:cs="Arial"/>
          <w:color w:val="000000"/>
          <w:sz w:val="20"/>
          <w:szCs w:val="20"/>
        </w:rPr>
        <w:t xml:space="preserve"> Legislative Session commenced in Austin, Texas on January 8, 2013; Hidalgo County was </w:t>
      </w:r>
      <w:r w:rsidR="00D20913" w:rsidRPr="00467286">
        <w:rPr>
          <w:rFonts w:ascii="Cambria" w:eastAsia="Times New Roman" w:hAnsi="Cambria" w:cs="Arial"/>
          <w:color w:val="000000"/>
          <w:sz w:val="20"/>
          <w:szCs w:val="20"/>
        </w:rPr>
        <w:t>privileged</w:t>
      </w:r>
      <w:r w:rsidR="001969FE" w:rsidRPr="00467286">
        <w:rPr>
          <w:rFonts w:ascii="Cambria" w:eastAsia="Times New Roman" w:hAnsi="Cambria" w:cs="Arial"/>
          <w:color w:val="000000"/>
          <w:sz w:val="20"/>
          <w:szCs w:val="20"/>
        </w:rPr>
        <w:t xml:space="preserve"> to have seven legislators representing the interests of our area, including two senators and five</w:t>
      </w:r>
      <w:r w:rsidR="00960EF0">
        <w:rPr>
          <w:rFonts w:ascii="Cambria" w:eastAsia="Times New Roman" w:hAnsi="Cambria" w:cs="Arial"/>
          <w:color w:val="000000"/>
          <w:sz w:val="20"/>
          <w:szCs w:val="20"/>
        </w:rPr>
        <w:t xml:space="preserve"> </w:t>
      </w:r>
      <w:r w:rsidR="001969FE" w:rsidRPr="00467286">
        <w:rPr>
          <w:rFonts w:ascii="Cambria" w:eastAsia="Times New Roman" w:hAnsi="Cambria" w:cs="Arial"/>
          <w:color w:val="000000"/>
          <w:sz w:val="20"/>
          <w:szCs w:val="20"/>
        </w:rPr>
        <w:t>representatives; and</w:t>
      </w:r>
    </w:p>
    <w:p w:rsidR="00D20913" w:rsidRDefault="00D20913" w:rsidP="00D203CC">
      <w:pPr>
        <w:shd w:val="clear" w:color="auto" w:fill="FFFFFF"/>
        <w:spacing w:after="0" w:line="240" w:lineRule="auto"/>
        <w:jc w:val="both"/>
        <w:rPr>
          <w:rFonts w:ascii="Cambria" w:eastAsia="Times New Roman" w:hAnsi="Cambria" w:cs="Arial"/>
          <w:b/>
          <w:color w:val="000000"/>
          <w:sz w:val="20"/>
          <w:szCs w:val="20"/>
        </w:rPr>
      </w:pPr>
    </w:p>
    <w:p w:rsidR="001969FE" w:rsidRPr="00467286" w:rsidRDefault="001969FE" w:rsidP="00D203CC">
      <w:pPr>
        <w:shd w:val="clear" w:color="auto" w:fill="FFFFFF"/>
        <w:spacing w:after="0" w:line="240" w:lineRule="auto"/>
        <w:jc w:val="both"/>
        <w:rPr>
          <w:rFonts w:ascii="Arial" w:eastAsia="Times New Roman" w:hAnsi="Arial" w:cs="Arial"/>
          <w:color w:val="000000"/>
          <w:sz w:val="20"/>
          <w:szCs w:val="20"/>
        </w:rPr>
      </w:pPr>
      <w:r w:rsidRPr="00960EF0">
        <w:rPr>
          <w:rFonts w:ascii="Cambria" w:eastAsia="Times New Roman" w:hAnsi="Cambria" w:cs="Arial"/>
          <w:b/>
          <w:color w:val="000000"/>
          <w:sz w:val="20"/>
          <w:szCs w:val="20"/>
        </w:rPr>
        <w:t>WHEREAS,</w:t>
      </w:r>
      <w:r w:rsidRPr="00467286">
        <w:rPr>
          <w:rFonts w:ascii="Cambria" w:eastAsia="Times New Roman" w:hAnsi="Cambria" w:cs="Arial"/>
          <w:color w:val="000000"/>
          <w:sz w:val="20"/>
          <w:szCs w:val="20"/>
        </w:rPr>
        <w:t xml:space="preserve"> the members of the Hidalgo County legislative delegation, in co</w:t>
      </w:r>
      <w:r w:rsidR="00467286" w:rsidRPr="00467286">
        <w:rPr>
          <w:rFonts w:ascii="Cambria" w:eastAsia="Times New Roman" w:hAnsi="Cambria" w:cs="Arial"/>
          <w:color w:val="000000"/>
          <w:sz w:val="20"/>
          <w:szCs w:val="20"/>
        </w:rPr>
        <w:t>njunction</w:t>
      </w:r>
      <w:r w:rsidRPr="00467286">
        <w:rPr>
          <w:rFonts w:ascii="Cambria" w:eastAsia="Times New Roman" w:hAnsi="Cambria" w:cs="Arial"/>
          <w:color w:val="000000"/>
          <w:sz w:val="20"/>
          <w:szCs w:val="20"/>
        </w:rPr>
        <w:t xml:space="preserve"> with their counterparts from neighboring counties in the Rio Grande Valley</w:t>
      </w:r>
      <w:r w:rsidR="00960EF0">
        <w:rPr>
          <w:rFonts w:ascii="Cambria" w:eastAsia="Times New Roman" w:hAnsi="Cambria" w:cs="Arial"/>
          <w:color w:val="000000"/>
          <w:sz w:val="20"/>
          <w:szCs w:val="20"/>
        </w:rPr>
        <w:t>,</w:t>
      </w:r>
      <w:r w:rsidRPr="00467286">
        <w:rPr>
          <w:rFonts w:ascii="Cambria" w:eastAsia="Times New Roman" w:hAnsi="Cambria" w:cs="Arial"/>
          <w:color w:val="000000"/>
          <w:sz w:val="20"/>
          <w:szCs w:val="20"/>
        </w:rPr>
        <w:t xml:space="preserve"> and with their colleagues throughout the state, worked tirelessly and diligently, and in a bipartisan and regional manner, to promote and successfully approve legislation benefiting the Rio Grande Valley and Hidalgo County residents; and</w:t>
      </w:r>
    </w:p>
    <w:p w:rsidR="00D20913" w:rsidRDefault="00D20913" w:rsidP="00D032D3">
      <w:pPr>
        <w:shd w:val="clear" w:color="auto" w:fill="FFFFFF"/>
        <w:spacing w:after="0" w:line="240" w:lineRule="auto"/>
        <w:jc w:val="both"/>
        <w:rPr>
          <w:rFonts w:ascii="Cambria" w:eastAsia="Times New Roman" w:hAnsi="Cambria" w:cs="Arial"/>
          <w:b/>
          <w:color w:val="000000"/>
          <w:sz w:val="20"/>
          <w:szCs w:val="20"/>
        </w:rPr>
      </w:pPr>
    </w:p>
    <w:p w:rsidR="00467286" w:rsidRPr="00467286" w:rsidRDefault="00D203CC" w:rsidP="00D032D3">
      <w:pPr>
        <w:shd w:val="clear" w:color="auto" w:fill="FFFFFF"/>
        <w:spacing w:after="0" w:line="240" w:lineRule="auto"/>
        <w:jc w:val="both"/>
        <w:rPr>
          <w:rFonts w:ascii="Cambria" w:eastAsia="Times New Roman" w:hAnsi="Cambria" w:cs="Arial"/>
          <w:color w:val="000000"/>
          <w:sz w:val="20"/>
          <w:szCs w:val="20"/>
        </w:rPr>
      </w:pPr>
      <w:r w:rsidRPr="00960EF0">
        <w:rPr>
          <w:rFonts w:ascii="Cambria" w:eastAsia="Times New Roman" w:hAnsi="Cambria" w:cs="Arial"/>
          <w:b/>
          <w:color w:val="000000"/>
          <w:sz w:val="20"/>
          <w:szCs w:val="20"/>
        </w:rPr>
        <w:t>WHEREAS,</w:t>
      </w:r>
      <w:r w:rsidRPr="00467286">
        <w:rPr>
          <w:rFonts w:ascii="Cambria" w:eastAsia="Times New Roman" w:hAnsi="Cambria" w:cs="Arial"/>
          <w:color w:val="000000"/>
          <w:sz w:val="20"/>
          <w:szCs w:val="20"/>
        </w:rPr>
        <w:t> </w:t>
      </w:r>
      <w:r w:rsidR="00467286" w:rsidRPr="00467286">
        <w:rPr>
          <w:rFonts w:ascii="Cambria" w:eastAsia="Times New Roman" w:hAnsi="Cambria" w:cs="Arial"/>
          <w:color w:val="000000"/>
          <w:sz w:val="20"/>
          <w:szCs w:val="20"/>
        </w:rPr>
        <w:t xml:space="preserve">notable legislation authored or supported by our Hidalgo County delegation that was approved during this session which directly benefits Hidalgo County and its residents includes the creation of the new university for South Texas, which grants access to Permanent University Fund (PUF) funding; the creation of a medical school for South Texas with the first two years of classroom instruction to be located in Hidalgo County; funding for key transportation projects in Hidalgo County, such as $85 million for State Highway 68; uncompensated care fee on hospitals to help Hidalgo County care for the uninsured; and the regulation of the sale of food or merchandise in unincorporated areas along public highways, to name a few.  The legislators also approved the state budget, with increased funding for public education, funds to support attainment of higher education, and considerable funding for mental health and substance abuse services and programs; and </w:t>
      </w:r>
    </w:p>
    <w:p w:rsidR="00D20913" w:rsidRDefault="00D20913" w:rsidP="00D032D3">
      <w:pPr>
        <w:shd w:val="clear" w:color="auto" w:fill="FFFFFF"/>
        <w:spacing w:after="0" w:line="240" w:lineRule="auto"/>
        <w:jc w:val="both"/>
        <w:rPr>
          <w:rFonts w:ascii="Cambria" w:eastAsia="Times New Roman" w:hAnsi="Cambria" w:cs="Arial"/>
          <w:b/>
          <w:color w:val="000000"/>
          <w:sz w:val="20"/>
          <w:szCs w:val="20"/>
        </w:rPr>
      </w:pPr>
    </w:p>
    <w:p w:rsidR="00467286" w:rsidRPr="00467286" w:rsidRDefault="00467286" w:rsidP="00D032D3">
      <w:pPr>
        <w:shd w:val="clear" w:color="auto" w:fill="FFFFFF"/>
        <w:spacing w:after="0" w:line="240" w:lineRule="auto"/>
        <w:jc w:val="both"/>
        <w:rPr>
          <w:rFonts w:ascii="Cambria" w:eastAsia="Times New Roman" w:hAnsi="Cambria" w:cs="Arial"/>
          <w:color w:val="000000"/>
          <w:sz w:val="20"/>
          <w:szCs w:val="20"/>
        </w:rPr>
      </w:pPr>
      <w:r w:rsidRPr="00960EF0">
        <w:rPr>
          <w:rFonts w:ascii="Cambria" w:eastAsia="Times New Roman" w:hAnsi="Cambria" w:cs="Arial"/>
          <w:b/>
          <w:color w:val="000000"/>
          <w:sz w:val="20"/>
          <w:szCs w:val="20"/>
        </w:rPr>
        <w:t>WHEREAS,</w:t>
      </w:r>
      <w:r w:rsidRPr="00467286">
        <w:rPr>
          <w:rFonts w:ascii="Cambria" w:eastAsia="Times New Roman" w:hAnsi="Cambria" w:cs="Arial"/>
          <w:color w:val="000000"/>
          <w:sz w:val="20"/>
          <w:szCs w:val="20"/>
        </w:rPr>
        <w:t xml:space="preserve"> the members of the state legislative delegation representing communities in Hidalgo County include State Senator Juan “Chuy” Hinojosa, State Senator Eddie Lucio, Jr., State Representative Terry Canales, State Representative R. D. “Bobby” Guerra, State Representative Oscar Longoria, State Representative Armando “</w:t>
      </w:r>
      <w:proofErr w:type="spellStart"/>
      <w:r w:rsidRPr="00467286">
        <w:rPr>
          <w:rFonts w:ascii="Cambria" w:eastAsia="Times New Roman" w:hAnsi="Cambria" w:cs="Arial"/>
          <w:color w:val="000000"/>
          <w:sz w:val="20"/>
          <w:szCs w:val="20"/>
        </w:rPr>
        <w:t>Mando</w:t>
      </w:r>
      <w:proofErr w:type="spellEnd"/>
      <w:r w:rsidRPr="00467286">
        <w:rPr>
          <w:rFonts w:ascii="Cambria" w:eastAsia="Times New Roman" w:hAnsi="Cambria" w:cs="Arial"/>
          <w:color w:val="000000"/>
          <w:sz w:val="20"/>
          <w:szCs w:val="20"/>
        </w:rPr>
        <w:t>” Martinez, and State Representative Sergio Mu</w:t>
      </w:r>
      <w:r w:rsidR="00D20913">
        <w:rPr>
          <w:rFonts w:ascii="Cambria" w:eastAsia="Times New Roman" w:hAnsi="Cambria" w:cs="Arial"/>
          <w:color w:val="000000"/>
          <w:sz w:val="20"/>
          <w:szCs w:val="20"/>
        </w:rPr>
        <w:t xml:space="preserve">ñoz, Jr. </w:t>
      </w:r>
    </w:p>
    <w:p w:rsidR="00D20913" w:rsidRDefault="00D20913" w:rsidP="00D203CC">
      <w:pPr>
        <w:shd w:val="clear" w:color="auto" w:fill="FFFFFF"/>
        <w:spacing w:after="0" w:line="240" w:lineRule="auto"/>
        <w:jc w:val="both"/>
        <w:rPr>
          <w:rFonts w:ascii="Cambria" w:eastAsia="Times New Roman" w:hAnsi="Cambria" w:cs="Arial"/>
          <w:b/>
          <w:color w:val="000000"/>
          <w:sz w:val="20"/>
          <w:szCs w:val="20"/>
        </w:rPr>
      </w:pPr>
    </w:p>
    <w:p w:rsidR="00467286" w:rsidRPr="00467286" w:rsidRDefault="00D203CC" w:rsidP="00D203CC">
      <w:pPr>
        <w:shd w:val="clear" w:color="auto" w:fill="FFFFFF"/>
        <w:spacing w:after="0" w:line="240" w:lineRule="auto"/>
        <w:jc w:val="both"/>
        <w:rPr>
          <w:rFonts w:ascii="Cambria" w:eastAsia="Times New Roman" w:hAnsi="Cambria" w:cs="Arial"/>
          <w:color w:val="000000"/>
          <w:sz w:val="20"/>
          <w:szCs w:val="20"/>
        </w:rPr>
      </w:pPr>
      <w:r w:rsidRPr="00960EF0">
        <w:rPr>
          <w:rFonts w:ascii="Cambria" w:eastAsia="Times New Roman" w:hAnsi="Cambria" w:cs="Arial"/>
          <w:b/>
          <w:color w:val="000000"/>
          <w:sz w:val="20"/>
          <w:szCs w:val="20"/>
        </w:rPr>
        <w:t>N</w:t>
      </w:r>
      <w:r w:rsidR="00960EF0">
        <w:rPr>
          <w:rFonts w:ascii="Cambria" w:eastAsia="Times New Roman" w:hAnsi="Cambria" w:cs="Arial"/>
          <w:b/>
          <w:color w:val="000000"/>
          <w:sz w:val="20"/>
          <w:szCs w:val="20"/>
        </w:rPr>
        <w:t>OW, THEREFORE, BE IT</w:t>
      </w:r>
      <w:r w:rsidRPr="00960EF0">
        <w:rPr>
          <w:rFonts w:ascii="Cambria" w:eastAsia="Times New Roman" w:hAnsi="Cambria" w:cs="Arial"/>
          <w:b/>
          <w:color w:val="000000"/>
          <w:sz w:val="20"/>
          <w:szCs w:val="20"/>
        </w:rPr>
        <w:t xml:space="preserve"> RESOLVED</w:t>
      </w:r>
      <w:r w:rsidRPr="00467286">
        <w:rPr>
          <w:rFonts w:ascii="Cambria" w:eastAsia="Times New Roman" w:hAnsi="Cambria" w:cs="Arial"/>
          <w:color w:val="000000"/>
          <w:sz w:val="20"/>
          <w:szCs w:val="20"/>
        </w:rPr>
        <w:t xml:space="preserve"> that the Hidalgo County Commissioners’ Court hereby recognizes and honors </w:t>
      </w:r>
      <w:r w:rsidR="00467286" w:rsidRPr="00467286">
        <w:rPr>
          <w:rFonts w:ascii="Cambria" w:eastAsia="Times New Roman" w:hAnsi="Cambria" w:cs="Arial"/>
          <w:color w:val="000000"/>
          <w:sz w:val="20"/>
          <w:szCs w:val="20"/>
        </w:rPr>
        <w:t xml:space="preserve">the members of the </w:t>
      </w:r>
      <w:r w:rsidR="00B855F4">
        <w:rPr>
          <w:rFonts w:ascii="Cambria" w:eastAsia="Times New Roman" w:hAnsi="Cambria" w:cs="Arial"/>
          <w:color w:val="000000"/>
          <w:sz w:val="20"/>
          <w:szCs w:val="20"/>
        </w:rPr>
        <w:t xml:space="preserve">Texas </w:t>
      </w:r>
      <w:r w:rsidR="00467286" w:rsidRPr="00467286">
        <w:rPr>
          <w:rFonts w:ascii="Cambria" w:eastAsia="Times New Roman" w:hAnsi="Cambria" w:cs="Arial"/>
          <w:color w:val="000000"/>
          <w:sz w:val="20"/>
          <w:szCs w:val="20"/>
        </w:rPr>
        <w:t xml:space="preserve">State Legislative Delegation representing Hidalgo County for the extraordinary accomplishments </w:t>
      </w:r>
      <w:r w:rsidR="00B855F4">
        <w:rPr>
          <w:rFonts w:ascii="Cambria" w:eastAsia="Times New Roman" w:hAnsi="Cambria" w:cs="Arial"/>
          <w:color w:val="000000"/>
          <w:sz w:val="20"/>
          <w:szCs w:val="20"/>
        </w:rPr>
        <w:t xml:space="preserve">achieved </w:t>
      </w:r>
      <w:r w:rsidR="00467286" w:rsidRPr="00467286">
        <w:rPr>
          <w:rFonts w:ascii="Cambria" w:eastAsia="Times New Roman" w:hAnsi="Cambria" w:cs="Arial"/>
          <w:color w:val="000000"/>
          <w:sz w:val="20"/>
          <w:szCs w:val="20"/>
        </w:rPr>
        <w:t xml:space="preserve">during the 83rd Legislative Session benefiting the residents of </w:t>
      </w:r>
      <w:r w:rsidRPr="00467286">
        <w:rPr>
          <w:rFonts w:ascii="Cambria" w:eastAsia="Times New Roman" w:hAnsi="Cambria" w:cs="Arial"/>
          <w:color w:val="000000"/>
          <w:sz w:val="20"/>
          <w:szCs w:val="20"/>
        </w:rPr>
        <w:t>Hidalgo County</w:t>
      </w:r>
      <w:r w:rsidR="00467286">
        <w:rPr>
          <w:rFonts w:ascii="Cambria" w:eastAsia="Times New Roman" w:hAnsi="Cambria" w:cs="Arial"/>
          <w:color w:val="000000"/>
          <w:sz w:val="20"/>
          <w:szCs w:val="20"/>
        </w:rPr>
        <w:t>, the Rio Grande Valley,</w:t>
      </w:r>
      <w:r w:rsidRPr="00467286">
        <w:rPr>
          <w:rFonts w:ascii="Cambria" w:eastAsia="Times New Roman" w:hAnsi="Cambria" w:cs="Arial"/>
          <w:color w:val="000000"/>
          <w:sz w:val="20"/>
          <w:szCs w:val="20"/>
        </w:rPr>
        <w:t xml:space="preserve"> and </w:t>
      </w:r>
      <w:r w:rsidR="00467286" w:rsidRPr="00467286">
        <w:rPr>
          <w:rFonts w:ascii="Cambria" w:eastAsia="Times New Roman" w:hAnsi="Cambria" w:cs="Arial"/>
          <w:color w:val="000000"/>
          <w:sz w:val="20"/>
          <w:szCs w:val="20"/>
        </w:rPr>
        <w:t>this</w:t>
      </w:r>
      <w:r w:rsidRPr="00467286">
        <w:rPr>
          <w:rFonts w:ascii="Cambria" w:eastAsia="Times New Roman" w:hAnsi="Cambria" w:cs="Arial"/>
          <w:color w:val="000000"/>
          <w:sz w:val="20"/>
          <w:szCs w:val="20"/>
        </w:rPr>
        <w:t xml:space="preserve"> great state of Texas</w:t>
      </w:r>
      <w:r w:rsidR="00467286" w:rsidRPr="00467286">
        <w:rPr>
          <w:rFonts w:ascii="Cambria" w:eastAsia="Times New Roman" w:hAnsi="Cambria" w:cs="Arial"/>
          <w:color w:val="000000"/>
          <w:sz w:val="20"/>
          <w:szCs w:val="20"/>
        </w:rPr>
        <w:t>.</w:t>
      </w:r>
    </w:p>
    <w:p w:rsidR="00D20913" w:rsidRDefault="00D20913" w:rsidP="00D203CC">
      <w:pPr>
        <w:shd w:val="clear" w:color="auto" w:fill="FFFFFF"/>
        <w:spacing w:after="0" w:line="240" w:lineRule="auto"/>
        <w:jc w:val="both"/>
        <w:rPr>
          <w:rFonts w:ascii="Cambria" w:eastAsia="Times New Roman" w:hAnsi="Cambria" w:cs="Arial"/>
          <w:color w:val="000000"/>
          <w:sz w:val="20"/>
          <w:szCs w:val="20"/>
        </w:rPr>
      </w:pPr>
    </w:p>
    <w:p w:rsidR="00D203CC" w:rsidRPr="00467286" w:rsidRDefault="00D203CC" w:rsidP="00D203CC">
      <w:pPr>
        <w:shd w:val="clear" w:color="auto" w:fill="FFFFFF"/>
        <w:spacing w:after="0" w:line="240" w:lineRule="auto"/>
        <w:jc w:val="both"/>
        <w:rPr>
          <w:rFonts w:ascii="Arial" w:eastAsia="Times New Roman" w:hAnsi="Arial" w:cs="Arial"/>
          <w:color w:val="000000"/>
          <w:sz w:val="20"/>
          <w:szCs w:val="20"/>
        </w:rPr>
      </w:pPr>
      <w:proofErr w:type="gramStart"/>
      <w:r w:rsidRPr="00467286">
        <w:rPr>
          <w:rFonts w:ascii="Cambria" w:eastAsia="Times New Roman" w:hAnsi="Cambria" w:cs="Arial"/>
          <w:color w:val="000000"/>
          <w:sz w:val="20"/>
          <w:szCs w:val="20"/>
        </w:rPr>
        <w:t xml:space="preserve">Approved this </w:t>
      </w:r>
      <w:r w:rsidR="00467286" w:rsidRPr="00467286">
        <w:rPr>
          <w:rFonts w:ascii="Cambria" w:eastAsia="Times New Roman" w:hAnsi="Cambria" w:cs="Arial"/>
          <w:color w:val="000000"/>
          <w:sz w:val="20"/>
          <w:szCs w:val="20"/>
        </w:rPr>
        <w:t>11</w:t>
      </w:r>
      <w:r w:rsidR="00467286" w:rsidRPr="00467286">
        <w:rPr>
          <w:rFonts w:ascii="Cambria" w:eastAsia="Times New Roman" w:hAnsi="Cambria" w:cs="Arial"/>
          <w:color w:val="000000"/>
          <w:sz w:val="20"/>
          <w:szCs w:val="20"/>
          <w:vertAlign w:val="superscript"/>
        </w:rPr>
        <w:t>th</w:t>
      </w:r>
      <w:r w:rsidR="00467286" w:rsidRPr="00467286">
        <w:rPr>
          <w:rFonts w:ascii="Cambria" w:eastAsia="Times New Roman" w:hAnsi="Cambria" w:cs="Arial"/>
          <w:color w:val="000000"/>
          <w:sz w:val="20"/>
          <w:szCs w:val="20"/>
        </w:rPr>
        <w:t xml:space="preserve"> day of June, 2013</w:t>
      </w:r>
      <w:r w:rsidRPr="00467286">
        <w:rPr>
          <w:rFonts w:ascii="Cambria" w:eastAsia="Times New Roman" w:hAnsi="Cambria" w:cs="Arial"/>
          <w:color w:val="000000"/>
          <w:sz w:val="20"/>
          <w:szCs w:val="20"/>
        </w:rPr>
        <w:t>.</w:t>
      </w:r>
      <w:proofErr w:type="gramEnd"/>
    </w:p>
    <w:p w:rsidR="00C56E76" w:rsidRPr="00467286" w:rsidRDefault="00C56E76" w:rsidP="00B53947">
      <w:pPr>
        <w:spacing w:after="0" w:line="240" w:lineRule="auto"/>
        <w:jc w:val="both"/>
        <w:rPr>
          <w:rFonts w:ascii="Cambria" w:hAnsi="Cambria"/>
          <w:sz w:val="20"/>
          <w:szCs w:val="20"/>
        </w:rPr>
      </w:pPr>
    </w:p>
    <w:p w:rsidR="00D20913" w:rsidRDefault="00D20913" w:rsidP="00B53947">
      <w:pPr>
        <w:spacing w:after="0" w:line="240" w:lineRule="auto"/>
        <w:jc w:val="center"/>
        <w:rPr>
          <w:rFonts w:ascii="Cambria" w:hAnsi="Cambria"/>
          <w:sz w:val="20"/>
          <w:szCs w:val="20"/>
          <w:u w:val="single"/>
        </w:rPr>
      </w:pPr>
    </w:p>
    <w:p w:rsidR="00B53947" w:rsidRPr="00467286" w:rsidRDefault="00B53947" w:rsidP="00B53947">
      <w:pPr>
        <w:spacing w:after="0" w:line="240" w:lineRule="auto"/>
        <w:jc w:val="center"/>
        <w:rPr>
          <w:rFonts w:ascii="Cambria" w:hAnsi="Cambria"/>
          <w:sz w:val="20"/>
          <w:szCs w:val="20"/>
          <w:u w:val="single"/>
        </w:rPr>
      </w:pP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p>
    <w:p w:rsidR="00DB448D" w:rsidRPr="00467286" w:rsidRDefault="00DB448D" w:rsidP="00B53947">
      <w:pPr>
        <w:spacing w:after="0" w:line="240" w:lineRule="auto"/>
        <w:jc w:val="center"/>
        <w:rPr>
          <w:rFonts w:ascii="Cambria" w:hAnsi="Cambria"/>
          <w:sz w:val="20"/>
          <w:szCs w:val="20"/>
          <w:lang w:val="es-MX"/>
        </w:rPr>
      </w:pPr>
      <w:r w:rsidRPr="00467286">
        <w:rPr>
          <w:rFonts w:ascii="Cambria" w:hAnsi="Cambria"/>
          <w:sz w:val="20"/>
          <w:szCs w:val="20"/>
          <w:lang w:val="es-MX"/>
        </w:rPr>
        <w:t>RAMON GARCIA</w:t>
      </w:r>
    </w:p>
    <w:p w:rsidR="00DB448D" w:rsidRPr="00467286" w:rsidRDefault="00DB448D" w:rsidP="00B53947">
      <w:pPr>
        <w:spacing w:after="0" w:line="240" w:lineRule="auto"/>
        <w:jc w:val="center"/>
        <w:rPr>
          <w:rFonts w:ascii="Cambria" w:hAnsi="Cambria"/>
          <w:sz w:val="20"/>
          <w:szCs w:val="20"/>
          <w:lang w:val="es-MX"/>
        </w:rPr>
      </w:pPr>
      <w:r w:rsidRPr="00467286">
        <w:rPr>
          <w:rFonts w:ascii="Cambria" w:hAnsi="Cambria"/>
          <w:sz w:val="20"/>
          <w:szCs w:val="20"/>
          <w:lang w:val="es-MX"/>
        </w:rPr>
        <w:t>County Judge</w:t>
      </w:r>
    </w:p>
    <w:p w:rsidR="00B22CDE" w:rsidRPr="00467286" w:rsidRDefault="00B22CDE" w:rsidP="00B53947">
      <w:pPr>
        <w:spacing w:after="0" w:line="240" w:lineRule="auto"/>
        <w:jc w:val="both"/>
        <w:rPr>
          <w:rFonts w:ascii="Cambria" w:hAnsi="Cambria"/>
          <w:sz w:val="20"/>
          <w:szCs w:val="20"/>
          <w:u w:val="single"/>
          <w:lang w:val="es-MX"/>
        </w:rPr>
      </w:pPr>
    </w:p>
    <w:p w:rsidR="00DB448D" w:rsidRPr="00467286" w:rsidRDefault="00B53947" w:rsidP="00B53947">
      <w:pPr>
        <w:spacing w:after="0" w:line="240" w:lineRule="auto"/>
        <w:jc w:val="both"/>
        <w:rPr>
          <w:rFonts w:ascii="Cambria" w:hAnsi="Cambria"/>
          <w:sz w:val="20"/>
          <w:szCs w:val="20"/>
          <w:lang w:val="es-MX"/>
        </w:rPr>
      </w:pPr>
      <w:r w:rsidRPr="00467286">
        <w:rPr>
          <w:rFonts w:ascii="Cambria" w:hAnsi="Cambria"/>
          <w:sz w:val="20"/>
          <w:szCs w:val="20"/>
          <w:u w:val="single"/>
          <w:lang w:val="es-MX"/>
        </w:rPr>
        <w:tab/>
      </w:r>
      <w:r w:rsidRPr="00467286">
        <w:rPr>
          <w:rFonts w:ascii="Cambria" w:hAnsi="Cambria"/>
          <w:sz w:val="20"/>
          <w:szCs w:val="20"/>
          <w:u w:val="single"/>
          <w:lang w:val="es-MX"/>
        </w:rPr>
        <w:tab/>
      </w:r>
      <w:r w:rsidRPr="00467286">
        <w:rPr>
          <w:rFonts w:ascii="Cambria" w:hAnsi="Cambria"/>
          <w:sz w:val="20"/>
          <w:szCs w:val="20"/>
          <w:u w:val="single"/>
          <w:lang w:val="es-MX"/>
        </w:rPr>
        <w:tab/>
      </w:r>
      <w:r w:rsidRPr="00467286">
        <w:rPr>
          <w:rFonts w:ascii="Cambria" w:hAnsi="Cambria"/>
          <w:sz w:val="20"/>
          <w:szCs w:val="20"/>
          <w:u w:val="single"/>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B22CDE" w:rsidRPr="00467286">
        <w:rPr>
          <w:rFonts w:ascii="Cambria" w:hAnsi="Cambria"/>
          <w:sz w:val="20"/>
          <w:szCs w:val="20"/>
          <w:u w:val="single"/>
          <w:lang w:val="es-MX"/>
        </w:rPr>
        <w:tab/>
      </w:r>
      <w:r w:rsidR="00B22CDE" w:rsidRPr="00467286">
        <w:rPr>
          <w:rFonts w:ascii="Cambria" w:hAnsi="Cambria"/>
          <w:sz w:val="20"/>
          <w:szCs w:val="20"/>
          <w:u w:val="single"/>
          <w:lang w:val="es-MX"/>
        </w:rPr>
        <w:tab/>
      </w:r>
      <w:r w:rsidR="00B22CDE" w:rsidRPr="00467286">
        <w:rPr>
          <w:rFonts w:ascii="Cambria" w:hAnsi="Cambria"/>
          <w:sz w:val="20"/>
          <w:szCs w:val="20"/>
          <w:u w:val="single"/>
          <w:lang w:val="es-MX"/>
        </w:rPr>
        <w:tab/>
      </w:r>
      <w:r w:rsidR="00B22CDE" w:rsidRPr="00467286">
        <w:rPr>
          <w:rFonts w:ascii="Cambria" w:hAnsi="Cambria"/>
          <w:sz w:val="20"/>
          <w:szCs w:val="20"/>
          <w:u w:val="single"/>
          <w:lang w:val="es-MX"/>
        </w:rPr>
        <w:tab/>
      </w:r>
    </w:p>
    <w:p w:rsidR="00DB448D" w:rsidRPr="00467286" w:rsidRDefault="00467286" w:rsidP="00B53947">
      <w:pPr>
        <w:spacing w:after="0" w:line="240" w:lineRule="auto"/>
        <w:jc w:val="both"/>
        <w:rPr>
          <w:rFonts w:ascii="Cambria" w:hAnsi="Cambria"/>
          <w:sz w:val="20"/>
          <w:szCs w:val="20"/>
          <w:lang w:val="es-MX"/>
        </w:rPr>
      </w:pPr>
      <w:r w:rsidRPr="00467286">
        <w:rPr>
          <w:rFonts w:ascii="Cambria" w:hAnsi="Cambria"/>
          <w:sz w:val="20"/>
          <w:szCs w:val="20"/>
          <w:lang w:val="es-MX"/>
        </w:rPr>
        <w:t>A. C. Cuellar, Jr.</w:t>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00DB448D" w:rsidRPr="00467286">
        <w:rPr>
          <w:rFonts w:ascii="Cambria" w:hAnsi="Cambria"/>
          <w:sz w:val="20"/>
          <w:szCs w:val="20"/>
          <w:lang w:val="es-MX"/>
        </w:rPr>
        <w:tab/>
      </w:r>
      <w:r w:rsidRPr="00467286">
        <w:rPr>
          <w:rFonts w:ascii="Cambria" w:hAnsi="Cambria"/>
          <w:sz w:val="20"/>
          <w:szCs w:val="20"/>
          <w:lang w:val="es-MX"/>
        </w:rPr>
        <w:tab/>
      </w:r>
      <w:r w:rsidR="00DB448D" w:rsidRPr="00467286">
        <w:rPr>
          <w:rFonts w:ascii="Cambria" w:hAnsi="Cambria"/>
          <w:sz w:val="20"/>
          <w:szCs w:val="20"/>
          <w:lang w:val="es-MX"/>
        </w:rPr>
        <w:t>HECTOR “TITO” PALACIOS</w:t>
      </w:r>
    </w:p>
    <w:p w:rsidR="00DB448D" w:rsidRPr="00467286" w:rsidRDefault="00DB448D" w:rsidP="00B53947">
      <w:pPr>
        <w:spacing w:after="0" w:line="240" w:lineRule="auto"/>
        <w:jc w:val="both"/>
        <w:rPr>
          <w:rFonts w:ascii="Cambria" w:hAnsi="Cambria"/>
          <w:sz w:val="20"/>
          <w:szCs w:val="20"/>
        </w:rPr>
      </w:pPr>
      <w:r w:rsidRPr="00467286">
        <w:rPr>
          <w:rFonts w:ascii="Cambria" w:hAnsi="Cambria"/>
          <w:sz w:val="20"/>
          <w:szCs w:val="20"/>
        </w:rPr>
        <w:t xml:space="preserve">County Commissioner, Pct. 1                                         </w:t>
      </w:r>
      <w:r w:rsidRPr="00467286">
        <w:rPr>
          <w:rFonts w:ascii="Cambria" w:hAnsi="Cambria"/>
          <w:sz w:val="20"/>
          <w:szCs w:val="20"/>
        </w:rPr>
        <w:tab/>
      </w:r>
      <w:r w:rsidRPr="00467286">
        <w:rPr>
          <w:rFonts w:ascii="Cambria" w:hAnsi="Cambria"/>
          <w:sz w:val="20"/>
          <w:szCs w:val="20"/>
        </w:rPr>
        <w:tab/>
      </w:r>
      <w:r w:rsidR="00C56E76" w:rsidRPr="00467286">
        <w:rPr>
          <w:rFonts w:ascii="Cambria" w:hAnsi="Cambria"/>
          <w:sz w:val="20"/>
          <w:szCs w:val="20"/>
        </w:rPr>
        <w:tab/>
      </w:r>
      <w:r w:rsidRPr="00467286">
        <w:rPr>
          <w:rFonts w:ascii="Cambria" w:hAnsi="Cambria"/>
          <w:sz w:val="20"/>
          <w:szCs w:val="20"/>
        </w:rPr>
        <w:t>County Commissioner, Pct. 2</w:t>
      </w:r>
    </w:p>
    <w:p w:rsidR="00DB448D" w:rsidRPr="00467286" w:rsidRDefault="00DB448D" w:rsidP="00B53947">
      <w:pPr>
        <w:spacing w:after="0" w:line="240" w:lineRule="auto"/>
        <w:jc w:val="both"/>
        <w:rPr>
          <w:rFonts w:ascii="Cambria" w:hAnsi="Cambria"/>
          <w:sz w:val="20"/>
          <w:szCs w:val="20"/>
        </w:rPr>
      </w:pPr>
    </w:p>
    <w:p w:rsidR="00A05C25" w:rsidRPr="00467286" w:rsidRDefault="00A05C25" w:rsidP="00B53947">
      <w:pPr>
        <w:spacing w:after="0" w:line="240" w:lineRule="auto"/>
        <w:jc w:val="both"/>
        <w:rPr>
          <w:rFonts w:ascii="Cambria" w:hAnsi="Cambria"/>
          <w:sz w:val="20"/>
          <w:szCs w:val="20"/>
        </w:rPr>
      </w:pPr>
    </w:p>
    <w:p w:rsidR="00746BAA" w:rsidRPr="00467286" w:rsidRDefault="00B53947" w:rsidP="00B53947">
      <w:pPr>
        <w:spacing w:after="0" w:line="240" w:lineRule="auto"/>
        <w:jc w:val="both"/>
        <w:rPr>
          <w:rFonts w:ascii="Cambria" w:hAnsi="Cambria"/>
          <w:sz w:val="20"/>
          <w:szCs w:val="20"/>
        </w:rPr>
      </w:pP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r w:rsidR="00746BAA" w:rsidRPr="00467286">
        <w:rPr>
          <w:rFonts w:ascii="Cambria" w:hAnsi="Cambria"/>
          <w:sz w:val="20"/>
          <w:szCs w:val="20"/>
        </w:rPr>
        <w:tab/>
      </w:r>
      <w:r w:rsidR="00746BAA" w:rsidRPr="00467286">
        <w:rPr>
          <w:rFonts w:ascii="Cambria" w:hAnsi="Cambria"/>
          <w:sz w:val="20"/>
          <w:szCs w:val="20"/>
        </w:rPr>
        <w:tab/>
      </w:r>
      <w:r w:rsidR="00746BAA" w:rsidRPr="00467286">
        <w:rPr>
          <w:rFonts w:ascii="Cambria" w:hAnsi="Cambria"/>
          <w:sz w:val="20"/>
          <w:szCs w:val="20"/>
        </w:rPr>
        <w:tab/>
      </w:r>
      <w:r w:rsidR="00746BAA" w:rsidRPr="00467286">
        <w:rPr>
          <w:rFonts w:ascii="Cambria" w:hAnsi="Cambria"/>
          <w:sz w:val="20"/>
          <w:szCs w:val="20"/>
        </w:rPr>
        <w:tab/>
      </w:r>
      <w:r w:rsidR="00DB448D" w:rsidRPr="00467286">
        <w:rPr>
          <w:rFonts w:ascii="Cambria" w:hAnsi="Cambria"/>
          <w:sz w:val="20"/>
          <w:szCs w:val="20"/>
          <w:u w:val="single"/>
        </w:rPr>
        <w:tab/>
      </w:r>
      <w:r w:rsidR="00DB448D" w:rsidRPr="00467286">
        <w:rPr>
          <w:rFonts w:ascii="Cambria" w:hAnsi="Cambria"/>
          <w:sz w:val="20"/>
          <w:szCs w:val="20"/>
          <w:u w:val="single"/>
        </w:rPr>
        <w:tab/>
      </w:r>
      <w:r w:rsidR="00DB448D" w:rsidRPr="00467286">
        <w:rPr>
          <w:rFonts w:ascii="Cambria" w:hAnsi="Cambria"/>
          <w:sz w:val="20"/>
          <w:szCs w:val="20"/>
          <w:u w:val="single"/>
        </w:rPr>
        <w:tab/>
      </w:r>
      <w:r w:rsidR="00DB448D" w:rsidRPr="00467286">
        <w:rPr>
          <w:rFonts w:ascii="Cambria" w:hAnsi="Cambria"/>
          <w:sz w:val="20"/>
          <w:szCs w:val="20"/>
          <w:u w:val="single"/>
        </w:rPr>
        <w:tab/>
      </w:r>
      <w:r w:rsidRPr="00467286">
        <w:rPr>
          <w:rFonts w:ascii="Cambria" w:hAnsi="Cambria"/>
          <w:sz w:val="20"/>
          <w:szCs w:val="20"/>
        </w:rPr>
        <w:br/>
      </w:r>
      <w:r w:rsidR="00DB448D" w:rsidRPr="00467286">
        <w:rPr>
          <w:rFonts w:ascii="Cambria" w:hAnsi="Cambria"/>
          <w:sz w:val="20"/>
          <w:szCs w:val="20"/>
        </w:rPr>
        <w:t>JOE M. FLORES</w:t>
      </w:r>
      <w:r w:rsidR="00DB448D" w:rsidRPr="00467286">
        <w:rPr>
          <w:rFonts w:ascii="Cambria" w:hAnsi="Cambria"/>
          <w:sz w:val="20"/>
          <w:szCs w:val="20"/>
        </w:rPr>
        <w:tab/>
      </w:r>
      <w:r w:rsidR="00DB448D" w:rsidRPr="00467286">
        <w:rPr>
          <w:rFonts w:ascii="Cambria" w:hAnsi="Cambria"/>
          <w:sz w:val="20"/>
          <w:szCs w:val="20"/>
        </w:rPr>
        <w:tab/>
      </w:r>
      <w:r w:rsidR="00DB448D" w:rsidRPr="00467286">
        <w:rPr>
          <w:rFonts w:ascii="Cambria" w:hAnsi="Cambria"/>
          <w:sz w:val="20"/>
          <w:szCs w:val="20"/>
        </w:rPr>
        <w:tab/>
      </w:r>
      <w:r w:rsidR="00DB448D" w:rsidRPr="00467286">
        <w:rPr>
          <w:rFonts w:ascii="Cambria" w:hAnsi="Cambria"/>
          <w:sz w:val="20"/>
          <w:szCs w:val="20"/>
        </w:rPr>
        <w:tab/>
      </w:r>
      <w:r w:rsidR="00DB448D" w:rsidRPr="00467286">
        <w:rPr>
          <w:rFonts w:ascii="Cambria" w:hAnsi="Cambria"/>
          <w:sz w:val="20"/>
          <w:szCs w:val="20"/>
        </w:rPr>
        <w:tab/>
      </w:r>
      <w:r w:rsidR="00DB448D" w:rsidRPr="00467286">
        <w:rPr>
          <w:rFonts w:ascii="Cambria" w:hAnsi="Cambria"/>
          <w:sz w:val="20"/>
          <w:szCs w:val="20"/>
        </w:rPr>
        <w:tab/>
      </w:r>
      <w:r w:rsidR="00DB448D" w:rsidRPr="00467286">
        <w:rPr>
          <w:rFonts w:ascii="Cambria" w:hAnsi="Cambria"/>
          <w:sz w:val="20"/>
          <w:szCs w:val="20"/>
        </w:rPr>
        <w:tab/>
      </w:r>
      <w:r w:rsidR="00A05C25" w:rsidRPr="00467286">
        <w:rPr>
          <w:rFonts w:ascii="Cambria" w:hAnsi="Cambria"/>
          <w:sz w:val="20"/>
          <w:szCs w:val="20"/>
        </w:rPr>
        <w:t>JOSEPH PALACIOS</w:t>
      </w:r>
    </w:p>
    <w:p w:rsidR="00A05C25" w:rsidRPr="00467286" w:rsidRDefault="00DB448D" w:rsidP="00B53947">
      <w:pPr>
        <w:spacing w:after="0" w:line="240" w:lineRule="auto"/>
        <w:jc w:val="both"/>
        <w:rPr>
          <w:rFonts w:ascii="Cambria" w:hAnsi="Cambria"/>
          <w:sz w:val="20"/>
          <w:szCs w:val="20"/>
        </w:rPr>
      </w:pPr>
      <w:r w:rsidRPr="00467286">
        <w:rPr>
          <w:rFonts w:ascii="Cambria" w:hAnsi="Cambria"/>
          <w:sz w:val="20"/>
          <w:szCs w:val="20"/>
        </w:rPr>
        <w:t>County Commissioner, Pct. 3</w:t>
      </w:r>
      <w:r w:rsidRPr="00467286">
        <w:rPr>
          <w:rFonts w:ascii="Cambria" w:hAnsi="Cambria"/>
          <w:sz w:val="20"/>
          <w:szCs w:val="20"/>
        </w:rPr>
        <w:tab/>
      </w:r>
      <w:r w:rsidRPr="00467286">
        <w:rPr>
          <w:rFonts w:ascii="Cambria" w:hAnsi="Cambria"/>
          <w:sz w:val="20"/>
          <w:szCs w:val="20"/>
        </w:rPr>
        <w:tab/>
      </w:r>
      <w:r w:rsidRPr="00467286">
        <w:rPr>
          <w:rFonts w:ascii="Cambria" w:hAnsi="Cambria"/>
          <w:sz w:val="20"/>
          <w:szCs w:val="20"/>
        </w:rPr>
        <w:tab/>
      </w:r>
      <w:r w:rsidR="00F95B34" w:rsidRPr="00467286">
        <w:rPr>
          <w:rFonts w:ascii="Cambria" w:hAnsi="Cambria"/>
          <w:sz w:val="20"/>
          <w:szCs w:val="20"/>
        </w:rPr>
        <w:tab/>
      </w:r>
      <w:r w:rsidR="00C91C46" w:rsidRPr="00467286">
        <w:rPr>
          <w:rFonts w:ascii="Cambria" w:hAnsi="Cambria"/>
          <w:sz w:val="20"/>
          <w:szCs w:val="20"/>
        </w:rPr>
        <w:tab/>
      </w:r>
      <w:r w:rsidR="00A05C25" w:rsidRPr="00467286">
        <w:rPr>
          <w:rFonts w:ascii="Cambria" w:hAnsi="Cambria"/>
          <w:sz w:val="20"/>
          <w:szCs w:val="20"/>
        </w:rPr>
        <w:t>County Commissioner, Pct. 4</w:t>
      </w:r>
    </w:p>
    <w:p w:rsidR="00467286" w:rsidRPr="00467286" w:rsidRDefault="00467286" w:rsidP="00B53947">
      <w:pPr>
        <w:spacing w:after="0" w:line="240" w:lineRule="auto"/>
        <w:jc w:val="both"/>
        <w:rPr>
          <w:rFonts w:ascii="Cambria" w:hAnsi="Cambria"/>
          <w:sz w:val="20"/>
          <w:szCs w:val="20"/>
        </w:rPr>
      </w:pPr>
    </w:p>
    <w:p w:rsidR="00467286" w:rsidRPr="00467286" w:rsidRDefault="00467286" w:rsidP="00B53947">
      <w:pPr>
        <w:spacing w:after="0" w:line="240" w:lineRule="auto"/>
        <w:jc w:val="both"/>
        <w:rPr>
          <w:rFonts w:ascii="Cambria" w:hAnsi="Cambria"/>
          <w:sz w:val="20"/>
          <w:szCs w:val="20"/>
        </w:rPr>
      </w:pPr>
    </w:p>
    <w:p w:rsidR="00A05C25" w:rsidRPr="00467286" w:rsidRDefault="00A05C25" w:rsidP="00A05C25">
      <w:pPr>
        <w:spacing w:after="0" w:line="240" w:lineRule="auto"/>
        <w:jc w:val="center"/>
        <w:rPr>
          <w:rFonts w:ascii="Cambria" w:hAnsi="Cambria"/>
          <w:sz w:val="20"/>
          <w:szCs w:val="20"/>
        </w:rPr>
      </w:pP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r w:rsidRPr="00467286">
        <w:rPr>
          <w:rFonts w:ascii="Cambria" w:hAnsi="Cambria"/>
          <w:sz w:val="20"/>
          <w:szCs w:val="20"/>
          <w:u w:val="single"/>
        </w:rPr>
        <w:tab/>
      </w:r>
    </w:p>
    <w:p w:rsidR="00746BAA" w:rsidRPr="00467286" w:rsidRDefault="00A05C25" w:rsidP="00A05C25">
      <w:pPr>
        <w:spacing w:after="0" w:line="240" w:lineRule="auto"/>
        <w:jc w:val="center"/>
        <w:rPr>
          <w:rFonts w:ascii="Cambria" w:hAnsi="Cambria"/>
          <w:sz w:val="20"/>
          <w:szCs w:val="20"/>
        </w:rPr>
      </w:pPr>
      <w:r w:rsidRPr="00467286">
        <w:rPr>
          <w:rFonts w:ascii="Cambria" w:hAnsi="Cambria"/>
          <w:sz w:val="20"/>
          <w:szCs w:val="20"/>
        </w:rPr>
        <w:t>Attest:  ARTURO GUAJARDO, JR</w:t>
      </w:r>
      <w:proofErr w:type="gramStart"/>
      <w:r w:rsidRPr="00467286">
        <w:rPr>
          <w:rFonts w:ascii="Cambria" w:hAnsi="Cambria"/>
          <w:sz w:val="20"/>
          <w:szCs w:val="20"/>
        </w:rPr>
        <w:t>.</w:t>
      </w:r>
      <w:proofErr w:type="gramEnd"/>
      <w:r w:rsidR="003C0681" w:rsidRPr="00467286">
        <w:rPr>
          <w:rFonts w:ascii="Cambria" w:hAnsi="Cambria"/>
          <w:sz w:val="20"/>
          <w:szCs w:val="20"/>
        </w:rPr>
        <w:br/>
      </w:r>
      <w:r w:rsidRPr="00467286">
        <w:rPr>
          <w:rFonts w:ascii="Cambria" w:hAnsi="Cambria"/>
          <w:sz w:val="20"/>
          <w:szCs w:val="20"/>
        </w:rPr>
        <w:t>County Clerk</w:t>
      </w:r>
    </w:p>
    <w:sectPr w:rsidR="00746BAA" w:rsidRPr="00467286" w:rsidSect="00D203CC">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C5" w:rsidRDefault="004C7CC5" w:rsidP="00DB448D">
      <w:pPr>
        <w:spacing w:after="0" w:line="240" w:lineRule="auto"/>
      </w:pPr>
      <w:r>
        <w:separator/>
      </w:r>
    </w:p>
  </w:endnote>
  <w:endnote w:type="continuationSeparator" w:id="0">
    <w:p w:rsidR="004C7CC5" w:rsidRDefault="004C7CC5" w:rsidP="00DB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C5" w:rsidRDefault="004C7CC5" w:rsidP="00DB448D">
      <w:pPr>
        <w:spacing w:after="0" w:line="240" w:lineRule="auto"/>
      </w:pPr>
      <w:r>
        <w:separator/>
      </w:r>
    </w:p>
  </w:footnote>
  <w:footnote w:type="continuationSeparator" w:id="0">
    <w:p w:rsidR="004C7CC5" w:rsidRDefault="004C7CC5" w:rsidP="00DB4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3"/>
    <w:rsid w:val="0006447B"/>
    <w:rsid w:val="000A17B9"/>
    <w:rsid w:val="000C207C"/>
    <w:rsid w:val="001139E8"/>
    <w:rsid w:val="0014356F"/>
    <w:rsid w:val="00153B48"/>
    <w:rsid w:val="00155F16"/>
    <w:rsid w:val="00156C6B"/>
    <w:rsid w:val="001969FE"/>
    <w:rsid w:val="001F6943"/>
    <w:rsid w:val="00223000"/>
    <w:rsid w:val="00225876"/>
    <w:rsid w:val="00247E15"/>
    <w:rsid w:val="00277B06"/>
    <w:rsid w:val="002B4238"/>
    <w:rsid w:val="002B7B30"/>
    <w:rsid w:val="002D796A"/>
    <w:rsid w:val="0031302D"/>
    <w:rsid w:val="00336F7C"/>
    <w:rsid w:val="00362559"/>
    <w:rsid w:val="003C0681"/>
    <w:rsid w:val="004417F9"/>
    <w:rsid w:val="0045267E"/>
    <w:rsid w:val="0045649F"/>
    <w:rsid w:val="00467286"/>
    <w:rsid w:val="004B2B70"/>
    <w:rsid w:val="004C7CC5"/>
    <w:rsid w:val="004D2E1A"/>
    <w:rsid w:val="004E225D"/>
    <w:rsid w:val="005964FC"/>
    <w:rsid w:val="005F08C6"/>
    <w:rsid w:val="006005FD"/>
    <w:rsid w:val="006105FF"/>
    <w:rsid w:val="00624465"/>
    <w:rsid w:val="006245EF"/>
    <w:rsid w:val="00644703"/>
    <w:rsid w:val="006764B1"/>
    <w:rsid w:val="00684BC2"/>
    <w:rsid w:val="006C313A"/>
    <w:rsid w:val="006D6419"/>
    <w:rsid w:val="006D78E0"/>
    <w:rsid w:val="006E5B5B"/>
    <w:rsid w:val="00742DE7"/>
    <w:rsid w:val="00746BAA"/>
    <w:rsid w:val="007D18DC"/>
    <w:rsid w:val="007D477E"/>
    <w:rsid w:val="007E2E11"/>
    <w:rsid w:val="007F010F"/>
    <w:rsid w:val="00825820"/>
    <w:rsid w:val="008814ED"/>
    <w:rsid w:val="008A43F3"/>
    <w:rsid w:val="008B1868"/>
    <w:rsid w:val="008D0DDC"/>
    <w:rsid w:val="008F12E8"/>
    <w:rsid w:val="009241AD"/>
    <w:rsid w:val="00924A5A"/>
    <w:rsid w:val="00946ADE"/>
    <w:rsid w:val="00952190"/>
    <w:rsid w:val="00960EF0"/>
    <w:rsid w:val="00971C93"/>
    <w:rsid w:val="0098326D"/>
    <w:rsid w:val="009B677F"/>
    <w:rsid w:val="009B6FAF"/>
    <w:rsid w:val="009E0290"/>
    <w:rsid w:val="009E294A"/>
    <w:rsid w:val="009E5E40"/>
    <w:rsid w:val="00A05C25"/>
    <w:rsid w:val="00A05D8C"/>
    <w:rsid w:val="00A10EFA"/>
    <w:rsid w:val="00A15421"/>
    <w:rsid w:val="00A15EAA"/>
    <w:rsid w:val="00A40AA5"/>
    <w:rsid w:val="00A47B02"/>
    <w:rsid w:val="00A64D38"/>
    <w:rsid w:val="00A7275C"/>
    <w:rsid w:val="00AB1F9F"/>
    <w:rsid w:val="00AB2058"/>
    <w:rsid w:val="00B22CDE"/>
    <w:rsid w:val="00B53947"/>
    <w:rsid w:val="00B73614"/>
    <w:rsid w:val="00B80A1C"/>
    <w:rsid w:val="00B855F4"/>
    <w:rsid w:val="00BB3826"/>
    <w:rsid w:val="00BE6679"/>
    <w:rsid w:val="00C07283"/>
    <w:rsid w:val="00C545F3"/>
    <w:rsid w:val="00C56E76"/>
    <w:rsid w:val="00C721E2"/>
    <w:rsid w:val="00C7310B"/>
    <w:rsid w:val="00C75089"/>
    <w:rsid w:val="00C759A3"/>
    <w:rsid w:val="00C86CB7"/>
    <w:rsid w:val="00C91C46"/>
    <w:rsid w:val="00D032D3"/>
    <w:rsid w:val="00D203CC"/>
    <w:rsid w:val="00D20913"/>
    <w:rsid w:val="00D67A35"/>
    <w:rsid w:val="00D9252E"/>
    <w:rsid w:val="00DA34F8"/>
    <w:rsid w:val="00DB448D"/>
    <w:rsid w:val="00DD1B73"/>
    <w:rsid w:val="00DD7675"/>
    <w:rsid w:val="00DF6FAB"/>
    <w:rsid w:val="00E0458E"/>
    <w:rsid w:val="00E0519D"/>
    <w:rsid w:val="00E24998"/>
    <w:rsid w:val="00E84B5B"/>
    <w:rsid w:val="00EA1632"/>
    <w:rsid w:val="00EA6FFA"/>
    <w:rsid w:val="00F4378C"/>
    <w:rsid w:val="00F95B34"/>
    <w:rsid w:val="00FA279A"/>
    <w:rsid w:val="00FA4FEB"/>
    <w:rsid w:val="00FB561B"/>
    <w:rsid w:val="00FF3F94"/>
    <w:rsid w:val="00FF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character" w:styleId="Strong">
    <w:name w:val="Strong"/>
    <w:basedOn w:val="DefaultParagraphFont"/>
    <w:uiPriority w:val="22"/>
    <w:qFormat/>
    <w:rsid w:val="00D203CC"/>
    <w:rPr>
      <w:b/>
      <w:bCs/>
    </w:rPr>
  </w:style>
  <w:style w:type="character" w:customStyle="1" w:styleId="apple-converted-space">
    <w:name w:val="apple-converted-space"/>
    <w:basedOn w:val="DefaultParagraphFont"/>
    <w:rsid w:val="00D20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character" w:styleId="Strong">
    <w:name w:val="Strong"/>
    <w:basedOn w:val="DefaultParagraphFont"/>
    <w:uiPriority w:val="22"/>
    <w:qFormat/>
    <w:rsid w:val="00D203CC"/>
    <w:rPr>
      <w:b/>
      <w:bCs/>
    </w:rPr>
  </w:style>
  <w:style w:type="character" w:customStyle="1" w:styleId="apple-converted-space">
    <w:name w:val="apple-converted-space"/>
    <w:basedOn w:val="DefaultParagraphFont"/>
    <w:rsid w:val="00D2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70020">
      <w:bodyDiv w:val="1"/>
      <w:marLeft w:val="0"/>
      <w:marRight w:val="0"/>
      <w:marTop w:val="0"/>
      <w:marBottom w:val="0"/>
      <w:divBdr>
        <w:top w:val="none" w:sz="0" w:space="0" w:color="auto"/>
        <w:left w:val="none" w:sz="0" w:space="0" w:color="auto"/>
        <w:bottom w:val="none" w:sz="0" w:space="0" w:color="auto"/>
        <w:right w:val="none" w:sz="0" w:space="0" w:color="auto"/>
      </w:divBdr>
    </w:div>
    <w:div w:id="1634751220">
      <w:bodyDiv w:val="1"/>
      <w:marLeft w:val="0"/>
      <w:marRight w:val="0"/>
      <w:marTop w:val="0"/>
      <w:marBottom w:val="0"/>
      <w:divBdr>
        <w:top w:val="none" w:sz="0" w:space="0" w:color="auto"/>
        <w:left w:val="none" w:sz="0" w:space="0" w:color="auto"/>
        <w:bottom w:val="none" w:sz="0" w:space="0" w:color="auto"/>
        <w:right w:val="none" w:sz="0" w:space="0" w:color="auto"/>
      </w:divBdr>
    </w:div>
    <w:div w:id="18869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Cardoza</dc:creator>
  <cp:lastModifiedBy>Monica Badillo</cp:lastModifiedBy>
  <cp:revision>2</cp:revision>
  <cp:lastPrinted>2012-04-02T19:32:00Z</cp:lastPrinted>
  <dcterms:created xsi:type="dcterms:W3CDTF">2013-06-10T18:15:00Z</dcterms:created>
  <dcterms:modified xsi:type="dcterms:W3CDTF">2013-06-10T18:15:00Z</dcterms:modified>
</cp:coreProperties>
</file>