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88" w:rsidRPr="00672C6B" w:rsidRDefault="00533B88" w:rsidP="0012162A">
      <w:pPr>
        <w:spacing w:after="0" w:line="240" w:lineRule="auto"/>
        <w:jc w:val="center"/>
        <w:rPr>
          <w:rFonts w:ascii="Cambria" w:hAnsi="Cambria"/>
          <w:b/>
        </w:rPr>
      </w:pPr>
      <w:bookmarkStart w:id="0" w:name="_GoBack"/>
      <w:bookmarkEnd w:id="0"/>
      <w:r w:rsidRPr="00672C6B">
        <w:rPr>
          <w:rFonts w:ascii="Cambria" w:hAnsi="Cambria"/>
          <w:b/>
        </w:rPr>
        <w:t xml:space="preserve">RESOLUTION </w:t>
      </w:r>
      <w:r w:rsidR="00CA6B25" w:rsidRPr="00672C6B">
        <w:rPr>
          <w:rFonts w:ascii="Cambria" w:hAnsi="Cambria"/>
          <w:b/>
        </w:rPr>
        <w:t xml:space="preserve">IN HONOR OF </w:t>
      </w:r>
      <w:r w:rsidR="003F7289">
        <w:rPr>
          <w:rFonts w:ascii="Cambria" w:hAnsi="Cambria"/>
          <w:b/>
        </w:rPr>
        <w:t>RICARDO F. CORTEZ</w:t>
      </w:r>
    </w:p>
    <w:p w:rsidR="00533B88" w:rsidRPr="0012162A" w:rsidRDefault="00533B88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8B1539" w:rsidRPr="0012162A" w:rsidRDefault="00C5581D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12162A">
        <w:rPr>
          <w:rFonts w:ascii="Cambria" w:hAnsi="Cambria"/>
          <w:b/>
          <w:sz w:val="18"/>
          <w:szCs w:val="18"/>
        </w:rPr>
        <w:t>WHEREAS</w:t>
      </w:r>
      <w:r w:rsidRPr="0012162A">
        <w:rPr>
          <w:rFonts w:ascii="Cambria" w:hAnsi="Cambria"/>
          <w:sz w:val="18"/>
          <w:szCs w:val="18"/>
        </w:rPr>
        <w:t xml:space="preserve">, </w:t>
      </w:r>
      <w:r w:rsidR="003F7289">
        <w:rPr>
          <w:rFonts w:ascii="Cambria" w:hAnsi="Cambria"/>
          <w:sz w:val="18"/>
          <w:szCs w:val="18"/>
        </w:rPr>
        <w:t>Ricardo (Richard) F. Cortez born in Mercedes, Texas and raised in Weslaco</w:t>
      </w:r>
      <w:r w:rsidR="008B1539" w:rsidRPr="0012162A">
        <w:rPr>
          <w:rFonts w:ascii="Cambria" w:hAnsi="Cambria"/>
          <w:sz w:val="18"/>
          <w:szCs w:val="18"/>
        </w:rPr>
        <w:t>,</w:t>
      </w:r>
      <w:r w:rsidR="00243FE7">
        <w:rPr>
          <w:rFonts w:ascii="Cambria" w:hAnsi="Cambria"/>
          <w:sz w:val="18"/>
          <w:szCs w:val="18"/>
        </w:rPr>
        <w:t xml:space="preserve"> is being honored for his</w:t>
      </w:r>
      <w:r w:rsidR="008B1539" w:rsidRPr="0012162A">
        <w:rPr>
          <w:rFonts w:ascii="Cambria" w:hAnsi="Cambria"/>
          <w:sz w:val="18"/>
          <w:szCs w:val="18"/>
        </w:rPr>
        <w:t xml:space="preserve"> distinguished le</w:t>
      </w:r>
      <w:r w:rsidR="006868F3">
        <w:rPr>
          <w:rFonts w:ascii="Cambria" w:hAnsi="Cambria"/>
          <w:sz w:val="18"/>
          <w:szCs w:val="18"/>
        </w:rPr>
        <w:t>gacy of service to the City</w:t>
      </w:r>
      <w:r w:rsidR="004C5E93">
        <w:rPr>
          <w:rFonts w:ascii="Cambria" w:hAnsi="Cambria"/>
          <w:sz w:val="18"/>
          <w:szCs w:val="18"/>
        </w:rPr>
        <w:t xml:space="preserve"> of McAllen and Hidalgo County; and</w:t>
      </w:r>
    </w:p>
    <w:p w:rsidR="008B1539" w:rsidRPr="0012162A" w:rsidRDefault="008B1539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8735F2" w:rsidRDefault="008B1539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12162A">
        <w:rPr>
          <w:rFonts w:ascii="Cambria" w:hAnsi="Cambria"/>
          <w:b/>
          <w:sz w:val="18"/>
          <w:szCs w:val="18"/>
        </w:rPr>
        <w:t xml:space="preserve">WHEREAS, </w:t>
      </w:r>
      <w:r w:rsidR="008735F2">
        <w:rPr>
          <w:rFonts w:ascii="Cambria" w:hAnsi="Cambria"/>
          <w:sz w:val="18"/>
          <w:szCs w:val="18"/>
        </w:rPr>
        <w:t>Cortez</w:t>
      </w:r>
      <w:r w:rsidR="00CA6B25" w:rsidRPr="0012162A">
        <w:rPr>
          <w:rFonts w:ascii="Cambria" w:hAnsi="Cambria"/>
          <w:sz w:val="18"/>
          <w:szCs w:val="18"/>
        </w:rPr>
        <w:t xml:space="preserve">, </w:t>
      </w:r>
      <w:r w:rsidR="008735F2">
        <w:rPr>
          <w:rFonts w:ascii="Cambria" w:hAnsi="Cambria"/>
          <w:sz w:val="18"/>
          <w:szCs w:val="18"/>
        </w:rPr>
        <w:t>attended Weslaco High School and graduated in 1962 and continued his education at Pan American College graduating with a Bache</w:t>
      </w:r>
      <w:r w:rsidR="004C5E93">
        <w:rPr>
          <w:rFonts w:ascii="Cambria" w:hAnsi="Cambria"/>
          <w:sz w:val="18"/>
          <w:szCs w:val="18"/>
        </w:rPr>
        <w:t>lors of Business Administration; and</w:t>
      </w:r>
    </w:p>
    <w:p w:rsidR="00CA6B25" w:rsidRPr="0012162A" w:rsidRDefault="008735F2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12162A">
        <w:rPr>
          <w:rFonts w:ascii="Cambria" w:hAnsi="Cambria"/>
          <w:sz w:val="18"/>
          <w:szCs w:val="18"/>
        </w:rPr>
        <w:t xml:space="preserve"> </w:t>
      </w:r>
    </w:p>
    <w:p w:rsidR="008735F2" w:rsidRDefault="00CA6B25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12162A">
        <w:rPr>
          <w:rFonts w:ascii="Cambria" w:hAnsi="Cambria"/>
          <w:b/>
          <w:sz w:val="18"/>
          <w:szCs w:val="18"/>
        </w:rPr>
        <w:t xml:space="preserve">WHEREAS, </w:t>
      </w:r>
      <w:r w:rsidR="008735F2">
        <w:rPr>
          <w:rFonts w:ascii="Cambria" w:hAnsi="Cambria"/>
          <w:sz w:val="18"/>
          <w:szCs w:val="18"/>
        </w:rPr>
        <w:t xml:space="preserve">After receiving his Certified Public Accountant License in 1974, </w:t>
      </w:r>
      <w:r w:rsidR="00473F9F">
        <w:rPr>
          <w:rFonts w:ascii="Cambria" w:hAnsi="Cambria"/>
          <w:sz w:val="18"/>
          <w:szCs w:val="18"/>
        </w:rPr>
        <w:t xml:space="preserve">he practiced public accounting </w:t>
      </w:r>
      <w:r w:rsidR="008735F2">
        <w:rPr>
          <w:rFonts w:ascii="Cambria" w:hAnsi="Cambria"/>
          <w:sz w:val="18"/>
          <w:szCs w:val="18"/>
        </w:rPr>
        <w:t xml:space="preserve">and in 1998 joined his practice with a regional firm, named Burton McCumber and Cortez, L.L.P; and </w:t>
      </w:r>
    </w:p>
    <w:p w:rsidR="008735F2" w:rsidRPr="0012162A" w:rsidRDefault="008735F2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F15CDD" w:rsidRDefault="00F15CDD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12162A">
        <w:rPr>
          <w:rFonts w:ascii="Cambria" w:hAnsi="Cambria"/>
          <w:b/>
          <w:sz w:val="18"/>
          <w:szCs w:val="18"/>
        </w:rPr>
        <w:t>WHEREAS</w:t>
      </w:r>
      <w:r w:rsidRPr="0012162A">
        <w:rPr>
          <w:rFonts w:ascii="Cambria" w:hAnsi="Cambria"/>
          <w:sz w:val="18"/>
          <w:szCs w:val="18"/>
        </w:rPr>
        <w:t xml:space="preserve">, </w:t>
      </w:r>
      <w:r w:rsidR="008735F2">
        <w:rPr>
          <w:rFonts w:ascii="Cambria" w:hAnsi="Cambria"/>
          <w:sz w:val="18"/>
          <w:szCs w:val="18"/>
        </w:rPr>
        <w:t>In June of 2005</w:t>
      </w:r>
      <w:r w:rsidR="008C06F3">
        <w:rPr>
          <w:rFonts w:ascii="Cambria" w:hAnsi="Cambria"/>
          <w:sz w:val="18"/>
          <w:szCs w:val="18"/>
        </w:rPr>
        <w:t xml:space="preserve">, Cortez </w:t>
      </w:r>
      <w:r w:rsidR="006868F3">
        <w:rPr>
          <w:rFonts w:ascii="Cambria" w:hAnsi="Cambria"/>
          <w:sz w:val="18"/>
          <w:szCs w:val="18"/>
        </w:rPr>
        <w:t xml:space="preserve">was elected the eighteenth Mayor of the City of McAllen and was re-elected  for a second term in May of 2009, garnering 82 percent of the poplular vote; </w:t>
      </w:r>
      <w:r w:rsidR="004C5E93">
        <w:rPr>
          <w:rFonts w:ascii="Cambria" w:hAnsi="Cambria"/>
          <w:sz w:val="18"/>
          <w:szCs w:val="18"/>
        </w:rPr>
        <w:t>and</w:t>
      </w:r>
    </w:p>
    <w:p w:rsidR="006868F3" w:rsidRPr="0012162A" w:rsidRDefault="006868F3" w:rsidP="0012162A">
      <w:p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</w:p>
    <w:p w:rsidR="000B318C" w:rsidRDefault="00F15CDD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12162A">
        <w:rPr>
          <w:rFonts w:ascii="Cambria" w:hAnsi="Cambria"/>
          <w:b/>
          <w:sz w:val="18"/>
          <w:szCs w:val="18"/>
        </w:rPr>
        <w:t>WHEREAS</w:t>
      </w:r>
      <w:r w:rsidRPr="0012162A">
        <w:rPr>
          <w:rFonts w:ascii="Cambria" w:hAnsi="Cambria"/>
          <w:sz w:val="18"/>
          <w:szCs w:val="18"/>
        </w:rPr>
        <w:t>,</w:t>
      </w:r>
      <w:r w:rsidR="006868F3">
        <w:rPr>
          <w:rFonts w:ascii="Cambria" w:hAnsi="Cambria"/>
          <w:sz w:val="18"/>
          <w:szCs w:val="18"/>
        </w:rPr>
        <w:t xml:space="preserve"> During his tenure, Cortez created assets and accumulated subs</w:t>
      </w:r>
      <w:r w:rsidR="00473F9F">
        <w:rPr>
          <w:rFonts w:ascii="Cambria" w:hAnsi="Cambria"/>
          <w:sz w:val="18"/>
          <w:szCs w:val="18"/>
        </w:rPr>
        <w:t xml:space="preserve">tantial economic </w:t>
      </w:r>
      <w:r w:rsidR="008C06F3">
        <w:rPr>
          <w:rFonts w:ascii="Cambria" w:hAnsi="Cambria"/>
          <w:sz w:val="18"/>
          <w:szCs w:val="18"/>
        </w:rPr>
        <w:t xml:space="preserve">resources </w:t>
      </w:r>
      <w:r w:rsidR="00473F9F">
        <w:rPr>
          <w:rFonts w:ascii="Cambria" w:hAnsi="Cambria"/>
          <w:sz w:val="18"/>
          <w:szCs w:val="18"/>
        </w:rPr>
        <w:t xml:space="preserve">by </w:t>
      </w:r>
      <w:r w:rsidR="006868F3">
        <w:rPr>
          <w:rFonts w:ascii="Cambria" w:hAnsi="Cambria"/>
          <w:sz w:val="18"/>
          <w:szCs w:val="18"/>
        </w:rPr>
        <w:t>constructing a $53 million convention center with no borrowed funds, constructing a new international bridge, having various parks buil</w:t>
      </w:r>
      <w:r w:rsidR="00282F1D">
        <w:rPr>
          <w:rFonts w:ascii="Cambria" w:hAnsi="Cambria"/>
          <w:sz w:val="18"/>
          <w:szCs w:val="18"/>
        </w:rPr>
        <w:t>t or improved, expanding the McA</w:t>
      </w:r>
      <w:r w:rsidR="006868F3">
        <w:rPr>
          <w:rFonts w:ascii="Cambria" w:hAnsi="Cambria"/>
          <w:sz w:val="18"/>
          <w:szCs w:val="18"/>
        </w:rPr>
        <w:t>llen International Airport, creating</w:t>
      </w:r>
      <w:r w:rsidR="00732D73">
        <w:rPr>
          <w:rFonts w:ascii="Cambria" w:hAnsi="Cambria"/>
          <w:sz w:val="18"/>
          <w:szCs w:val="18"/>
        </w:rPr>
        <w:t xml:space="preserve"> an Arts and Entertainment District, enacting </w:t>
      </w:r>
      <w:r w:rsidR="000B318C">
        <w:rPr>
          <w:rFonts w:ascii="Cambria" w:hAnsi="Cambria"/>
          <w:sz w:val="18"/>
          <w:szCs w:val="18"/>
        </w:rPr>
        <w:t>a Historical Preservation ordinance</w:t>
      </w:r>
      <w:r w:rsidR="00887883">
        <w:rPr>
          <w:rFonts w:ascii="Cambria" w:hAnsi="Cambria"/>
          <w:sz w:val="18"/>
          <w:szCs w:val="18"/>
        </w:rPr>
        <w:t xml:space="preserve"> and </w:t>
      </w:r>
      <w:r w:rsidR="00473F9F">
        <w:rPr>
          <w:rFonts w:ascii="Cambria" w:hAnsi="Cambria"/>
          <w:sz w:val="18"/>
          <w:szCs w:val="18"/>
        </w:rPr>
        <w:t xml:space="preserve">played a key role in the City of McAllen’s </w:t>
      </w:r>
      <w:r w:rsidR="00887883">
        <w:rPr>
          <w:rFonts w:ascii="Cambria" w:hAnsi="Cambria"/>
          <w:sz w:val="18"/>
          <w:szCs w:val="18"/>
        </w:rPr>
        <w:t xml:space="preserve">“Going Green” </w:t>
      </w:r>
      <w:r w:rsidR="00473F9F">
        <w:rPr>
          <w:rFonts w:ascii="Cambria" w:hAnsi="Cambria"/>
          <w:sz w:val="18"/>
          <w:szCs w:val="18"/>
        </w:rPr>
        <w:t xml:space="preserve">projects, which were </w:t>
      </w:r>
      <w:r w:rsidR="00811D57">
        <w:rPr>
          <w:rFonts w:ascii="Cambria" w:hAnsi="Cambria"/>
          <w:sz w:val="18"/>
          <w:szCs w:val="18"/>
        </w:rPr>
        <w:t>initiated to clean and beautify McAllen neighborhoods</w:t>
      </w:r>
      <w:r w:rsidR="00887883">
        <w:rPr>
          <w:rFonts w:ascii="Cambria" w:hAnsi="Cambria"/>
          <w:sz w:val="18"/>
          <w:szCs w:val="18"/>
        </w:rPr>
        <w:t>; and</w:t>
      </w:r>
    </w:p>
    <w:p w:rsidR="00243FE7" w:rsidRDefault="00243FE7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672C6B" w:rsidRDefault="00243FE7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243FE7">
        <w:rPr>
          <w:rFonts w:ascii="Cambria" w:hAnsi="Cambria"/>
          <w:b/>
          <w:sz w:val="18"/>
          <w:szCs w:val="18"/>
        </w:rPr>
        <w:t>WHEREAS,</w:t>
      </w:r>
      <w:r>
        <w:rPr>
          <w:rFonts w:ascii="Cambria" w:hAnsi="Cambria"/>
          <w:b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>Aft</w:t>
      </w:r>
      <w:r w:rsidR="00473F9F">
        <w:rPr>
          <w:rFonts w:ascii="Cambria" w:hAnsi="Cambria"/>
          <w:sz w:val="18"/>
          <w:szCs w:val="18"/>
        </w:rPr>
        <w:t>er dedicating the last 8 years to the city of McAllen, in January 2013 Cortez announced he would</w:t>
      </w:r>
      <w:r>
        <w:rPr>
          <w:rFonts w:ascii="Cambria" w:hAnsi="Cambria"/>
          <w:sz w:val="18"/>
          <w:szCs w:val="18"/>
        </w:rPr>
        <w:t xml:space="preserve"> </w:t>
      </w:r>
      <w:r w:rsidR="00473F9F">
        <w:rPr>
          <w:rFonts w:ascii="Cambria" w:hAnsi="Cambria"/>
          <w:sz w:val="18"/>
          <w:szCs w:val="18"/>
        </w:rPr>
        <w:t xml:space="preserve">not </w:t>
      </w:r>
      <w:r>
        <w:rPr>
          <w:rFonts w:ascii="Cambria" w:hAnsi="Cambria"/>
          <w:sz w:val="18"/>
          <w:szCs w:val="18"/>
        </w:rPr>
        <w:t xml:space="preserve">seek mayoral re-election </w:t>
      </w:r>
      <w:r w:rsidR="00473F9F">
        <w:rPr>
          <w:rFonts w:ascii="Cambria" w:hAnsi="Cambria"/>
          <w:sz w:val="18"/>
          <w:szCs w:val="18"/>
        </w:rPr>
        <w:t xml:space="preserve">in order to spend more </w:t>
      </w:r>
      <w:r w:rsidR="004C5E93">
        <w:rPr>
          <w:rFonts w:ascii="Cambria" w:hAnsi="Cambria"/>
          <w:sz w:val="18"/>
          <w:szCs w:val="18"/>
        </w:rPr>
        <w:t xml:space="preserve">time with </w:t>
      </w:r>
      <w:r w:rsidR="00473F9F">
        <w:rPr>
          <w:rFonts w:ascii="Cambria" w:hAnsi="Cambria"/>
          <w:sz w:val="18"/>
          <w:szCs w:val="18"/>
        </w:rPr>
        <w:t xml:space="preserve">his </w:t>
      </w:r>
      <w:r w:rsidR="004C5E93">
        <w:rPr>
          <w:rFonts w:ascii="Cambria" w:hAnsi="Cambria"/>
          <w:sz w:val="18"/>
          <w:szCs w:val="18"/>
        </w:rPr>
        <w:t>family; and</w:t>
      </w:r>
    </w:p>
    <w:p w:rsidR="004C5E93" w:rsidRDefault="004C5E93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672C6B" w:rsidRPr="00672C6B" w:rsidRDefault="00672C6B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672C6B">
        <w:rPr>
          <w:rFonts w:ascii="Cambria" w:hAnsi="Cambria"/>
          <w:b/>
          <w:sz w:val="18"/>
          <w:szCs w:val="18"/>
        </w:rPr>
        <w:t>WHEREAS</w:t>
      </w:r>
      <w:r>
        <w:rPr>
          <w:rFonts w:ascii="Cambria" w:hAnsi="Cambria"/>
          <w:b/>
          <w:sz w:val="18"/>
          <w:szCs w:val="18"/>
        </w:rPr>
        <w:t xml:space="preserve">, </w:t>
      </w:r>
      <w:r w:rsidR="00622B8A">
        <w:rPr>
          <w:rFonts w:ascii="Cambria" w:hAnsi="Cambria"/>
          <w:sz w:val="18"/>
          <w:szCs w:val="18"/>
        </w:rPr>
        <w:t>Cortez is married to Elva Cortez, his wife of 45 years</w:t>
      </w:r>
      <w:r w:rsidR="003C2562">
        <w:rPr>
          <w:rFonts w:ascii="Cambria" w:hAnsi="Cambria"/>
          <w:sz w:val="18"/>
          <w:szCs w:val="18"/>
        </w:rPr>
        <w:t xml:space="preserve">; they have 4 children: Rick Cortez married to Ana, Sandy Chandrahasan married to Gopinath, Jay Cortez married to Susana, and Laura Mangelshots married to Tom; they have eleven grandchildren: Alexi, Carlos, Eric, Alan, Daniel, Mia, Kailani, Lucas, Evan, Delphine and Troy; and </w:t>
      </w:r>
    </w:p>
    <w:p w:rsidR="00E73200" w:rsidRPr="0012162A" w:rsidRDefault="00AC4004" w:rsidP="0012162A">
      <w:pPr>
        <w:tabs>
          <w:tab w:val="left" w:pos="5085"/>
        </w:tabs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12162A">
        <w:rPr>
          <w:rFonts w:ascii="Cambria" w:hAnsi="Cambria"/>
          <w:sz w:val="18"/>
          <w:szCs w:val="18"/>
        </w:rPr>
        <w:tab/>
      </w:r>
    </w:p>
    <w:p w:rsidR="00CA6B25" w:rsidRPr="00BF3B63" w:rsidRDefault="00C5581D" w:rsidP="0012162A">
      <w:p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12162A">
        <w:rPr>
          <w:rFonts w:ascii="Cambria" w:hAnsi="Cambria"/>
          <w:b/>
          <w:sz w:val="18"/>
          <w:szCs w:val="18"/>
        </w:rPr>
        <w:t>NOW, THEREFORE, BE IT RESOLVED</w:t>
      </w:r>
      <w:r w:rsidRPr="0012162A">
        <w:rPr>
          <w:rFonts w:ascii="Cambria" w:hAnsi="Cambria"/>
          <w:sz w:val="18"/>
          <w:szCs w:val="18"/>
        </w:rPr>
        <w:t xml:space="preserve"> </w:t>
      </w:r>
      <w:r w:rsidRPr="00BF3B63">
        <w:rPr>
          <w:rFonts w:ascii="Cambria" w:hAnsi="Cambria"/>
          <w:b/>
          <w:sz w:val="18"/>
          <w:szCs w:val="18"/>
        </w:rPr>
        <w:t xml:space="preserve">that </w:t>
      </w:r>
      <w:r w:rsidR="00CA6B25" w:rsidRPr="00BF3B63">
        <w:rPr>
          <w:rFonts w:ascii="Cambria" w:hAnsi="Cambria"/>
          <w:b/>
          <w:sz w:val="18"/>
          <w:szCs w:val="18"/>
        </w:rPr>
        <w:t xml:space="preserve">the </w:t>
      </w:r>
      <w:r w:rsidR="003453B2" w:rsidRPr="00BF3B63">
        <w:rPr>
          <w:rFonts w:ascii="Cambria" w:hAnsi="Cambria"/>
          <w:b/>
          <w:sz w:val="18"/>
          <w:szCs w:val="18"/>
        </w:rPr>
        <w:t xml:space="preserve">Hidalgo County Commissioners </w:t>
      </w:r>
      <w:r w:rsidRPr="00BF3B63">
        <w:rPr>
          <w:rFonts w:ascii="Cambria" w:hAnsi="Cambria"/>
          <w:b/>
          <w:sz w:val="18"/>
          <w:szCs w:val="18"/>
        </w:rPr>
        <w:t xml:space="preserve">Court hereby recognizes </w:t>
      </w:r>
      <w:r w:rsidR="004C5E93" w:rsidRPr="00BF3B63">
        <w:rPr>
          <w:rFonts w:ascii="Cambria" w:hAnsi="Cambria"/>
          <w:b/>
          <w:sz w:val="18"/>
          <w:szCs w:val="18"/>
        </w:rPr>
        <w:t xml:space="preserve">and honors McAllen Mayor Ricardo F. Cortez for his </w:t>
      </w:r>
      <w:r w:rsidR="002938D8">
        <w:rPr>
          <w:rFonts w:ascii="Cambria" w:hAnsi="Cambria"/>
          <w:b/>
          <w:sz w:val="18"/>
          <w:szCs w:val="18"/>
        </w:rPr>
        <w:t>eight</w:t>
      </w:r>
      <w:r w:rsidR="004C5E93" w:rsidRPr="00BF3B63">
        <w:rPr>
          <w:rFonts w:ascii="Cambria" w:hAnsi="Cambria"/>
          <w:b/>
          <w:sz w:val="18"/>
          <w:szCs w:val="18"/>
        </w:rPr>
        <w:t xml:space="preserve"> years of service to the City of McAllen and thanks him for his </w:t>
      </w:r>
      <w:r w:rsidR="002938D8">
        <w:rPr>
          <w:rFonts w:ascii="Cambria" w:hAnsi="Cambria"/>
          <w:b/>
          <w:sz w:val="18"/>
          <w:szCs w:val="18"/>
        </w:rPr>
        <w:t>service to it</w:t>
      </w:r>
      <w:r w:rsidR="0023365E" w:rsidRPr="00BF3B63">
        <w:rPr>
          <w:rFonts w:ascii="Cambria" w:hAnsi="Cambria"/>
          <w:b/>
          <w:sz w:val="18"/>
          <w:szCs w:val="18"/>
        </w:rPr>
        <w:t xml:space="preserve">s residents and Hidalgo County.  </w:t>
      </w:r>
      <w:r w:rsidR="00CA6B25" w:rsidRPr="00BF3B63">
        <w:rPr>
          <w:rFonts w:ascii="Cambria" w:hAnsi="Cambria"/>
          <w:b/>
          <w:sz w:val="18"/>
          <w:szCs w:val="18"/>
        </w:rPr>
        <w:t xml:space="preserve"> </w:t>
      </w:r>
    </w:p>
    <w:p w:rsidR="0023365E" w:rsidRPr="0012162A" w:rsidRDefault="0023365E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DF63CA" w:rsidRPr="0012162A" w:rsidRDefault="00C650FF" w:rsidP="0012162A">
      <w:pPr>
        <w:spacing w:after="0" w:line="240" w:lineRule="auto"/>
        <w:jc w:val="both"/>
        <w:rPr>
          <w:rFonts w:ascii="Cambria" w:hAnsi="Cambria"/>
          <w:b/>
          <w:sz w:val="18"/>
          <w:szCs w:val="18"/>
        </w:rPr>
      </w:pPr>
      <w:r w:rsidRPr="0012162A">
        <w:rPr>
          <w:rFonts w:ascii="Cambria" w:hAnsi="Cambria"/>
          <w:b/>
          <w:sz w:val="18"/>
          <w:szCs w:val="18"/>
        </w:rPr>
        <w:t xml:space="preserve">Approved this </w:t>
      </w:r>
      <w:r w:rsidR="0023365E">
        <w:rPr>
          <w:rFonts w:ascii="Cambria" w:hAnsi="Cambria"/>
          <w:b/>
          <w:sz w:val="18"/>
          <w:szCs w:val="18"/>
          <w:u w:val="single"/>
        </w:rPr>
        <w:t>3</w:t>
      </w:r>
      <w:r w:rsidR="0023365E">
        <w:rPr>
          <w:rFonts w:ascii="Cambria" w:hAnsi="Cambria"/>
          <w:b/>
          <w:sz w:val="18"/>
          <w:szCs w:val="18"/>
          <w:u w:val="single"/>
          <w:vertAlign w:val="superscript"/>
        </w:rPr>
        <w:t>rd</w:t>
      </w:r>
      <w:r w:rsidR="00D52318" w:rsidRPr="0012162A">
        <w:rPr>
          <w:rFonts w:ascii="Cambria" w:hAnsi="Cambria"/>
          <w:b/>
          <w:sz w:val="18"/>
          <w:szCs w:val="18"/>
        </w:rPr>
        <w:t xml:space="preserve"> </w:t>
      </w:r>
      <w:r w:rsidRPr="0012162A">
        <w:rPr>
          <w:rFonts w:ascii="Cambria" w:hAnsi="Cambria"/>
          <w:b/>
          <w:sz w:val="18"/>
          <w:szCs w:val="18"/>
        </w:rPr>
        <w:t xml:space="preserve"> day of </w:t>
      </w:r>
      <w:r w:rsidR="0023365E">
        <w:rPr>
          <w:rFonts w:ascii="Cambria" w:hAnsi="Cambria"/>
          <w:b/>
          <w:sz w:val="18"/>
          <w:szCs w:val="18"/>
        </w:rPr>
        <w:t>September</w:t>
      </w:r>
      <w:r w:rsidR="00D52318" w:rsidRPr="0012162A">
        <w:rPr>
          <w:rFonts w:ascii="Cambria" w:hAnsi="Cambria"/>
          <w:b/>
          <w:sz w:val="18"/>
          <w:szCs w:val="18"/>
        </w:rPr>
        <w:t>, 2013</w:t>
      </w:r>
      <w:r w:rsidRPr="0012162A">
        <w:rPr>
          <w:rFonts w:ascii="Cambria" w:hAnsi="Cambria"/>
          <w:b/>
          <w:sz w:val="18"/>
          <w:szCs w:val="18"/>
        </w:rPr>
        <w:t>.</w:t>
      </w:r>
      <w:r w:rsidR="00DF63CA">
        <w:rPr>
          <w:rFonts w:ascii="Cambria" w:hAnsi="Cambria"/>
          <w:b/>
          <w:sz w:val="18"/>
          <w:szCs w:val="18"/>
        </w:rPr>
        <w:t xml:space="preserve"> </w:t>
      </w:r>
    </w:p>
    <w:p w:rsidR="0076501C" w:rsidRPr="0012162A" w:rsidRDefault="0076501C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C56E76" w:rsidRPr="0012162A" w:rsidRDefault="00C56E76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B53947" w:rsidRPr="00672C6B" w:rsidRDefault="00672C6B" w:rsidP="00672C6B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_______________________________________</w:t>
      </w:r>
    </w:p>
    <w:p w:rsidR="00DB448D" w:rsidRPr="0012162A" w:rsidRDefault="00DB448D" w:rsidP="00672C6B">
      <w:pPr>
        <w:spacing w:after="0" w:line="240" w:lineRule="auto"/>
        <w:jc w:val="center"/>
        <w:rPr>
          <w:rFonts w:ascii="Cambria" w:hAnsi="Cambria"/>
          <w:sz w:val="18"/>
          <w:szCs w:val="18"/>
          <w:lang w:val="es-MX"/>
        </w:rPr>
      </w:pPr>
      <w:r w:rsidRPr="0012162A">
        <w:rPr>
          <w:rFonts w:ascii="Cambria" w:hAnsi="Cambria"/>
          <w:sz w:val="18"/>
          <w:szCs w:val="18"/>
          <w:lang w:val="es-MX"/>
        </w:rPr>
        <w:t>RAMON GARCIA</w:t>
      </w:r>
    </w:p>
    <w:p w:rsidR="0076501C" w:rsidRPr="0012162A" w:rsidRDefault="00DB448D" w:rsidP="00672C6B">
      <w:pPr>
        <w:spacing w:after="0" w:line="240" w:lineRule="auto"/>
        <w:jc w:val="center"/>
        <w:rPr>
          <w:rFonts w:ascii="Cambria" w:hAnsi="Cambria"/>
          <w:sz w:val="18"/>
          <w:szCs w:val="18"/>
          <w:lang w:val="es-MX"/>
        </w:rPr>
      </w:pPr>
      <w:r w:rsidRPr="0012162A">
        <w:rPr>
          <w:rFonts w:ascii="Cambria" w:hAnsi="Cambria"/>
          <w:sz w:val="18"/>
          <w:szCs w:val="18"/>
          <w:lang w:val="es-MX"/>
        </w:rPr>
        <w:t>County Judge</w:t>
      </w:r>
    </w:p>
    <w:p w:rsidR="0076501C" w:rsidRPr="0012162A" w:rsidRDefault="0076501C" w:rsidP="0012162A">
      <w:pPr>
        <w:spacing w:after="0" w:line="240" w:lineRule="auto"/>
        <w:jc w:val="both"/>
        <w:rPr>
          <w:rFonts w:ascii="Cambria" w:hAnsi="Cambria"/>
          <w:sz w:val="18"/>
          <w:szCs w:val="18"/>
          <w:lang w:val="es-MX"/>
        </w:rPr>
      </w:pPr>
    </w:p>
    <w:p w:rsidR="00DB448D" w:rsidRPr="0012162A" w:rsidRDefault="00B53947" w:rsidP="0012162A">
      <w:pPr>
        <w:spacing w:after="0" w:line="240" w:lineRule="auto"/>
        <w:jc w:val="both"/>
        <w:rPr>
          <w:rFonts w:ascii="Cambria" w:hAnsi="Cambria"/>
          <w:sz w:val="18"/>
          <w:szCs w:val="18"/>
          <w:lang w:val="es-MX"/>
        </w:rPr>
      </w:pPr>
      <w:r w:rsidRPr="0012162A">
        <w:rPr>
          <w:rFonts w:ascii="Cambria" w:hAnsi="Cambria"/>
          <w:sz w:val="18"/>
          <w:szCs w:val="18"/>
          <w:u w:val="single"/>
          <w:lang w:val="es-MX"/>
        </w:rPr>
        <w:tab/>
      </w:r>
      <w:r w:rsidRPr="0012162A">
        <w:rPr>
          <w:rFonts w:ascii="Cambria" w:hAnsi="Cambria"/>
          <w:sz w:val="18"/>
          <w:szCs w:val="18"/>
          <w:u w:val="single"/>
          <w:lang w:val="es-MX"/>
        </w:rPr>
        <w:tab/>
      </w:r>
      <w:r w:rsidRPr="0012162A">
        <w:rPr>
          <w:rFonts w:ascii="Cambria" w:hAnsi="Cambria"/>
          <w:sz w:val="18"/>
          <w:szCs w:val="18"/>
          <w:u w:val="single"/>
          <w:lang w:val="es-MX"/>
        </w:rPr>
        <w:tab/>
      </w:r>
      <w:r w:rsidRPr="0012162A">
        <w:rPr>
          <w:rFonts w:ascii="Cambria" w:hAnsi="Cambria"/>
          <w:sz w:val="18"/>
          <w:szCs w:val="18"/>
          <w:u w:val="single"/>
          <w:lang w:val="es-MX"/>
        </w:rPr>
        <w:tab/>
      </w:r>
      <w:r w:rsidR="00DB448D" w:rsidRPr="0012162A">
        <w:rPr>
          <w:rFonts w:ascii="Cambria" w:hAnsi="Cambria"/>
          <w:sz w:val="18"/>
          <w:szCs w:val="18"/>
          <w:lang w:val="es-MX"/>
        </w:rPr>
        <w:tab/>
      </w:r>
      <w:r w:rsidR="00DB448D" w:rsidRPr="0012162A">
        <w:rPr>
          <w:rFonts w:ascii="Cambria" w:hAnsi="Cambria"/>
          <w:sz w:val="18"/>
          <w:szCs w:val="18"/>
          <w:lang w:val="es-MX"/>
        </w:rPr>
        <w:tab/>
      </w:r>
      <w:r w:rsidR="00DB448D" w:rsidRPr="0012162A">
        <w:rPr>
          <w:rFonts w:ascii="Cambria" w:hAnsi="Cambria"/>
          <w:sz w:val="18"/>
          <w:szCs w:val="18"/>
          <w:lang w:val="es-MX"/>
        </w:rPr>
        <w:tab/>
      </w:r>
      <w:r w:rsidR="00DB448D" w:rsidRPr="0012162A">
        <w:rPr>
          <w:rFonts w:ascii="Cambria" w:hAnsi="Cambria"/>
          <w:sz w:val="18"/>
          <w:szCs w:val="18"/>
          <w:lang w:val="es-MX"/>
        </w:rPr>
        <w:tab/>
      </w:r>
      <w:r w:rsidR="00B22CDE" w:rsidRPr="0012162A">
        <w:rPr>
          <w:rFonts w:ascii="Cambria" w:hAnsi="Cambria"/>
          <w:sz w:val="18"/>
          <w:szCs w:val="18"/>
          <w:u w:val="single"/>
          <w:lang w:val="es-MX"/>
        </w:rPr>
        <w:tab/>
      </w:r>
      <w:r w:rsidR="00B22CDE" w:rsidRPr="0012162A">
        <w:rPr>
          <w:rFonts w:ascii="Cambria" w:hAnsi="Cambria"/>
          <w:sz w:val="18"/>
          <w:szCs w:val="18"/>
          <w:u w:val="single"/>
          <w:lang w:val="es-MX"/>
        </w:rPr>
        <w:tab/>
      </w:r>
      <w:r w:rsidR="00B22CDE" w:rsidRPr="0012162A">
        <w:rPr>
          <w:rFonts w:ascii="Cambria" w:hAnsi="Cambria"/>
          <w:sz w:val="18"/>
          <w:szCs w:val="18"/>
          <w:u w:val="single"/>
          <w:lang w:val="es-MX"/>
        </w:rPr>
        <w:tab/>
      </w:r>
      <w:r w:rsidR="00B22CDE" w:rsidRPr="0012162A">
        <w:rPr>
          <w:rFonts w:ascii="Cambria" w:hAnsi="Cambria"/>
          <w:sz w:val="18"/>
          <w:szCs w:val="18"/>
          <w:u w:val="single"/>
          <w:lang w:val="es-MX"/>
        </w:rPr>
        <w:tab/>
      </w:r>
    </w:p>
    <w:p w:rsidR="00DB448D" w:rsidRPr="0012162A" w:rsidRDefault="00D52318" w:rsidP="0012162A">
      <w:pPr>
        <w:spacing w:after="0" w:line="240" w:lineRule="auto"/>
        <w:jc w:val="both"/>
        <w:rPr>
          <w:rFonts w:ascii="Cambria" w:hAnsi="Cambria"/>
          <w:sz w:val="18"/>
          <w:szCs w:val="18"/>
          <w:lang w:val="es-MX"/>
        </w:rPr>
      </w:pPr>
      <w:r w:rsidRPr="0012162A">
        <w:rPr>
          <w:rFonts w:ascii="Cambria" w:hAnsi="Cambria"/>
          <w:sz w:val="18"/>
          <w:szCs w:val="18"/>
          <w:lang w:val="es-MX"/>
        </w:rPr>
        <w:t>A.C. CUELLAR, JR.</w:t>
      </w:r>
      <w:r w:rsidRPr="0012162A">
        <w:rPr>
          <w:rFonts w:ascii="Cambria" w:hAnsi="Cambria"/>
          <w:sz w:val="18"/>
          <w:szCs w:val="18"/>
          <w:lang w:val="es-MX"/>
        </w:rPr>
        <w:tab/>
      </w:r>
      <w:r w:rsidR="00DB448D" w:rsidRPr="0012162A">
        <w:rPr>
          <w:rFonts w:ascii="Cambria" w:hAnsi="Cambria"/>
          <w:sz w:val="18"/>
          <w:szCs w:val="18"/>
          <w:lang w:val="es-MX"/>
        </w:rPr>
        <w:tab/>
      </w:r>
      <w:r w:rsidR="00DB448D" w:rsidRPr="0012162A">
        <w:rPr>
          <w:rFonts w:ascii="Cambria" w:hAnsi="Cambria"/>
          <w:sz w:val="18"/>
          <w:szCs w:val="18"/>
          <w:lang w:val="es-MX"/>
        </w:rPr>
        <w:tab/>
      </w:r>
      <w:r w:rsidR="00DB448D" w:rsidRPr="0012162A">
        <w:rPr>
          <w:rFonts w:ascii="Cambria" w:hAnsi="Cambria"/>
          <w:sz w:val="18"/>
          <w:szCs w:val="18"/>
          <w:lang w:val="es-MX"/>
        </w:rPr>
        <w:tab/>
      </w:r>
      <w:r w:rsidR="00DB448D" w:rsidRPr="0012162A">
        <w:rPr>
          <w:rFonts w:ascii="Cambria" w:hAnsi="Cambria"/>
          <w:sz w:val="18"/>
          <w:szCs w:val="18"/>
          <w:lang w:val="es-MX"/>
        </w:rPr>
        <w:tab/>
      </w:r>
      <w:r w:rsidR="00DB448D" w:rsidRPr="0012162A">
        <w:rPr>
          <w:rFonts w:ascii="Cambria" w:hAnsi="Cambria"/>
          <w:sz w:val="18"/>
          <w:szCs w:val="18"/>
          <w:lang w:val="es-MX"/>
        </w:rPr>
        <w:tab/>
      </w:r>
      <w:r w:rsidR="00DB448D" w:rsidRPr="0012162A">
        <w:rPr>
          <w:rFonts w:ascii="Cambria" w:hAnsi="Cambria"/>
          <w:sz w:val="18"/>
          <w:szCs w:val="18"/>
          <w:lang w:val="es-MX"/>
        </w:rPr>
        <w:tab/>
        <w:t>HECTOR “TITO” PALACIOS</w:t>
      </w:r>
    </w:p>
    <w:p w:rsidR="00DB448D" w:rsidRPr="0012162A" w:rsidRDefault="00DB448D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12162A">
        <w:rPr>
          <w:rFonts w:ascii="Cambria" w:hAnsi="Cambria"/>
          <w:sz w:val="18"/>
          <w:szCs w:val="18"/>
        </w:rPr>
        <w:t xml:space="preserve">County Commissioner, Pct. 1                                         </w:t>
      </w:r>
      <w:r w:rsidRPr="0012162A">
        <w:rPr>
          <w:rFonts w:ascii="Cambria" w:hAnsi="Cambria"/>
          <w:sz w:val="18"/>
          <w:szCs w:val="18"/>
        </w:rPr>
        <w:tab/>
      </w:r>
      <w:r w:rsidRPr="0012162A">
        <w:rPr>
          <w:rFonts w:ascii="Cambria" w:hAnsi="Cambria"/>
          <w:sz w:val="18"/>
          <w:szCs w:val="18"/>
        </w:rPr>
        <w:tab/>
      </w:r>
      <w:r w:rsidR="00C56E76" w:rsidRPr="0012162A">
        <w:rPr>
          <w:rFonts w:ascii="Cambria" w:hAnsi="Cambria"/>
          <w:sz w:val="18"/>
          <w:szCs w:val="18"/>
        </w:rPr>
        <w:tab/>
      </w:r>
      <w:r w:rsidRPr="0012162A">
        <w:rPr>
          <w:rFonts w:ascii="Cambria" w:hAnsi="Cambria"/>
          <w:sz w:val="18"/>
          <w:szCs w:val="18"/>
        </w:rPr>
        <w:t>County Commissioner, Pct. 2</w:t>
      </w:r>
    </w:p>
    <w:p w:rsidR="00DB448D" w:rsidRPr="0012162A" w:rsidRDefault="00DB448D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A05C25" w:rsidRPr="0012162A" w:rsidRDefault="00A05C25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76501C" w:rsidRPr="0012162A" w:rsidRDefault="0076501C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746BAA" w:rsidRPr="0012162A" w:rsidRDefault="00B53947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12162A">
        <w:rPr>
          <w:rFonts w:ascii="Cambria" w:hAnsi="Cambria"/>
          <w:sz w:val="18"/>
          <w:szCs w:val="18"/>
          <w:u w:val="single"/>
        </w:rPr>
        <w:tab/>
      </w:r>
      <w:r w:rsidRPr="0012162A">
        <w:rPr>
          <w:rFonts w:ascii="Cambria" w:hAnsi="Cambria"/>
          <w:sz w:val="18"/>
          <w:szCs w:val="18"/>
          <w:u w:val="single"/>
        </w:rPr>
        <w:tab/>
      </w:r>
      <w:r w:rsidRPr="0012162A">
        <w:rPr>
          <w:rFonts w:ascii="Cambria" w:hAnsi="Cambria"/>
          <w:sz w:val="18"/>
          <w:szCs w:val="18"/>
          <w:u w:val="single"/>
        </w:rPr>
        <w:tab/>
      </w:r>
      <w:r w:rsidRPr="0012162A">
        <w:rPr>
          <w:rFonts w:ascii="Cambria" w:hAnsi="Cambria"/>
          <w:sz w:val="18"/>
          <w:szCs w:val="18"/>
          <w:u w:val="single"/>
        </w:rPr>
        <w:tab/>
      </w:r>
      <w:r w:rsidR="00746BAA" w:rsidRPr="0012162A">
        <w:rPr>
          <w:rFonts w:ascii="Cambria" w:hAnsi="Cambria"/>
          <w:sz w:val="18"/>
          <w:szCs w:val="18"/>
        </w:rPr>
        <w:tab/>
      </w:r>
      <w:r w:rsidR="00746BAA" w:rsidRPr="0012162A">
        <w:rPr>
          <w:rFonts w:ascii="Cambria" w:hAnsi="Cambria"/>
          <w:sz w:val="18"/>
          <w:szCs w:val="18"/>
        </w:rPr>
        <w:tab/>
      </w:r>
      <w:r w:rsidR="00746BAA" w:rsidRPr="0012162A">
        <w:rPr>
          <w:rFonts w:ascii="Cambria" w:hAnsi="Cambria"/>
          <w:sz w:val="18"/>
          <w:szCs w:val="18"/>
        </w:rPr>
        <w:tab/>
      </w:r>
      <w:r w:rsidR="00746BAA" w:rsidRPr="0012162A">
        <w:rPr>
          <w:rFonts w:ascii="Cambria" w:hAnsi="Cambria"/>
          <w:sz w:val="18"/>
          <w:szCs w:val="18"/>
        </w:rPr>
        <w:tab/>
      </w:r>
      <w:r w:rsidR="00DB448D" w:rsidRPr="0012162A">
        <w:rPr>
          <w:rFonts w:ascii="Cambria" w:hAnsi="Cambria"/>
          <w:sz w:val="18"/>
          <w:szCs w:val="18"/>
          <w:u w:val="single"/>
        </w:rPr>
        <w:tab/>
      </w:r>
      <w:r w:rsidR="00DB448D" w:rsidRPr="0012162A">
        <w:rPr>
          <w:rFonts w:ascii="Cambria" w:hAnsi="Cambria"/>
          <w:sz w:val="18"/>
          <w:szCs w:val="18"/>
          <w:u w:val="single"/>
        </w:rPr>
        <w:tab/>
      </w:r>
      <w:r w:rsidR="00DB448D" w:rsidRPr="0012162A">
        <w:rPr>
          <w:rFonts w:ascii="Cambria" w:hAnsi="Cambria"/>
          <w:sz w:val="18"/>
          <w:szCs w:val="18"/>
          <w:u w:val="single"/>
        </w:rPr>
        <w:tab/>
      </w:r>
      <w:r w:rsidR="00DB448D" w:rsidRPr="0012162A">
        <w:rPr>
          <w:rFonts w:ascii="Cambria" w:hAnsi="Cambria"/>
          <w:sz w:val="18"/>
          <w:szCs w:val="18"/>
          <w:u w:val="single"/>
        </w:rPr>
        <w:tab/>
      </w:r>
      <w:r w:rsidRPr="0012162A">
        <w:rPr>
          <w:rFonts w:ascii="Cambria" w:hAnsi="Cambria"/>
          <w:sz w:val="18"/>
          <w:szCs w:val="18"/>
        </w:rPr>
        <w:br/>
      </w:r>
      <w:r w:rsidR="00DB448D" w:rsidRPr="0012162A">
        <w:rPr>
          <w:rFonts w:ascii="Cambria" w:hAnsi="Cambria"/>
          <w:sz w:val="18"/>
          <w:szCs w:val="18"/>
        </w:rPr>
        <w:t>JOE M. FLORES</w:t>
      </w:r>
      <w:r w:rsidR="00DB448D" w:rsidRPr="0012162A">
        <w:rPr>
          <w:rFonts w:ascii="Cambria" w:hAnsi="Cambria"/>
          <w:sz w:val="18"/>
          <w:szCs w:val="18"/>
        </w:rPr>
        <w:tab/>
      </w:r>
      <w:r w:rsidR="00DB448D" w:rsidRPr="0012162A">
        <w:rPr>
          <w:rFonts w:ascii="Cambria" w:hAnsi="Cambria"/>
          <w:sz w:val="18"/>
          <w:szCs w:val="18"/>
        </w:rPr>
        <w:tab/>
      </w:r>
      <w:r w:rsidR="00DB448D" w:rsidRPr="0012162A">
        <w:rPr>
          <w:rFonts w:ascii="Cambria" w:hAnsi="Cambria"/>
          <w:sz w:val="18"/>
          <w:szCs w:val="18"/>
        </w:rPr>
        <w:tab/>
      </w:r>
      <w:r w:rsidR="00DB448D" w:rsidRPr="0012162A">
        <w:rPr>
          <w:rFonts w:ascii="Cambria" w:hAnsi="Cambria"/>
          <w:sz w:val="18"/>
          <w:szCs w:val="18"/>
        </w:rPr>
        <w:tab/>
      </w:r>
      <w:r w:rsidR="00DB448D" w:rsidRPr="0012162A">
        <w:rPr>
          <w:rFonts w:ascii="Cambria" w:hAnsi="Cambria"/>
          <w:sz w:val="18"/>
          <w:szCs w:val="18"/>
        </w:rPr>
        <w:tab/>
      </w:r>
      <w:r w:rsidR="00DB448D" w:rsidRPr="0012162A">
        <w:rPr>
          <w:rFonts w:ascii="Cambria" w:hAnsi="Cambria"/>
          <w:sz w:val="18"/>
          <w:szCs w:val="18"/>
        </w:rPr>
        <w:tab/>
      </w:r>
      <w:r w:rsidR="00DB448D" w:rsidRPr="0012162A">
        <w:rPr>
          <w:rFonts w:ascii="Cambria" w:hAnsi="Cambria"/>
          <w:sz w:val="18"/>
          <w:szCs w:val="18"/>
        </w:rPr>
        <w:tab/>
      </w:r>
      <w:r w:rsidR="00A05C25" w:rsidRPr="0012162A">
        <w:rPr>
          <w:rFonts w:ascii="Cambria" w:hAnsi="Cambria"/>
          <w:sz w:val="18"/>
          <w:szCs w:val="18"/>
        </w:rPr>
        <w:t>JOSEPH PALACIOS</w:t>
      </w:r>
    </w:p>
    <w:p w:rsidR="0097671A" w:rsidRPr="0012162A" w:rsidRDefault="00DB448D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12162A">
        <w:rPr>
          <w:rFonts w:ascii="Cambria" w:hAnsi="Cambria"/>
          <w:sz w:val="18"/>
          <w:szCs w:val="18"/>
        </w:rPr>
        <w:t>County Commissioner, Pct. 3</w:t>
      </w:r>
      <w:r w:rsidRPr="0012162A">
        <w:rPr>
          <w:rFonts w:ascii="Cambria" w:hAnsi="Cambria"/>
          <w:sz w:val="18"/>
          <w:szCs w:val="18"/>
        </w:rPr>
        <w:tab/>
      </w:r>
      <w:r w:rsidRPr="0012162A">
        <w:rPr>
          <w:rFonts w:ascii="Cambria" w:hAnsi="Cambria"/>
          <w:sz w:val="18"/>
          <w:szCs w:val="18"/>
        </w:rPr>
        <w:tab/>
      </w:r>
      <w:r w:rsidRPr="0012162A">
        <w:rPr>
          <w:rFonts w:ascii="Cambria" w:hAnsi="Cambria"/>
          <w:sz w:val="18"/>
          <w:szCs w:val="18"/>
        </w:rPr>
        <w:tab/>
      </w:r>
      <w:r w:rsidR="00F95B34" w:rsidRPr="0012162A">
        <w:rPr>
          <w:rFonts w:ascii="Cambria" w:hAnsi="Cambria"/>
          <w:sz w:val="18"/>
          <w:szCs w:val="18"/>
        </w:rPr>
        <w:tab/>
      </w:r>
      <w:r w:rsidR="00C91C46" w:rsidRPr="0012162A">
        <w:rPr>
          <w:rFonts w:ascii="Cambria" w:hAnsi="Cambria"/>
          <w:sz w:val="18"/>
          <w:szCs w:val="18"/>
        </w:rPr>
        <w:tab/>
      </w:r>
      <w:r w:rsidR="00A05C25" w:rsidRPr="0012162A">
        <w:rPr>
          <w:rFonts w:ascii="Cambria" w:hAnsi="Cambria"/>
          <w:sz w:val="18"/>
          <w:szCs w:val="18"/>
        </w:rPr>
        <w:t>County Commissioner, Pct. 4</w:t>
      </w:r>
    </w:p>
    <w:p w:rsidR="0076501C" w:rsidRPr="0012162A" w:rsidRDefault="0076501C" w:rsidP="0012162A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:rsidR="00672C6B" w:rsidRDefault="00672C6B" w:rsidP="00672C6B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</w:p>
    <w:p w:rsidR="00AA6A81" w:rsidRDefault="00AA6A81" w:rsidP="00672C6B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</w:p>
    <w:p w:rsidR="00A05C25" w:rsidRPr="0012162A" w:rsidRDefault="00672C6B" w:rsidP="00672C6B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__________________________________________</w:t>
      </w:r>
    </w:p>
    <w:p w:rsidR="00A05C25" w:rsidRPr="0012162A" w:rsidRDefault="00A05C25" w:rsidP="00672C6B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  <w:r w:rsidRPr="0012162A">
        <w:rPr>
          <w:rFonts w:ascii="Cambria" w:hAnsi="Cambria"/>
          <w:sz w:val="18"/>
          <w:szCs w:val="18"/>
        </w:rPr>
        <w:t>Attest:  ARTURO GUAJARDO, JR.</w:t>
      </w:r>
    </w:p>
    <w:p w:rsidR="00746BAA" w:rsidRPr="0012162A" w:rsidRDefault="00A05C25" w:rsidP="00672C6B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  <w:r w:rsidRPr="0012162A">
        <w:rPr>
          <w:rFonts w:ascii="Cambria" w:hAnsi="Cambria"/>
          <w:sz w:val="18"/>
          <w:szCs w:val="18"/>
        </w:rPr>
        <w:t>County Clerk</w:t>
      </w:r>
    </w:p>
    <w:sectPr w:rsidR="00746BAA" w:rsidRPr="0012162A" w:rsidSect="00A21F5B">
      <w:pgSz w:w="12240" w:h="15840"/>
      <w:pgMar w:top="1440" w:right="1800" w:bottom="129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C28" w:rsidRDefault="00496C28" w:rsidP="00DB448D">
      <w:pPr>
        <w:spacing w:after="0" w:line="240" w:lineRule="auto"/>
      </w:pPr>
      <w:r>
        <w:separator/>
      </w:r>
    </w:p>
  </w:endnote>
  <w:endnote w:type="continuationSeparator" w:id="0">
    <w:p w:rsidR="00496C28" w:rsidRDefault="00496C28" w:rsidP="00DB4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C28" w:rsidRDefault="00496C28" w:rsidP="00DB448D">
      <w:pPr>
        <w:spacing w:after="0" w:line="240" w:lineRule="auto"/>
      </w:pPr>
      <w:r>
        <w:separator/>
      </w:r>
    </w:p>
  </w:footnote>
  <w:footnote w:type="continuationSeparator" w:id="0">
    <w:p w:rsidR="00496C28" w:rsidRDefault="00496C28" w:rsidP="00DB44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hideSpellingErrors/>
  <w:hideGrammaticalError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03"/>
    <w:rsid w:val="00017842"/>
    <w:rsid w:val="00056B22"/>
    <w:rsid w:val="00085DB2"/>
    <w:rsid w:val="0009302B"/>
    <w:rsid w:val="00097739"/>
    <w:rsid w:val="000A17B9"/>
    <w:rsid w:val="000A518C"/>
    <w:rsid w:val="000B30FD"/>
    <w:rsid w:val="000B318C"/>
    <w:rsid w:val="001054FE"/>
    <w:rsid w:val="0012162A"/>
    <w:rsid w:val="00153B48"/>
    <w:rsid w:val="00155F16"/>
    <w:rsid w:val="001A572F"/>
    <w:rsid w:val="001F3CAD"/>
    <w:rsid w:val="0023365E"/>
    <w:rsid w:val="00243FE7"/>
    <w:rsid w:val="00247E15"/>
    <w:rsid w:val="00251EBC"/>
    <w:rsid w:val="002570DB"/>
    <w:rsid w:val="00282A46"/>
    <w:rsid w:val="00282F1D"/>
    <w:rsid w:val="002938D8"/>
    <w:rsid w:val="002A2DE0"/>
    <w:rsid w:val="002C1600"/>
    <w:rsid w:val="002E49A7"/>
    <w:rsid w:val="0031302D"/>
    <w:rsid w:val="0034295B"/>
    <w:rsid w:val="00344107"/>
    <w:rsid w:val="003453B2"/>
    <w:rsid w:val="00362BB0"/>
    <w:rsid w:val="003B41FC"/>
    <w:rsid w:val="003C2562"/>
    <w:rsid w:val="003F6E6A"/>
    <w:rsid w:val="003F7289"/>
    <w:rsid w:val="00421118"/>
    <w:rsid w:val="00421695"/>
    <w:rsid w:val="004243A5"/>
    <w:rsid w:val="004417F9"/>
    <w:rsid w:val="00463D47"/>
    <w:rsid w:val="00473F9F"/>
    <w:rsid w:val="00496C28"/>
    <w:rsid w:val="004B2B70"/>
    <w:rsid w:val="004C05D2"/>
    <w:rsid w:val="004C06F1"/>
    <w:rsid w:val="004C0C49"/>
    <w:rsid w:val="004C5E93"/>
    <w:rsid w:val="004E225D"/>
    <w:rsid w:val="004E7BE9"/>
    <w:rsid w:val="004F65A7"/>
    <w:rsid w:val="00530DFB"/>
    <w:rsid w:val="00533B88"/>
    <w:rsid w:val="005346BA"/>
    <w:rsid w:val="00597911"/>
    <w:rsid w:val="005C3229"/>
    <w:rsid w:val="005C6A88"/>
    <w:rsid w:val="005F5AF5"/>
    <w:rsid w:val="00606453"/>
    <w:rsid w:val="0061149D"/>
    <w:rsid w:val="00622B8A"/>
    <w:rsid w:val="00644703"/>
    <w:rsid w:val="00672C6B"/>
    <w:rsid w:val="006868F3"/>
    <w:rsid w:val="006A0178"/>
    <w:rsid w:val="006B184B"/>
    <w:rsid w:val="006B6F51"/>
    <w:rsid w:val="006D3267"/>
    <w:rsid w:val="006D78E0"/>
    <w:rsid w:val="006E0ED9"/>
    <w:rsid w:val="006E280D"/>
    <w:rsid w:val="006E5B5B"/>
    <w:rsid w:val="006F6660"/>
    <w:rsid w:val="00732290"/>
    <w:rsid w:val="00732D73"/>
    <w:rsid w:val="007400FD"/>
    <w:rsid w:val="00742DE7"/>
    <w:rsid w:val="00746BAA"/>
    <w:rsid w:val="0075305A"/>
    <w:rsid w:val="0076501C"/>
    <w:rsid w:val="007E2E11"/>
    <w:rsid w:val="007E6598"/>
    <w:rsid w:val="00811D57"/>
    <w:rsid w:val="00825820"/>
    <w:rsid w:val="008735F2"/>
    <w:rsid w:val="008771DC"/>
    <w:rsid w:val="00887883"/>
    <w:rsid w:val="00894F58"/>
    <w:rsid w:val="008A1743"/>
    <w:rsid w:val="008A43F3"/>
    <w:rsid w:val="008B1539"/>
    <w:rsid w:val="008B1868"/>
    <w:rsid w:val="008B5CB2"/>
    <w:rsid w:val="008C06F3"/>
    <w:rsid w:val="008D0DDC"/>
    <w:rsid w:val="008F12E8"/>
    <w:rsid w:val="00916D71"/>
    <w:rsid w:val="00924A5A"/>
    <w:rsid w:val="009336B1"/>
    <w:rsid w:val="00946ADE"/>
    <w:rsid w:val="00951F51"/>
    <w:rsid w:val="00953A7B"/>
    <w:rsid w:val="0097671A"/>
    <w:rsid w:val="009B245E"/>
    <w:rsid w:val="009B6FAF"/>
    <w:rsid w:val="009F1AF2"/>
    <w:rsid w:val="00A04911"/>
    <w:rsid w:val="00A05C25"/>
    <w:rsid w:val="00A05D8C"/>
    <w:rsid w:val="00A21F5B"/>
    <w:rsid w:val="00A3523F"/>
    <w:rsid w:val="00A36BDF"/>
    <w:rsid w:val="00A64D38"/>
    <w:rsid w:val="00A77D24"/>
    <w:rsid w:val="00AA6A81"/>
    <w:rsid w:val="00AB1F9F"/>
    <w:rsid w:val="00AB2058"/>
    <w:rsid w:val="00AB7174"/>
    <w:rsid w:val="00AC4004"/>
    <w:rsid w:val="00AD1841"/>
    <w:rsid w:val="00B10740"/>
    <w:rsid w:val="00B20CC3"/>
    <w:rsid w:val="00B22CDE"/>
    <w:rsid w:val="00B25762"/>
    <w:rsid w:val="00B53947"/>
    <w:rsid w:val="00B658CB"/>
    <w:rsid w:val="00B67FD7"/>
    <w:rsid w:val="00BA20F7"/>
    <w:rsid w:val="00BC0504"/>
    <w:rsid w:val="00BC32D5"/>
    <w:rsid w:val="00BE6679"/>
    <w:rsid w:val="00BF3B63"/>
    <w:rsid w:val="00BF4FF6"/>
    <w:rsid w:val="00C07283"/>
    <w:rsid w:val="00C31B32"/>
    <w:rsid w:val="00C5581D"/>
    <w:rsid w:val="00C56E76"/>
    <w:rsid w:val="00C650FF"/>
    <w:rsid w:val="00C721E2"/>
    <w:rsid w:val="00C7310B"/>
    <w:rsid w:val="00C759A3"/>
    <w:rsid w:val="00C91C46"/>
    <w:rsid w:val="00C92AA7"/>
    <w:rsid w:val="00CA6B25"/>
    <w:rsid w:val="00D127FC"/>
    <w:rsid w:val="00D20B6B"/>
    <w:rsid w:val="00D52318"/>
    <w:rsid w:val="00D9252E"/>
    <w:rsid w:val="00DB1141"/>
    <w:rsid w:val="00DB448D"/>
    <w:rsid w:val="00DD1B73"/>
    <w:rsid w:val="00DF1076"/>
    <w:rsid w:val="00DF63CA"/>
    <w:rsid w:val="00E1475D"/>
    <w:rsid w:val="00E200A0"/>
    <w:rsid w:val="00E24998"/>
    <w:rsid w:val="00E4080B"/>
    <w:rsid w:val="00E5668A"/>
    <w:rsid w:val="00E73200"/>
    <w:rsid w:val="00ED7876"/>
    <w:rsid w:val="00F03077"/>
    <w:rsid w:val="00F138FC"/>
    <w:rsid w:val="00F13CA9"/>
    <w:rsid w:val="00F15CDD"/>
    <w:rsid w:val="00F24C1C"/>
    <w:rsid w:val="00F4378C"/>
    <w:rsid w:val="00F77F8D"/>
    <w:rsid w:val="00F95B34"/>
    <w:rsid w:val="00FA4FEB"/>
    <w:rsid w:val="00FB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4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B4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48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2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44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4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B44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448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T. Barber</dc:creator>
  <cp:lastModifiedBy>Monica Badillo</cp:lastModifiedBy>
  <cp:revision>2</cp:revision>
  <cp:lastPrinted>2011-04-11T22:42:00Z</cp:lastPrinted>
  <dcterms:created xsi:type="dcterms:W3CDTF">2013-09-03T15:14:00Z</dcterms:created>
  <dcterms:modified xsi:type="dcterms:W3CDTF">2013-09-03T15:14:00Z</dcterms:modified>
</cp:coreProperties>
</file>