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1" w:rsidRDefault="00663851" w:rsidP="003643A7">
      <w:pPr>
        <w:jc w:val="center"/>
        <w:rPr>
          <w:b/>
          <w:sz w:val="40"/>
          <w:szCs w:val="40"/>
        </w:rPr>
      </w:pPr>
    </w:p>
    <w:p w:rsidR="00663851" w:rsidRDefault="00663851" w:rsidP="00A348CE"/>
    <w:p w:rsidR="00B5132A" w:rsidRDefault="00B5132A" w:rsidP="00A348CE"/>
    <w:p w:rsidR="00B5132A" w:rsidRPr="00A348CE" w:rsidRDefault="00B5132A" w:rsidP="00A348CE"/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A348CE" w:rsidRDefault="00663851" w:rsidP="00A348CE"/>
    <w:p w:rsidR="00663851" w:rsidRPr="00315990" w:rsidRDefault="00663851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</w:t>
      </w:r>
      <w:r w:rsidR="005B05B7">
        <w:rPr>
          <w:rFonts w:ascii="Arial Black" w:hAnsi="Arial Black"/>
          <w:b/>
          <w:sz w:val="48"/>
          <w:szCs w:val="48"/>
        </w:rPr>
        <w:t xml:space="preserve">WIC PROGRAM </w:t>
      </w:r>
      <w:r w:rsidR="005B05B7">
        <w:rPr>
          <w:rFonts w:ascii="Arial Black" w:hAnsi="Arial Black"/>
          <w:b/>
          <w:sz w:val="48"/>
          <w:szCs w:val="48"/>
        </w:rPr>
        <w:tab/>
      </w:r>
    </w:p>
    <w:p w:rsidR="00663851" w:rsidRPr="00315990" w:rsidRDefault="00663851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663851" w:rsidRDefault="005B05B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</w:t>
      </w:r>
      <w:r w:rsidR="00663851">
        <w:rPr>
          <w:rFonts w:ascii="Arial Black" w:hAnsi="Arial Black"/>
          <w:sz w:val="48"/>
          <w:szCs w:val="48"/>
        </w:rPr>
        <w:t xml:space="preserve">Services </w:t>
      </w:r>
      <w:r w:rsidR="00663851" w:rsidRPr="00315990">
        <w:rPr>
          <w:rFonts w:ascii="Arial Black" w:hAnsi="Arial Black"/>
          <w:sz w:val="48"/>
          <w:szCs w:val="48"/>
        </w:rPr>
        <w:t xml:space="preserve"> </w:t>
      </w:r>
    </w:p>
    <w:p w:rsidR="00B5132A" w:rsidRDefault="00B5132A" w:rsidP="00730C1A">
      <w:pPr>
        <w:jc w:val="center"/>
        <w:rPr>
          <w:rFonts w:ascii="Arial Black" w:hAnsi="Arial Black"/>
          <w:sz w:val="48"/>
          <w:szCs w:val="48"/>
        </w:rPr>
      </w:pPr>
    </w:p>
    <w:p w:rsidR="00663851" w:rsidRDefault="0066385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</w:t>
      </w:r>
      <w:r w:rsidR="005B05B7">
        <w:rPr>
          <w:rFonts w:ascii="Arial Black" w:hAnsi="Arial Black"/>
          <w:sz w:val="48"/>
          <w:szCs w:val="48"/>
        </w:rPr>
        <w:t>Modular Building Site Work)</w:t>
      </w:r>
    </w:p>
    <w:p w:rsidR="00B5132A" w:rsidRDefault="00B5132A" w:rsidP="00730C1A">
      <w:pPr>
        <w:jc w:val="center"/>
        <w:rPr>
          <w:rFonts w:ascii="Arial Black" w:hAnsi="Arial Black"/>
          <w:sz w:val="48"/>
          <w:szCs w:val="48"/>
        </w:rPr>
      </w:pPr>
    </w:p>
    <w:p w:rsidR="00663851" w:rsidRDefault="00663851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663851" w:rsidRDefault="00663851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663851" w:rsidRDefault="00663851" w:rsidP="00730C1A">
      <w:pPr>
        <w:jc w:val="center"/>
      </w:pPr>
    </w:p>
    <w:p w:rsidR="00663851" w:rsidRDefault="00663851" w:rsidP="00730C1A">
      <w:pPr>
        <w:jc w:val="center"/>
      </w:pPr>
    </w:p>
    <w:p w:rsidR="00663851" w:rsidRDefault="00663851" w:rsidP="00730C1A">
      <w:pPr>
        <w:jc w:val="center"/>
      </w:pPr>
    </w:p>
    <w:p w:rsidR="00663851" w:rsidRPr="00E63644" w:rsidRDefault="005B05B7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2"/>
        <w:gridCol w:w="2136"/>
        <w:gridCol w:w="2726"/>
        <w:gridCol w:w="2465"/>
      </w:tblGrid>
      <w:tr w:rsidR="00663851" w:rsidRPr="00315990" w:rsidTr="00794F52">
        <w:trPr>
          <w:trHeight w:val="1115"/>
        </w:trPr>
        <w:tc>
          <w:tcPr>
            <w:tcW w:w="2100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</w:tcPr>
          <w:p w:rsidR="00663851" w:rsidRPr="00794F52" w:rsidRDefault="005B05B7" w:rsidP="005B05B7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Dannenbaum</w:t>
            </w:r>
            <w:proofErr w:type="spellEnd"/>
            <w:r>
              <w:rPr>
                <w:sz w:val="36"/>
                <w:szCs w:val="36"/>
              </w:rPr>
              <w:t xml:space="preserve"> Engineering Company  </w:t>
            </w:r>
          </w:p>
        </w:tc>
        <w:tc>
          <w:tcPr>
            <w:tcW w:w="2758" w:type="dxa"/>
          </w:tcPr>
          <w:p w:rsidR="00663851" w:rsidRPr="00794F52" w:rsidRDefault="005B05B7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HALFF Associates, Inc  </w:t>
            </w:r>
          </w:p>
        </w:tc>
        <w:tc>
          <w:tcPr>
            <w:tcW w:w="2484" w:type="dxa"/>
          </w:tcPr>
          <w:p w:rsidR="00663851" w:rsidRPr="00794F52" w:rsidRDefault="005B05B7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Quintanilla, Headley and Associates </w:t>
            </w:r>
          </w:p>
        </w:tc>
      </w:tr>
      <w:tr w:rsidR="00663851" w:rsidRPr="00315990" w:rsidTr="00794F52">
        <w:trPr>
          <w:trHeight w:val="363"/>
        </w:trPr>
        <w:tc>
          <w:tcPr>
            <w:tcW w:w="2100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</w:tcPr>
          <w:p w:rsidR="00663851" w:rsidRPr="00794F52" w:rsidRDefault="005B05B7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758" w:type="dxa"/>
          </w:tcPr>
          <w:p w:rsidR="00663851" w:rsidRPr="00794F52" w:rsidRDefault="005B05B7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663851" w:rsidRPr="00794F52" w:rsidRDefault="005B05B7" w:rsidP="00794F5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</w:tr>
      <w:tr w:rsidR="00663851" w:rsidRPr="00315990" w:rsidTr="00794F52">
        <w:trPr>
          <w:trHeight w:val="376"/>
        </w:trPr>
        <w:tc>
          <w:tcPr>
            <w:tcW w:w="2100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  <w:r w:rsidRPr="00794F52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663851" w:rsidRPr="00794F52" w:rsidRDefault="00663851" w:rsidP="00794F52">
            <w:pPr>
              <w:jc w:val="center"/>
              <w:rPr>
                <w:sz w:val="36"/>
                <w:szCs w:val="36"/>
              </w:rPr>
            </w:pPr>
          </w:p>
        </w:tc>
      </w:tr>
    </w:tbl>
    <w:p w:rsidR="00663851" w:rsidRPr="00315990" w:rsidRDefault="00663851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>coring &amp; Evaluation was completed by</w:t>
      </w:r>
      <w:r w:rsidR="005B05B7">
        <w:rPr>
          <w:sz w:val="36"/>
          <w:szCs w:val="36"/>
        </w:rPr>
        <w:t xml:space="preserve"> WIC Program *</w:t>
      </w:r>
    </w:p>
    <w:p w:rsidR="00663851" w:rsidRDefault="00663851" w:rsidP="00A348CE">
      <w:pPr>
        <w:jc w:val="center"/>
      </w:pPr>
    </w:p>
    <w:sectPr w:rsidR="00663851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76BA2"/>
    <w:rsid w:val="000B1820"/>
    <w:rsid w:val="000C3583"/>
    <w:rsid w:val="000D34DC"/>
    <w:rsid w:val="000D7445"/>
    <w:rsid w:val="000E1019"/>
    <w:rsid w:val="000E72C1"/>
    <w:rsid w:val="000F1D78"/>
    <w:rsid w:val="00187DCA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B54D1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97A11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05B7"/>
    <w:rsid w:val="005B227F"/>
    <w:rsid w:val="005B7A66"/>
    <w:rsid w:val="005D7C4F"/>
    <w:rsid w:val="00603353"/>
    <w:rsid w:val="006127A2"/>
    <w:rsid w:val="00615F91"/>
    <w:rsid w:val="0064758E"/>
    <w:rsid w:val="006521ED"/>
    <w:rsid w:val="00663851"/>
    <w:rsid w:val="00682745"/>
    <w:rsid w:val="00687B0E"/>
    <w:rsid w:val="0069031F"/>
    <w:rsid w:val="00692F4A"/>
    <w:rsid w:val="006A07D3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F52"/>
    <w:rsid w:val="007970D4"/>
    <w:rsid w:val="007B6126"/>
    <w:rsid w:val="007C4E17"/>
    <w:rsid w:val="007E23A3"/>
    <w:rsid w:val="00810455"/>
    <w:rsid w:val="008267BA"/>
    <w:rsid w:val="00851AAD"/>
    <w:rsid w:val="00860369"/>
    <w:rsid w:val="00874D7F"/>
    <w:rsid w:val="008A01AB"/>
    <w:rsid w:val="008C2832"/>
    <w:rsid w:val="008D6521"/>
    <w:rsid w:val="008E1527"/>
    <w:rsid w:val="00902700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0A5A"/>
    <w:rsid w:val="00A240B7"/>
    <w:rsid w:val="00A26562"/>
    <w:rsid w:val="00A32976"/>
    <w:rsid w:val="00A348CE"/>
    <w:rsid w:val="00A375B5"/>
    <w:rsid w:val="00A617F4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5132A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3253"/>
    <w:rsid w:val="00E63644"/>
    <w:rsid w:val="00E667AB"/>
    <w:rsid w:val="00EB5C74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27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298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2013-07-09T14:52:00Z</cp:lastPrinted>
  <dcterms:created xsi:type="dcterms:W3CDTF">2013-09-12T18:29:00Z</dcterms:created>
  <dcterms:modified xsi:type="dcterms:W3CDTF">2013-09-12T18:29:00Z</dcterms:modified>
</cp:coreProperties>
</file>