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6F" w:rsidRPr="004C2CE4" w:rsidRDefault="0099496F" w:rsidP="007870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smartTag w:uri="urn:schemas-microsoft-com:office:smarttags" w:element="PlaceName">
        <w:smartTag w:uri="urn:schemas-microsoft-com:office:smarttags" w:element="place">
          <w:r w:rsidRPr="004C2CE4">
            <w:rPr>
              <w:rFonts w:ascii="Arial" w:hAnsi="Arial" w:cs="Arial"/>
              <w:b/>
              <w:sz w:val="32"/>
              <w:szCs w:val="32"/>
              <w:u w:val="single"/>
            </w:rPr>
            <w:t>HIDALGO</w:t>
          </w:r>
        </w:smartTag>
        <w:r w:rsidRPr="004C2CE4">
          <w:rPr>
            <w:rFonts w:ascii="Arial" w:hAnsi="Arial" w:cs="Arial"/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Type">
          <w:r w:rsidRPr="004C2CE4">
            <w:rPr>
              <w:rFonts w:ascii="Arial" w:hAnsi="Arial" w:cs="Arial"/>
              <w:b/>
              <w:sz w:val="32"/>
              <w:szCs w:val="32"/>
              <w:u w:val="single"/>
            </w:rPr>
            <w:t>COUNTY</w:t>
          </w:r>
        </w:smartTag>
      </w:smartTag>
    </w:p>
    <w:p w:rsidR="0099496F" w:rsidRPr="004C2CE4" w:rsidRDefault="0099496F">
      <w:pPr>
        <w:rPr>
          <w:rFonts w:ascii="Arial" w:hAnsi="Arial" w:cs="Arial"/>
        </w:rPr>
      </w:pPr>
    </w:p>
    <w:p w:rsidR="004E2476" w:rsidRDefault="008C2B95" w:rsidP="004E2476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DEPUTY DISTRICT CLERK SUPERVISOR</w:t>
      </w:r>
      <w:bookmarkStart w:id="0" w:name="_GoBack"/>
      <w:bookmarkEnd w:id="0"/>
    </w:p>
    <w:p w:rsidR="004E2476" w:rsidRPr="004E2476" w:rsidRDefault="004E2476" w:rsidP="004E2476">
      <w:pPr>
        <w:pStyle w:val="NormalWeb"/>
        <w:jc w:val="center"/>
        <w:rPr>
          <w:rFonts w:ascii="Arial" w:hAnsi="Arial" w:cs="Arial"/>
          <w:b/>
          <w:bCs/>
          <w:sz w:val="10"/>
          <w:szCs w:val="28"/>
        </w:rPr>
      </w:pPr>
    </w:p>
    <w:p w:rsidR="0099496F" w:rsidRPr="004C2CE4" w:rsidRDefault="0099496F" w:rsidP="004C2CE4">
      <w:pPr>
        <w:pStyle w:val="NormalWeb"/>
        <w:rPr>
          <w:rFonts w:ascii="Arial" w:hAnsi="Arial" w:cs="Arial"/>
        </w:rPr>
      </w:pPr>
      <w:r w:rsidRPr="004C2CE4">
        <w:rPr>
          <w:rFonts w:ascii="Arial" w:hAnsi="Arial" w:cs="Arial"/>
          <w:b/>
          <w:bCs/>
        </w:rPr>
        <w:t>GENERAL DESCRIPTION</w:t>
      </w:r>
      <w:r w:rsidRPr="004C2CE4">
        <w:rPr>
          <w:rFonts w:ascii="Arial" w:hAnsi="Arial" w:cs="Arial"/>
        </w:rPr>
        <w:t xml:space="preserve"> </w:t>
      </w:r>
    </w:p>
    <w:p w:rsidR="00021EAF" w:rsidRPr="00021EAF" w:rsidRDefault="0023790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Under general supervision, undertakes and performs first line supervisory and complex legal clerical work of considerable difficult</w:t>
      </w:r>
      <w:r w:rsidR="00611FD3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 xml:space="preserve"> associated with the day-to-day and overall operation of an assigned functional area within the office of the district clerk, </w:t>
      </w:r>
      <w:r w:rsidR="00611FD3">
        <w:rPr>
          <w:rFonts w:ascii="Arial" w:hAnsi="Arial" w:cs="Arial"/>
          <w:sz w:val="24"/>
        </w:rPr>
        <w:t xml:space="preserve">while </w:t>
      </w:r>
      <w:r>
        <w:rPr>
          <w:rFonts w:ascii="Arial" w:hAnsi="Arial" w:cs="Arial"/>
          <w:sz w:val="24"/>
        </w:rPr>
        <w:t xml:space="preserve">supervising administrative and personnel matters.  Handles complaints </w:t>
      </w:r>
      <w:r w:rsidR="00611FD3">
        <w:rPr>
          <w:rFonts w:ascii="Arial" w:hAnsi="Arial" w:cs="Arial"/>
          <w:sz w:val="24"/>
        </w:rPr>
        <w:t>from</w:t>
      </w:r>
      <w:r>
        <w:rPr>
          <w:rFonts w:ascii="Arial" w:hAnsi="Arial" w:cs="Arial"/>
          <w:sz w:val="24"/>
        </w:rPr>
        <w:t xml:space="preserve"> the public and may attend meetings as well as any other functions requested by the Elec</w:t>
      </w:r>
      <w:r w:rsidR="00611FD3">
        <w:rPr>
          <w:rFonts w:ascii="Arial" w:hAnsi="Arial" w:cs="Arial"/>
          <w:sz w:val="24"/>
        </w:rPr>
        <w:t>ted Official or Department Head.</w:t>
      </w:r>
    </w:p>
    <w:p w:rsidR="0099496F" w:rsidRPr="004C2CE4" w:rsidRDefault="0099496F" w:rsidP="000B3512">
      <w:pPr>
        <w:pStyle w:val="NormalWeb"/>
        <w:rPr>
          <w:rFonts w:ascii="Arial" w:hAnsi="Arial" w:cs="Arial"/>
        </w:rPr>
      </w:pPr>
      <w:r w:rsidRPr="004C2CE4">
        <w:rPr>
          <w:rFonts w:ascii="Arial" w:hAnsi="Arial" w:cs="Arial"/>
          <w:b/>
          <w:bCs/>
        </w:rPr>
        <w:t>EXAMPLES OF WORK PERFORMED</w:t>
      </w:r>
      <w:r w:rsidRPr="004C2CE4">
        <w:rPr>
          <w:rFonts w:ascii="Arial" w:hAnsi="Arial" w:cs="Arial"/>
        </w:rPr>
        <w:t xml:space="preserve"> </w:t>
      </w:r>
    </w:p>
    <w:p w:rsidR="00021EAF" w:rsidRPr="00021EAF" w:rsidRDefault="0023790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Coordinates and supervises the staff and activities of a functional work unit</w:t>
      </w:r>
    </w:p>
    <w:p w:rsidR="00021EAF" w:rsidRDefault="0023790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May participate in the hiring, interviewing, and recommending of new office staff; </w:t>
      </w:r>
      <w:r w:rsidR="00854959">
        <w:rPr>
          <w:rFonts w:ascii="Arial" w:hAnsi="Arial" w:cs="Arial"/>
          <w:sz w:val="24"/>
        </w:rPr>
        <w:t xml:space="preserve">assists in identifying, developing, and implementing new employee and on-going staff development </w:t>
      </w:r>
      <w:r w:rsidR="00A86F96">
        <w:rPr>
          <w:rFonts w:ascii="Arial" w:hAnsi="Arial" w:cs="Arial"/>
          <w:sz w:val="24"/>
        </w:rPr>
        <w:t xml:space="preserve">training programs; coordinates, </w:t>
      </w:r>
      <w:r w:rsidR="00854959">
        <w:rPr>
          <w:rFonts w:ascii="Arial" w:hAnsi="Arial" w:cs="Arial"/>
          <w:sz w:val="24"/>
        </w:rPr>
        <w:t>prioritizes and assigns tasks and projects; tracks and reviews progress and process; monitors employee performance; assists in conducting and/or reviewing performance appraisals; recommends and undertakes approved subsequent performance-related actions</w:t>
      </w:r>
    </w:p>
    <w:p w:rsidR="00854959" w:rsidRDefault="00854959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Recommends and assists implementing approved disciplinary actions</w:t>
      </w:r>
    </w:p>
    <w:p w:rsidR="00854959" w:rsidRPr="00021EAF" w:rsidRDefault="00854959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Provides input and participates in the identification, review, assessment, evaluation and/or modifications of office strategic plans; assists with the identification and monitoring of long and short range goals and objectives</w:t>
      </w:r>
    </w:p>
    <w:p w:rsidR="00021EAF" w:rsidRPr="00021EAF" w:rsidRDefault="00854959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Assists in recommending staff, equipment, facilities and related operational needs</w:t>
      </w:r>
    </w:p>
    <w:p w:rsidR="00021EAF" w:rsidRDefault="00854959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Assists with identification, review, assessment, development, modification and implementation of operational policies and procedures; determines compliance to established policies and procedures; recommends changes to protocols </w:t>
      </w:r>
      <w:r w:rsidR="00643812">
        <w:rPr>
          <w:rFonts w:ascii="Arial" w:hAnsi="Arial" w:cs="Arial"/>
          <w:sz w:val="24"/>
        </w:rPr>
        <w:t>and processes.  Oversees, manages and performs work in one or more regularly scheduled or ad hoc areas of office operations</w:t>
      </w:r>
    </w:p>
    <w:p w:rsidR="00643812" w:rsidRPr="00021EAF" w:rsidRDefault="00643812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Undertakes special projects as assigned or required</w:t>
      </w:r>
    </w:p>
    <w:p w:rsidR="00021EAF" w:rsidRPr="00021EAF" w:rsidRDefault="00643812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Prepares correspondence, reports, and legal documents; responds to complex inquiries; and conducts and performs research and coordin</w:t>
      </w:r>
      <w:r w:rsidR="00A86F96">
        <w:rPr>
          <w:rFonts w:ascii="Arial" w:hAnsi="Arial" w:cs="Arial"/>
          <w:sz w:val="24"/>
        </w:rPr>
        <w:t>ation necessary to formulate an</w:t>
      </w:r>
      <w:r>
        <w:rPr>
          <w:rFonts w:ascii="Arial" w:hAnsi="Arial" w:cs="Arial"/>
          <w:sz w:val="24"/>
        </w:rPr>
        <w:t xml:space="preserve"> accurate response</w:t>
      </w:r>
    </w:p>
    <w:p w:rsidR="00021EAF" w:rsidRPr="00021EAF" w:rsidRDefault="00643812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May perform other related duties involved in the operation of the business as assigned</w:t>
      </w:r>
    </w:p>
    <w:p w:rsidR="0099496F" w:rsidRPr="004C2CE4" w:rsidRDefault="0099496F" w:rsidP="000B3512">
      <w:pPr>
        <w:pStyle w:val="NormalWeb"/>
        <w:rPr>
          <w:rFonts w:ascii="Arial" w:hAnsi="Arial" w:cs="Arial"/>
        </w:rPr>
      </w:pPr>
      <w:r w:rsidRPr="004C2CE4">
        <w:rPr>
          <w:rFonts w:ascii="Arial" w:hAnsi="Arial" w:cs="Arial"/>
          <w:b/>
          <w:bCs/>
        </w:rPr>
        <w:t>GENERAL QUALIFICATION GUIDELINES</w:t>
      </w:r>
      <w:r w:rsidRPr="004C2CE4">
        <w:rPr>
          <w:rFonts w:ascii="Arial" w:hAnsi="Arial" w:cs="Arial"/>
        </w:rPr>
        <w:t xml:space="preserve"> </w:t>
      </w:r>
    </w:p>
    <w:p w:rsidR="0099496F" w:rsidRPr="004C2CE4" w:rsidRDefault="0099496F" w:rsidP="004C2CE4">
      <w:pPr>
        <w:pStyle w:val="NormalWeb"/>
        <w:rPr>
          <w:rFonts w:ascii="Arial" w:hAnsi="Arial" w:cs="Arial"/>
          <w:b/>
          <w:bCs/>
          <w:u w:val="single"/>
        </w:rPr>
      </w:pPr>
      <w:r w:rsidRPr="004C2CE4">
        <w:rPr>
          <w:rFonts w:ascii="Arial" w:hAnsi="Arial" w:cs="Arial"/>
          <w:b/>
          <w:bCs/>
          <w:u w:val="single"/>
        </w:rPr>
        <w:t>Experience and Education</w:t>
      </w:r>
    </w:p>
    <w:p w:rsidR="00EB5233" w:rsidRDefault="00643812" w:rsidP="00EB523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Three to four (3-4) years of experience in office administration with minimum two (2) year</w:t>
      </w:r>
      <w:r w:rsidR="00DD7F5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supervisory experience required. </w:t>
      </w:r>
      <w:proofErr w:type="gramStart"/>
      <w:r w:rsidR="002A4598">
        <w:rPr>
          <w:rFonts w:ascii="Arial" w:hAnsi="Arial" w:cs="Arial"/>
        </w:rPr>
        <w:t>Experience</w:t>
      </w:r>
      <w:r>
        <w:rPr>
          <w:rFonts w:ascii="Arial" w:hAnsi="Arial" w:cs="Arial"/>
        </w:rPr>
        <w:t xml:space="preserve"> in government </w:t>
      </w:r>
      <w:r w:rsidR="002A4598">
        <w:rPr>
          <w:rFonts w:ascii="Arial" w:hAnsi="Arial" w:cs="Arial"/>
        </w:rPr>
        <w:t>environment</w:t>
      </w:r>
      <w:r w:rsidR="000239FE">
        <w:rPr>
          <w:rFonts w:ascii="Arial" w:hAnsi="Arial" w:cs="Arial"/>
        </w:rPr>
        <w:t>.</w:t>
      </w:r>
      <w:proofErr w:type="gramEnd"/>
    </w:p>
    <w:p w:rsidR="002A4598" w:rsidRDefault="00643812" w:rsidP="00EB523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Graduation from an accredited four-year college or university in accounting, business administration, public administration or other </w:t>
      </w:r>
      <w:r w:rsidR="002A4598">
        <w:rPr>
          <w:rFonts w:ascii="Arial" w:hAnsi="Arial" w:cs="Arial"/>
        </w:rPr>
        <w:t>related</w:t>
      </w:r>
      <w:r>
        <w:rPr>
          <w:rFonts w:ascii="Arial" w:hAnsi="Arial" w:cs="Arial"/>
        </w:rPr>
        <w:t xml:space="preserve"> field. </w:t>
      </w:r>
    </w:p>
    <w:p w:rsidR="00DD7F56" w:rsidRDefault="00643812" w:rsidP="00EB523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Two (2) years of related experience may be substituted for one (1) year of the required education with a maximum substitution of two years.</w:t>
      </w:r>
    </w:p>
    <w:p w:rsidR="00EB5233" w:rsidRDefault="00EB5233" w:rsidP="00EB5233">
      <w:pPr>
        <w:pStyle w:val="NormalWeb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Certificates, Licenses, &amp; Registration</w:t>
      </w:r>
    </w:p>
    <w:p w:rsidR="00EB5233" w:rsidRDefault="002A4598" w:rsidP="00EB523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 m</w:t>
      </w:r>
      <w:r w:rsidR="00EB5233">
        <w:rPr>
          <w:rFonts w:ascii="Arial" w:hAnsi="Arial" w:cs="Arial"/>
        </w:rPr>
        <w:t xml:space="preserve">ust have a </w:t>
      </w:r>
      <w:r>
        <w:rPr>
          <w:rFonts w:ascii="Arial" w:hAnsi="Arial" w:cs="Arial"/>
        </w:rPr>
        <w:t>current valid Texas</w:t>
      </w:r>
      <w:r w:rsidR="00EB5233">
        <w:rPr>
          <w:rFonts w:ascii="Arial" w:hAnsi="Arial" w:cs="Arial"/>
        </w:rPr>
        <w:t xml:space="preserve"> operator’s </w:t>
      </w:r>
      <w:r>
        <w:rPr>
          <w:rFonts w:ascii="Arial" w:hAnsi="Arial" w:cs="Arial"/>
        </w:rPr>
        <w:t xml:space="preserve">driver’s </w:t>
      </w:r>
      <w:r w:rsidR="00EB5233">
        <w:rPr>
          <w:rFonts w:ascii="Arial" w:hAnsi="Arial" w:cs="Arial"/>
        </w:rPr>
        <w:t>license</w:t>
      </w:r>
    </w:p>
    <w:p w:rsidR="00EB5233" w:rsidRPr="00EB5233" w:rsidRDefault="00EB5233" w:rsidP="00EB523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Must be able to be insured by the County’s insurance carrier</w:t>
      </w:r>
    </w:p>
    <w:p w:rsidR="0099496F" w:rsidRPr="004C2CE4" w:rsidRDefault="0099496F" w:rsidP="004D62FE">
      <w:pPr>
        <w:pStyle w:val="NormalWeb"/>
        <w:rPr>
          <w:rFonts w:ascii="Arial" w:hAnsi="Arial" w:cs="Arial"/>
          <w:b/>
          <w:bCs/>
          <w:u w:val="single"/>
        </w:rPr>
      </w:pPr>
      <w:r w:rsidRPr="004C2CE4">
        <w:rPr>
          <w:rFonts w:ascii="Arial" w:hAnsi="Arial" w:cs="Arial"/>
          <w:b/>
          <w:bCs/>
          <w:u w:val="single"/>
        </w:rPr>
        <w:t>Knowledge, Skills, and Abilities</w:t>
      </w:r>
    </w:p>
    <w:p w:rsidR="00021EAF" w:rsidRPr="00021EAF" w:rsidRDefault="002A459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Must have general knowledge of the divisions within the Elected Official’s Office</w:t>
      </w:r>
    </w:p>
    <w:p w:rsidR="00021EAF" w:rsidRPr="00021EAF" w:rsidRDefault="002A459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Knowledge of applicable county, state and Federal statutes, rules, ordinances, codes, administrative orders, case law and other relevant directives</w:t>
      </w:r>
    </w:p>
    <w:p w:rsidR="00021EAF" w:rsidRDefault="002A459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Knowledge of county and specific court-related policies and procedures</w:t>
      </w:r>
    </w:p>
    <w:p w:rsidR="002A4598" w:rsidRDefault="002A459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Knowledge of the principles and practices of management and supervision</w:t>
      </w:r>
    </w:p>
    <w:p w:rsidR="002A4598" w:rsidRDefault="002A459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Knowledge of the principles of records management</w:t>
      </w:r>
    </w:p>
    <w:p w:rsidR="002A4598" w:rsidRDefault="002A459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Knowledge of court processes, procedures and legal term</w:t>
      </w:r>
      <w:r w:rsidR="00C95151">
        <w:rPr>
          <w:rFonts w:ascii="Arial" w:hAnsi="Arial" w:cs="Arial"/>
          <w:sz w:val="24"/>
        </w:rPr>
        <w:t>inology including automated word</w:t>
      </w:r>
      <w:r>
        <w:rPr>
          <w:rFonts w:ascii="Arial" w:hAnsi="Arial" w:cs="Arial"/>
          <w:sz w:val="24"/>
        </w:rPr>
        <w:t xml:space="preserve"> processing and court case management systems</w:t>
      </w:r>
    </w:p>
    <w:p w:rsidR="002A4598" w:rsidRDefault="002A459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Knowledge of trends and practices in office, court and business operations </w:t>
      </w:r>
    </w:p>
    <w:p w:rsidR="002A4598" w:rsidRDefault="002A459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Ability to work under pressure in a dynamic environment with changing office demands and priorities</w:t>
      </w:r>
    </w:p>
    <w:p w:rsidR="002A4598" w:rsidRDefault="002A459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Ability to plan, </w:t>
      </w:r>
      <w:proofErr w:type="gramStart"/>
      <w:r>
        <w:rPr>
          <w:rFonts w:ascii="Arial" w:hAnsi="Arial" w:cs="Arial"/>
          <w:sz w:val="24"/>
        </w:rPr>
        <w:t>organize</w:t>
      </w:r>
      <w:proofErr w:type="gramEnd"/>
      <w:r>
        <w:rPr>
          <w:rFonts w:ascii="Arial" w:hAnsi="Arial" w:cs="Arial"/>
          <w:sz w:val="24"/>
        </w:rPr>
        <w:t>, maintain work flow, train and supervise others</w:t>
      </w:r>
    </w:p>
    <w:p w:rsidR="002A4598" w:rsidRDefault="002A459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Ability to develop and implement office procedures </w:t>
      </w:r>
    </w:p>
    <w:p w:rsidR="002A4598" w:rsidRDefault="002A459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Ability to communicate effectively verbally and in writing and to follow written and verbal instructions</w:t>
      </w:r>
    </w:p>
    <w:p w:rsidR="002A4598" w:rsidRDefault="002A4598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Ability to analyze legal documents, </w:t>
      </w:r>
      <w:proofErr w:type="gramStart"/>
      <w:r>
        <w:rPr>
          <w:rFonts w:ascii="Arial" w:hAnsi="Arial" w:cs="Arial"/>
          <w:sz w:val="24"/>
        </w:rPr>
        <w:t>interpret</w:t>
      </w:r>
      <w:proofErr w:type="gramEnd"/>
      <w:r>
        <w:rPr>
          <w:rFonts w:ascii="Arial" w:hAnsi="Arial" w:cs="Arial"/>
          <w:sz w:val="24"/>
        </w:rPr>
        <w:t xml:space="preserve"> statutory requirements and develop, modify and implement office procedures accordingly </w:t>
      </w:r>
    </w:p>
    <w:p w:rsidR="008C2B95" w:rsidRDefault="008C2B95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Ability to provide information to the pu</w:t>
      </w:r>
      <w:r w:rsidR="000239FE">
        <w:rPr>
          <w:rFonts w:ascii="Arial" w:hAnsi="Arial" w:cs="Arial"/>
          <w:sz w:val="24"/>
        </w:rPr>
        <w:t>blic without giving legal advice</w:t>
      </w:r>
    </w:p>
    <w:p w:rsidR="000239FE" w:rsidRDefault="0075073E" w:rsidP="000239FE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Bilingual</w:t>
      </w:r>
      <w:r w:rsidR="000239FE">
        <w:rPr>
          <w:rFonts w:ascii="Arial" w:hAnsi="Arial" w:cs="Arial"/>
        </w:rPr>
        <w:t xml:space="preserve"> (English/Spanish)</w:t>
      </w:r>
      <w:r>
        <w:rPr>
          <w:rFonts w:ascii="Arial" w:hAnsi="Arial" w:cs="Arial"/>
        </w:rPr>
        <w:t xml:space="preserve"> with the ability to converse fluently in both languages </w:t>
      </w:r>
    </w:p>
    <w:p w:rsidR="000239FE" w:rsidRDefault="008C2B95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Skill in reading, understanding, interpreting and applying relevant city, county, state and Federal statutes, rules, ordinances, codes, administrative orders, case law and other relevant directives</w:t>
      </w:r>
    </w:p>
    <w:p w:rsidR="008C2B95" w:rsidRDefault="008C2B95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Skill in assessing, evaluating, prioritizing and handling multiple tasks, projects and demands</w:t>
      </w:r>
    </w:p>
    <w:p w:rsidR="008C2B95" w:rsidRDefault="008C2B95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Skill in working within deadlines to complete projects and assignments </w:t>
      </w:r>
    </w:p>
    <w:p w:rsidR="008C2B95" w:rsidRDefault="008C2B95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Skill in assessing, analyzing, identifying and recommending solutions to problems</w:t>
      </w:r>
    </w:p>
    <w:p w:rsidR="008C2B95" w:rsidRDefault="008C2B95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Skill in establishing and maintaining effective working relations with co-workers, other County employees, representatives of other governmental agencies, the bar association, victims, witnesses, litigants, jurors, general public an others having business with the courts of Hidalgo County</w:t>
      </w:r>
    </w:p>
    <w:p w:rsidR="00021EAF" w:rsidRPr="00021EAF" w:rsidRDefault="008C2B95" w:rsidP="00021E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Skill in operating a personal computer utilizing a variety of commonly used and specialized software applications</w:t>
      </w:r>
    </w:p>
    <w:p w:rsidR="0099496F" w:rsidRPr="004C2CE4" w:rsidRDefault="0099496F" w:rsidP="000B3512">
      <w:pPr>
        <w:pStyle w:val="NormalWeb"/>
        <w:rPr>
          <w:rFonts w:ascii="Arial" w:hAnsi="Arial" w:cs="Arial"/>
          <w:b/>
        </w:rPr>
      </w:pPr>
      <w:r w:rsidRPr="004C2CE4">
        <w:rPr>
          <w:rFonts w:ascii="Arial" w:hAnsi="Arial" w:cs="Arial"/>
          <w:b/>
        </w:rPr>
        <w:t>PHYSICAL DEMANDS:</w:t>
      </w:r>
    </w:p>
    <w:p w:rsidR="0099496F" w:rsidRPr="004C2CE4" w:rsidRDefault="0099496F" w:rsidP="001A09F0">
      <w:pPr>
        <w:pStyle w:val="NormalWeb"/>
        <w:jc w:val="both"/>
        <w:rPr>
          <w:rFonts w:ascii="Arial" w:hAnsi="Arial" w:cs="Arial"/>
        </w:rPr>
      </w:pPr>
      <w:r w:rsidRPr="004C2CE4">
        <w:rPr>
          <w:rFonts w:ascii="Arial" w:hAnsi="Arial" w:cs="Arial"/>
        </w:rPr>
        <w:t>The physical demands described here are representative of those that must be met by an employee to successfully perform the essential functions of this job.</w:t>
      </w:r>
    </w:p>
    <w:p w:rsidR="0099496F" w:rsidRPr="004C2CE4" w:rsidRDefault="0099496F" w:rsidP="001A09F0">
      <w:pPr>
        <w:pStyle w:val="NormalWeb"/>
        <w:jc w:val="both"/>
        <w:rPr>
          <w:rFonts w:ascii="Arial" w:hAnsi="Arial" w:cs="Arial"/>
        </w:rPr>
      </w:pPr>
      <w:r w:rsidRPr="004C2CE4">
        <w:rPr>
          <w:rFonts w:ascii="Arial" w:hAnsi="Arial" w:cs="Arial"/>
        </w:rPr>
        <w:t>While performing the duties of this job, the employee is regularly required to talk or hear. The employee frequently is required to stand. The employee is occasionally required to walk; sit; use hands to find, handle, or feel objects, tools or controls; reach with hands and arms; climb or balance; stoop and kneel.</w:t>
      </w:r>
    </w:p>
    <w:p w:rsidR="0099496F" w:rsidRPr="004C2CE4" w:rsidRDefault="0099496F" w:rsidP="001A09F0">
      <w:pPr>
        <w:pStyle w:val="NormalWeb"/>
        <w:jc w:val="both"/>
        <w:rPr>
          <w:rFonts w:ascii="Arial" w:hAnsi="Arial" w:cs="Arial"/>
        </w:rPr>
      </w:pPr>
      <w:r w:rsidRPr="004C2CE4">
        <w:rPr>
          <w:rFonts w:ascii="Arial" w:hAnsi="Arial" w:cs="Arial"/>
        </w:rPr>
        <w:t>The employee must occasionally lift and/or move over 25 pounds. Specific vision abilities required by this job include close vision, depth perception, and the ability to adjust focus.</w:t>
      </w:r>
    </w:p>
    <w:p w:rsidR="008C2B95" w:rsidRDefault="008C2B95" w:rsidP="004C2CE4">
      <w:pPr>
        <w:pStyle w:val="NormalWeb"/>
        <w:rPr>
          <w:rFonts w:ascii="Arial" w:hAnsi="Arial" w:cs="Arial"/>
          <w:b/>
        </w:rPr>
      </w:pPr>
    </w:p>
    <w:p w:rsidR="0099496F" w:rsidRPr="004C2CE4" w:rsidRDefault="0099496F" w:rsidP="004C2CE4">
      <w:pPr>
        <w:pStyle w:val="NormalWeb"/>
        <w:rPr>
          <w:rFonts w:ascii="Arial" w:hAnsi="Arial" w:cs="Arial"/>
          <w:b/>
        </w:rPr>
      </w:pPr>
      <w:r w:rsidRPr="004C2CE4">
        <w:rPr>
          <w:rFonts w:ascii="Arial" w:hAnsi="Arial" w:cs="Arial"/>
          <w:b/>
        </w:rPr>
        <w:lastRenderedPageBreak/>
        <w:t>WORK ENVIRONMENT:</w:t>
      </w:r>
    </w:p>
    <w:p w:rsidR="0099496F" w:rsidRPr="004C2CE4" w:rsidRDefault="0099496F" w:rsidP="001A09F0">
      <w:pPr>
        <w:pStyle w:val="NormalWeb"/>
        <w:jc w:val="both"/>
        <w:rPr>
          <w:rFonts w:ascii="Arial" w:hAnsi="Arial" w:cs="Arial"/>
        </w:rPr>
      </w:pPr>
      <w:r w:rsidRPr="004C2CE4">
        <w:rPr>
          <w:rFonts w:ascii="Arial" w:hAnsi="Arial" w:cs="Arial"/>
        </w:rPr>
        <w:t xml:space="preserve">The work environment characteristics described here are representative of those an employee encounter while performing the essential functions of this job. </w:t>
      </w:r>
    </w:p>
    <w:p w:rsidR="0099496F" w:rsidRPr="004C2CE4" w:rsidRDefault="0099496F" w:rsidP="001A09F0">
      <w:pPr>
        <w:pStyle w:val="NormalWeb"/>
        <w:jc w:val="both"/>
        <w:rPr>
          <w:rFonts w:ascii="Arial" w:hAnsi="Arial" w:cs="Arial"/>
        </w:rPr>
      </w:pPr>
      <w:r w:rsidRPr="004C2CE4">
        <w:rPr>
          <w:rFonts w:ascii="Arial" w:hAnsi="Arial" w:cs="Arial"/>
        </w:rPr>
        <w:t>The noise level in the work environment is usually moderate.</w:t>
      </w:r>
    </w:p>
    <w:p w:rsidR="0099496F" w:rsidRPr="004C2CE4" w:rsidRDefault="0099496F" w:rsidP="004C2CE4">
      <w:pPr>
        <w:pStyle w:val="NormalWeb"/>
        <w:rPr>
          <w:rFonts w:ascii="Arial" w:hAnsi="Arial" w:cs="Arial"/>
        </w:rPr>
      </w:pPr>
      <w:r w:rsidRPr="004C2CE4">
        <w:rPr>
          <w:rFonts w:ascii="Arial" w:hAnsi="Arial" w:cs="Arial"/>
          <w:b/>
        </w:rPr>
        <w:t>SAFETY REQUIREMENTS:</w:t>
      </w:r>
    </w:p>
    <w:p w:rsidR="0099496F" w:rsidRPr="004C2CE4" w:rsidRDefault="0099496F" w:rsidP="004C2CE4">
      <w:pPr>
        <w:pStyle w:val="NormalWeb"/>
        <w:rPr>
          <w:rFonts w:ascii="Arial" w:hAnsi="Arial" w:cs="Arial"/>
        </w:rPr>
      </w:pPr>
      <w:r w:rsidRPr="004C2CE4">
        <w:rPr>
          <w:rFonts w:ascii="Arial" w:hAnsi="Arial" w:cs="Arial"/>
        </w:rPr>
        <w:t>Maintain physical conditions appropriate to the performance of assigned duties and responsibilities which may include the following:</w:t>
      </w:r>
    </w:p>
    <w:p w:rsidR="0099496F" w:rsidRPr="004C2CE4" w:rsidRDefault="0099496F" w:rsidP="004C2CE4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4C2CE4">
        <w:rPr>
          <w:rFonts w:ascii="Arial" w:hAnsi="Arial" w:cs="Arial"/>
        </w:rPr>
        <w:t>sitting for extended periods of time</w:t>
      </w:r>
    </w:p>
    <w:p w:rsidR="0099496F" w:rsidRPr="004C2CE4" w:rsidRDefault="0099496F" w:rsidP="004C2CE4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4C2CE4">
        <w:rPr>
          <w:rFonts w:ascii="Arial" w:hAnsi="Arial" w:cs="Arial"/>
        </w:rPr>
        <w:t xml:space="preserve">operating assigned equipment </w:t>
      </w:r>
    </w:p>
    <w:p w:rsidR="0099496F" w:rsidRPr="004C2CE4" w:rsidRDefault="0099496F" w:rsidP="004C2CE4">
      <w:pPr>
        <w:pStyle w:val="NormalWeb"/>
        <w:rPr>
          <w:rFonts w:ascii="Arial" w:hAnsi="Arial" w:cs="Arial"/>
        </w:rPr>
      </w:pPr>
      <w:r w:rsidRPr="004C2CE4">
        <w:rPr>
          <w:rFonts w:ascii="Arial" w:hAnsi="Arial" w:cs="Arial"/>
        </w:rPr>
        <w:t xml:space="preserve">Maintain mental capacity which permits: </w:t>
      </w:r>
    </w:p>
    <w:p w:rsidR="0099496F" w:rsidRPr="004C2CE4" w:rsidRDefault="0099496F" w:rsidP="004C2CE4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4C2CE4">
        <w:rPr>
          <w:rFonts w:ascii="Arial" w:hAnsi="Arial" w:cs="Arial"/>
        </w:rPr>
        <w:t xml:space="preserve">making sound decisions and using good judgment </w:t>
      </w:r>
    </w:p>
    <w:p w:rsidR="0099496F" w:rsidRPr="004C2CE4" w:rsidRDefault="0099496F" w:rsidP="004C2CE4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4C2CE4">
        <w:rPr>
          <w:rFonts w:ascii="Arial" w:hAnsi="Arial" w:cs="Arial"/>
        </w:rPr>
        <w:t>demonstrating intellectual capabilities</w:t>
      </w:r>
    </w:p>
    <w:p w:rsidR="0099496F" w:rsidRPr="004C2CE4" w:rsidRDefault="0099496F" w:rsidP="004C2CE4">
      <w:pPr>
        <w:pStyle w:val="NormalWeb"/>
        <w:rPr>
          <w:rFonts w:ascii="Arial" w:hAnsi="Arial" w:cs="Arial"/>
        </w:rPr>
      </w:pPr>
      <w:r w:rsidRPr="004C2CE4">
        <w:rPr>
          <w:rFonts w:ascii="Arial" w:hAnsi="Arial" w:cs="Arial"/>
        </w:rPr>
        <w:t>Effectively handle a work environment and conditions which involve:</w:t>
      </w:r>
    </w:p>
    <w:p w:rsidR="0099496F" w:rsidRPr="004C2CE4" w:rsidRDefault="0099496F" w:rsidP="004C2CE4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4C2CE4">
        <w:rPr>
          <w:rFonts w:ascii="Arial" w:hAnsi="Arial" w:cs="Arial"/>
        </w:rPr>
        <w:t>working closely with others</w:t>
      </w:r>
    </w:p>
    <w:p w:rsidR="0099496F" w:rsidRPr="004C2CE4" w:rsidRDefault="0099496F" w:rsidP="004C2CE4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4C2CE4">
        <w:rPr>
          <w:rFonts w:ascii="Arial" w:hAnsi="Arial" w:cs="Arial"/>
        </w:rPr>
        <w:t>working in a multi-task environment</w:t>
      </w:r>
    </w:p>
    <w:p w:rsidR="0099496F" w:rsidRPr="004C2CE4" w:rsidRDefault="0099496F" w:rsidP="004C2CE4">
      <w:pPr>
        <w:pStyle w:val="NormalWeb"/>
        <w:rPr>
          <w:rFonts w:ascii="Arial" w:hAnsi="Arial" w:cs="Arial"/>
        </w:rPr>
      </w:pPr>
      <w:r w:rsidRPr="004C2CE4">
        <w:rPr>
          <w:rFonts w:ascii="Arial" w:hAnsi="Arial" w:cs="Arial"/>
        </w:rPr>
        <w:t>Maintain effective audio-visual discrimination and perception needed for:</w:t>
      </w:r>
    </w:p>
    <w:p w:rsidR="0099496F" w:rsidRPr="004C2CE4" w:rsidRDefault="0099496F" w:rsidP="004C2CE4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4C2CE4">
        <w:rPr>
          <w:rFonts w:ascii="Arial" w:hAnsi="Arial" w:cs="Arial"/>
        </w:rPr>
        <w:t xml:space="preserve">making observations </w:t>
      </w:r>
    </w:p>
    <w:p w:rsidR="0099496F" w:rsidRPr="004C2CE4" w:rsidRDefault="0099496F" w:rsidP="004C2CE4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4C2CE4">
        <w:rPr>
          <w:rFonts w:ascii="Arial" w:hAnsi="Arial" w:cs="Arial"/>
        </w:rPr>
        <w:t xml:space="preserve">reading and writing </w:t>
      </w:r>
    </w:p>
    <w:p w:rsidR="0099496F" w:rsidRPr="004C2CE4" w:rsidRDefault="0099496F" w:rsidP="004C2CE4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4C2CE4">
        <w:rPr>
          <w:rFonts w:ascii="Arial" w:hAnsi="Arial" w:cs="Arial"/>
        </w:rPr>
        <w:t xml:space="preserve">operating assigned equipment </w:t>
      </w:r>
    </w:p>
    <w:p w:rsidR="0099496F" w:rsidRPr="004C2CE4" w:rsidRDefault="0099496F" w:rsidP="004C2CE4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4C2CE4">
        <w:rPr>
          <w:rFonts w:ascii="Arial" w:hAnsi="Arial" w:cs="Arial"/>
        </w:rPr>
        <w:t xml:space="preserve">communication with others </w:t>
      </w:r>
    </w:p>
    <w:p w:rsidR="0099496F" w:rsidRPr="004C2CE4" w:rsidRDefault="0099496F" w:rsidP="004C2CE4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4C2CE4">
        <w:rPr>
          <w:rFonts w:ascii="Arial" w:hAnsi="Arial" w:cs="Arial"/>
        </w:rPr>
        <w:t>required to follow the Hidalgo County Accident Prevention Plan and department’s safety regulations</w:t>
      </w:r>
    </w:p>
    <w:p w:rsidR="0099496F" w:rsidRPr="004C2CE4" w:rsidRDefault="0099496F" w:rsidP="004C2CE4">
      <w:pPr>
        <w:rPr>
          <w:rFonts w:ascii="Arial" w:hAnsi="Arial" w:cs="Arial"/>
        </w:rPr>
      </w:pPr>
    </w:p>
    <w:p w:rsidR="0099496F" w:rsidRPr="004C2CE4" w:rsidRDefault="0099496F">
      <w:pPr>
        <w:rPr>
          <w:rFonts w:ascii="Arial" w:hAnsi="Arial" w:cs="Arial"/>
        </w:rPr>
      </w:pPr>
    </w:p>
    <w:p w:rsidR="0099496F" w:rsidRPr="004C2CE4" w:rsidRDefault="0099496F">
      <w:pPr>
        <w:rPr>
          <w:rFonts w:ascii="Arial" w:hAnsi="Arial" w:cs="Arial"/>
        </w:rPr>
      </w:pPr>
    </w:p>
    <w:p w:rsidR="0099496F" w:rsidRPr="004C2CE4" w:rsidRDefault="0099496F">
      <w:pPr>
        <w:rPr>
          <w:rFonts w:ascii="Arial" w:hAnsi="Arial" w:cs="Arial"/>
        </w:rPr>
      </w:pPr>
    </w:p>
    <w:sectPr w:rsidR="0099496F" w:rsidRPr="004C2CE4" w:rsidSect="00476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9FE" w:rsidRDefault="000239FE" w:rsidP="007870DD">
      <w:pPr>
        <w:spacing w:after="0" w:line="240" w:lineRule="auto"/>
      </w:pPr>
      <w:r>
        <w:separator/>
      </w:r>
    </w:p>
  </w:endnote>
  <w:endnote w:type="continuationSeparator" w:id="0">
    <w:p w:rsidR="000239FE" w:rsidRDefault="000239FE" w:rsidP="0078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FE" w:rsidRDefault="000239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FE" w:rsidRDefault="000239FE" w:rsidP="0097709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 w:rsidRPr="00476BAC">
      <w:rPr>
        <w:rFonts w:ascii="Cambria" w:hAnsi="Cambria"/>
        <w:sz w:val="16"/>
        <w:szCs w:val="16"/>
      </w:rPr>
      <w:t>Approved by CC on __________, 2014</w:t>
    </w:r>
    <w:r w:rsidRPr="00476BAC">
      <w:rPr>
        <w:rFonts w:ascii="Cambria" w:hAnsi="Cambria"/>
        <w:sz w:val="16"/>
        <w:szCs w:val="16"/>
      </w:rPr>
      <w:tab/>
      <w:t>Page</w:t>
    </w:r>
    <w:r>
      <w:rPr>
        <w:rFonts w:ascii="Cambria" w:hAnsi="Cambria"/>
      </w:rPr>
      <w:t xml:space="preserve"> </w:t>
    </w:r>
    <w:r w:rsidRPr="007C4764">
      <w:fldChar w:fldCharType="begin"/>
    </w:r>
    <w:r>
      <w:instrText xml:space="preserve"> PAGE   \* MERGEFORMAT </w:instrText>
    </w:r>
    <w:r w:rsidRPr="007C4764">
      <w:fldChar w:fldCharType="separate"/>
    </w:r>
    <w:r w:rsidR="0075073E" w:rsidRPr="0075073E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:rsidR="000239FE" w:rsidRDefault="000239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FE" w:rsidRDefault="000239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9FE" w:rsidRDefault="000239FE" w:rsidP="007870DD">
      <w:pPr>
        <w:spacing w:after="0" w:line="240" w:lineRule="auto"/>
      </w:pPr>
      <w:r>
        <w:separator/>
      </w:r>
    </w:p>
  </w:footnote>
  <w:footnote w:type="continuationSeparator" w:id="0">
    <w:p w:rsidR="000239FE" w:rsidRDefault="000239FE" w:rsidP="0078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FE" w:rsidRDefault="000239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FE" w:rsidRDefault="000239F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762000</wp:posOffset>
          </wp:positionV>
          <wp:extent cx="5943600" cy="627697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" contrast="-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27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FE" w:rsidRDefault="000239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D54"/>
    <w:multiLevelType w:val="hybridMultilevel"/>
    <w:tmpl w:val="72360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44745"/>
    <w:multiLevelType w:val="hybridMultilevel"/>
    <w:tmpl w:val="DA08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E7EDE"/>
    <w:multiLevelType w:val="hybridMultilevel"/>
    <w:tmpl w:val="CB6E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E2591"/>
    <w:multiLevelType w:val="hybridMultilevel"/>
    <w:tmpl w:val="B644C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9E1DDB"/>
    <w:multiLevelType w:val="hybridMultilevel"/>
    <w:tmpl w:val="0F58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B4437"/>
    <w:multiLevelType w:val="hybridMultilevel"/>
    <w:tmpl w:val="5952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12A4E"/>
    <w:multiLevelType w:val="hybridMultilevel"/>
    <w:tmpl w:val="560A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913E7"/>
    <w:multiLevelType w:val="hybridMultilevel"/>
    <w:tmpl w:val="59A6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C5E71"/>
    <w:multiLevelType w:val="hybridMultilevel"/>
    <w:tmpl w:val="B9B28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A72C2"/>
    <w:multiLevelType w:val="hybridMultilevel"/>
    <w:tmpl w:val="A3A6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339B6"/>
    <w:multiLevelType w:val="hybridMultilevel"/>
    <w:tmpl w:val="7D16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870DD"/>
    <w:rsid w:val="00002B27"/>
    <w:rsid w:val="00003F08"/>
    <w:rsid w:val="00006459"/>
    <w:rsid w:val="00021EAF"/>
    <w:rsid w:val="000239FE"/>
    <w:rsid w:val="00076B7B"/>
    <w:rsid w:val="000A5663"/>
    <w:rsid w:val="000B3512"/>
    <w:rsid w:val="00144272"/>
    <w:rsid w:val="00146575"/>
    <w:rsid w:val="001A09F0"/>
    <w:rsid w:val="001A0DA8"/>
    <w:rsid w:val="00237908"/>
    <w:rsid w:val="00276761"/>
    <w:rsid w:val="002A4598"/>
    <w:rsid w:val="002E16D3"/>
    <w:rsid w:val="00364A99"/>
    <w:rsid w:val="00393C9E"/>
    <w:rsid w:val="003F7916"/>
    <w:rsid w:val="0040656E"/>
    <w:rsid w:val="00411BFD"/>
    <w:rsid w:val="00456F9F"/>
    <w:rsid w:val="00460E55"/>
    <w:rsid w:val="00476BAC"/>
    <w:rsid w:val="004C0416"/>
    <w:rsid w:val="004C2CE4"/>
    <w:rsid w:val="004D456B"/>
    <w:rsid w:val="004D62FE"/>
    <w:rsid w:val="004E2476"/>
    <w:rsid w:val="004F2B96"/>
    <w:rsid w:val="0051441B"/>
    <w:rsid w:val="0059253C"/>
    <w:rsid w:val="0059662E"/>
    <w:rsid w:val="005B3F09"/>
    <w:rsid w:val="005E2823"/>
    <w:rsid w:val="005E6E2E"/>
    <w:rsid w:val="00611FD3"/>
    <w:rsid w:val="00643812"/>
    <w:rsid w:val="006D05F3"/>
    <w:rsid w:val="00707E1A"/>
    <w:rsid w:val="0075073E"/>
    <w:rsid w:val="0076705B"/>
    <w:rsid w:val="00784953"/>
    <w:rsid w:val="007870DD"/>
    <w:rsid w:val="00793B5F"/>
    <w:rsid w:val="007C4764"/>
    <w:rsid w:val="00854959"/>
    <w:rsid w:val="00880089"/>
    <w:rsid w:val="008A2517"/>
    <w:rsid w:val="008C2B95"/>
    <w:rsid w:val="008C7E4C"/>
    <w:rsid w:val="008D79F8"/>
    <w:rsid w:val="00957C6B"/>
    <w:rsid w:val="00977099"/>
    <w:rsid w:val="009928D9"/>
    <w:rsid w:val="0099496F"/>
    <w:rsid w:val="009B565F"/>
    <w:rsid w:val="009C6574"/>
    <w:rsid w:val="009C7BF8"/>
    <w:rsid w:val="009F4467"/>
    <w:rsid w:val="00A0445B"/>
    <w:rsid w:val="00A86F96"/>
    <w:rsid w:val="00AB0C99"/>
    <w:rsid w:val="00B04E07"/>
    <w:rsid w:val="00B47874"/>
    <w:rsid w:val="00C22D4D"/>
    <w:rsid w:val="00C22D95"/>
    <w:rsid w:val="00C355E0"/>
    <w:rsid w:val="00C71FB0"/>
    <w:rsid w:val="00C81739"/>
    <w:rsid w:val="00C92069"/>
    <w:rsid w:val="00C95151"/>
    <w:rsid w:val="00CD4297"/>
    <w:rsid w:val="00CD5568"/>
    <w:rsid w:val="00D0065D"/>
    <w:rsid w:val="00D065A0"/>
    <w:rsid w:val="00D873C9"/>
    <w:rsid w:val="00DD087B"/>
    <w:rsid w:val="00DD7F56"/>
    <w:rsid w:val="00DE0CE4"/>
    <w:rsid w:val="00DF5383"/>
    <w:rsid w:val="00E30E91"/>
    <w:rsid w:val="00E42E09"/>
    <w:rsid w:val="00E73A35"/>
    <w:rsid w:val="00E76607"/>
    <w:rsid w:val="00EB5233"/>
    <w:rsid w:val="00EC28DA"/>
    <w:rsid w:val="00F2719A"/>
    <w:rsid w:val="00F66013"/>
    <w:rsid w:val="00F749C2"/>
    <w:rsid w:val="00F9783D"/>
    <w:rsid w:val="00FD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70D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870DD"/>
    <w:rPr>
      <w:rFonts w:cs="Times New Roman"/>
    </w:rPr>
  </w:style>
  <w:style w:type="paragraph" w:styleId="ListParagraph">
    <w:name w:val="List Paragraph"/>
    <w:basedOn w:val="Normal"/>
    <w:uiPriority w:val="99"/>
    <w:qFormat/>
    <w:rsid w:val="00787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7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6B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B3F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E2476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70D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870DD"/>
    <w:rPr>
      <w:rFonts w:cs="Times New Roman"/>
    </w:rPr>
  </w:style>
  <w:style w:type="paragraph" w:styleId="ListParagraph">
    <w:name w:val="List Paragraph"/>
    <w:basedOn w:val="Normal"/>
    <w:uiPriority w:val="99"/>
    <w:qFormat/>
    <w:rsid w:val="00787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7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6B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B3F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E2476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907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PRECINCTS</vt:lpstr>
    </vt:vector>
  </TitlesOfParts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PRECINCTS</dc:title>
  <dc:creator>hermelinda.solis</dc:creator>
  <cp:lastModifiedBy>claudia.lima</cp:lastModifiedBy>
  <cp:revision>6</cp:revision>
  <cp:lastPrinted>2014-02-04T14:47:00Z</cp:lastPrinted>
  <dcterms:created xsi:type="dcterms:W3CDTF">2014-02-04T15:00:00Z</dcterms:created>
  <dcterms:modified xsi:type="dcterms:W3CDTF">2014-02-04T17:34:00Z</dcterms:modified>
</cp:coreProperties>
</file>