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64" w:rsidRDefault="00F15DB1" w:rsidP="0004443B">
      <w:pPr>
        <w:spacing w:line="300" w:lineRule="exact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PROCLAMATION</w:t>
      </w:r>
      <w:r w:rsidR="00140CE7">
        <w:rPr>
          <w:rFonts w:asciiTheme="majorHAnsi" w:hAnsiTheme="majorHAnsi"/>
          <w:b/>
          <w:szCs w:val="24"/>
        </w:rPr>
        <w:t xml:space="preserve"> </w:t>
      </w:r>
      <w:r w:rsidR="00A52064">
        <w:rPr>
          <w:rFonts w:asciiTheme="majorHAnsi" w:hAnsiTheme="majorHAnsi"/>
          <w:b/>
          <w:szCs w:val="24"/>
        </w:rPr>
        <w:t>DECLARING MARCH 2014 AS “RED CROSS MONTH</w:t>
      </w:r>
      <w:r w:rsidR="006A3666">
        <w:rPr>
          <w:rFonts w:asciiTheme="majorHAnsi" w:hAnsiTheme="majorHAnsi"/>
          <w:b/>
          <w:szCs w:val="24"/>
        </w:rPr>
        <w:t>”</w:t>
      </w:r>
    </w:p>
    <w:p w:rsidR="00A52064" w:rsidRPr="00CA2033" w:rsidRDefault="00A52064" w:rsidP="00A52064">
      <w:pPr>
        <w:spacing w:line="300" w:lineRule="exact"/>
        <w:jc w:val="center"/>
        <w:rPr>
          <w:rFonts w:asciiTheme="majorHAnsi" w:hAnsiTheme="majorHAnsi"/>
          <w:b/>
          <w:szCs w:val="24"/>
        </w:rPr>
      </w:pPr>
    </w:p>
    <w:p w:rsidR="00A52064" w:rsidRDefault="00F15DB1" w:rsidP="00A52064">
      <w:pPr>
        <w:jc w:val="both"/>
        <w:rPr>
          <w:rFonts w:ascii="Cambria" w:hAnsi="Cambria"/>
          <w:b/>
          <w:szCs w:val="24"/>
        </w:rPr>
      </w:pPr>
      <w:r w:rsidRPr="004F69BD">
        <w:rPr>
          <w:rFonts w:ascii="Cambria" w:hAnsi="Cambria"/>
          <w:b/>
          <w:szCs w:val="24"/>
        </w:rPr>
        <w:t>WHEREAS</w:t>
      </w:r>
      <w:r w:rsidR="00A52064">
        <w:rPr>
          <w:rFonts w:ascii="Cambria" w:hAnsi="Cambria"/>
          <w:szCs w:val="24"/>
        </w:rPr>
        <w:t xml:space="preserve">, </w:t>
      </w:r>
      <w:r w:rsidR="00AB1B63">
        <w:rPr>
          <w:rFonts w:ascii="Cambria" w:hAnsi="Cambria"/>
          <w:szCs w:val="24"/>
        </w:rPr>
        <w:t>in</w:t>
      </w:r>
      <w:r w:rsidR="00A52064">
        <w:rPr>
          <w:rFonts w:ascii="Cambria" w:hAnsi="Cambria"/>
          <w:szCs w:val="24"/>
        </w:rPr>
        <w:t xml:space="preserve"> 1943, President Franklin D. Roosevelt proclaimed the first American Red Cross fundraising efforts to respond to needs brought on by World War II. Since that </w:t>
      </w:r>
      <w:r w:rsidR="00AB1B63">
        <w:rPr>
          <w:rFonts w:ascii="Cambria" w:hAnsi="Cambria"/>
          <w:szCs w:val="24"/>
        </w:rPr>
        <w:t>time, every President, including</w:t>
      </w:r>
      <w:r w:rsidR="00A52064">
        <w:rPr>
          <w:rFonts w:ascii="Cambria" w:hAnsi="Cambria"/>
          <w:szCs w:val="24"/>
        </w:rPr>
        <w:t xml:space="preserve"> President Obama, has designated March as </w:t>
      </w:r>
      <w:r w:rsidR="0004443B">
        <w:rPr>
          <w:rFonts w:ascii="Cambria" w:hAnsi="Cambria"/>
          <w:szCs w:val="24"/>
        </w:rPr>
        <w:t>“</w:t>
      </w:r>
      <w:r w:rsidR="00A52064">
        <w:rPr>
          <w:rFonts w:ascii="Cambria" w:hAnsi="Cambria"/>
          <w:szCs w:val="24"/>
        </w:rPr>
        <w:t>Red Cross Month</w:t>
      </w:r>
      <w:r w:rsidR="00AB1B63">
        <w:rPr>
          <w:rFonts w:ascii="Cambria" w:hAnsi="Cambria"/>
          <w:szCs w:val="24"/>
        </w:rPr>
        <w:t>;</w:t>
      </w:r>
      <w:r w:rsidR="0004443B">
        <w:rPr>
          <w:rFonts w:ascii="Cambria" w:hAnsi="Cambria"/>
          <w:szCs w:val="24"/>
        </w:rPr>
        <w:t>”</w:t>
      </w:r>
      <w:r w:rsidR="00F60F80">
        <w:rPr>
          <w:rFonts w:ascii="Cambria" w:hAnsi="Cambria"/>
          <w:szCs w:val="24"/>
        </w:rPr>
        <w:t xml:space="preserve"> and</w:t>
      </w:r>
    </w:p>
    <w:p w:rsidR="00A52064" w:rsidRDefault="00A52064" w:rsidP="00A52064">
      <w:pPr>
        <w:jc w:val="both"/>
        <w:rPr>
          <w:rFonts w:ascii="Cambria" w:hAnsi="Cambria"/>
          <w:b/>
          <w:szCs w:val="24"/>
        </w:rPr>
      </w:pPr>
    </w:p>
    <w:p w:rsidR="00F15DB1" w:rsidRPr="004F69BD" w:rsidRDefault="00F60F80" w:rsidP="00A52064">
      <w:pPr>
        <w:jc w:val="both"/>
        <w:rPr>
          <w:rFonts w:ascii="Cambria" w:hAnsi="Cambria"/>
          <w:szCs w:val="24"/>
        </w:rPr>
      </w:pPr>
      <w:r w:rsidRPr="0004443B">
        <w:rPr>
          <w:rFonts w:ascii="Cambria" w:hAnsi="Cambria"/>
          <w:b/>
          <w:szCs w:val="24"/>
        </w:rPr>
        <w:t>WHERE AS</w:t>
      </w:r>
      <w:r>
        <w:rPr>
          <w:rFonts w:ascii="Cambria" w:hAnsi="Cambria"/>
          <w:szCs w:val="24"/>
        </w:rPr>
        <w:t>, the American Red Cross was c</w:t>
      </w:r>
      <w:r w:rsidR="0004443B">
        <w:rPr>
          <w:rFonts w:ascii="Cambria" w:hAnsi="Cambria"/>
          <w:szCs w:val="24"/>
        </w:rPr>
        <w:t>reated in 1881 by Clara Barton</w:t>
      </w:r>
      <w:r>
        <w:rPr>
          <w:rFonts w:ascii="Cambria" w:hAnsi="Cambria"/>
          <w:szCs w:val="24"/>
        </w:rPr>
        <w:t xml:space="preserve"> and </w:t>
      </w:r>
      <w:r w:rsidR="006D52E2">
        <w:rPr>
          <w:rFonts w:ascii="Cambria" w:hAnsi="Cambria"/>
          <w:szCs w:val="24"/>
        </w:rPr>
        <w:t>officially</w:t>
      </w:r>
      <w:bookmarkStart w:id="0" w:name="_GoBack"/>
      <w:bookmarkEnd w:id="0"/>
      <w:r>
        <w:rPr>
          <w:rFonts w:ascii="Cambria" w:hAnsi="Cambria"/>
          <w:szCs w:val="24"/>
        </w:rPr>
        <w:t xml:space="preserve"> chartered by Congress in 1900 to provide national and international relief </w:t>
      </w:r>
      <w:r w:rsidR="0004443B">
        <w:rPr>
          <w:rFonts w:ascii="Cambria" w:hAnsi="Cambria"/>
          <w:szCs w:val="24"/>
        </w:rPr>
        <w:t>to</w:t>
      </w:r>
      <w:r>
        <w:rPr>
          <w:rFonts w:ascii="Cambria" w:hAnsi="Cambria"/>
          <w:szCs w:val="24"/>
        </w:rPr>
        <w:t xml:space="preserve"> the military and served as a means </w:t>
      </w:r>
      <w:r w:rsidR="004F69BD" w:rsidRPr="004F69BD">
        <w:rPr>
          <w:rFonts w:ascii="Cambria" w:hAnsi="Cambria"/>
          <w:szCs w:val="24"/>
        </w:rPr>
        <w:t>of</w:t>
      </w:r>
      <w:r w:rsidR="003B479D">
        <w:rPr>
          <w:rFonts w:ascii="Cambria" w:hAnsi="Cambria"/>
          <w:szCs w:val="24"/>
        </w:rPr>
        <w:t xml:space="preserve"> communication between members of the Armed Forces and their families.  From the beginning, people in this country have volunteered and donated funds to support the Red Cross</w:t>
      </w:r>
      <w:r w:rsidR="00AB1B63">
        <w:rPr>
          <w:rFonts w:ascii="Cambria" w:hAnsi="Cambria"/>
          <w:szCs w:val="24"/>
        </w:rPr>
        <w:t>;</w:t>
      </w:r>
      <w:r w:rsidR="003B479D">
        <w:rPr>
          <w:rFonts w:ascii="Cambria" w:hAnsi="Cambria"/>
          <w:szCs w:val="24"/>
        </w:rPr>
        <w:t xml:space="preserve"> and 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Pr="004F69BD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</w:t>
      </w:r>
      <w:r w:rsidR="003B479D">
        <w:rPr>
          <w:rFonts w:ascii="Cambria" w:hAnsi="Cambria"/>
          <w:szCs w:val="24"/>
        </w:rPr>
        <w:t>, the American</w:t>
      </w:r>
      <w:r w:rsidR="0004443B">
        <w:rPr>
          <w:rFonts w:ascii="Cambria" w:hAnsi="Cambria"/>
          <w:szCs w:val="24"/>
        </w:rPr>
        <w:t xml:space="preserve"> Red Cross South Texas Chapter,</w:t>
      </w:r>
      <w:r w:rsidR="003B479D">
        <w:rPr>
          <w:rFonts w:ascii="Cambria" w:hAnsi="Cambria"/>
          <w:szCs w:val="24"/>
        </w:rPr>
        <w:t xml:space="preserve"> established in the Rio Grande Valley 95 years ago in 1917</w:t>
      </w:r>
      <w:r w:rsidR="0004443B">
        <w:rPr>
          <w:rFonts w:ascii="Cambria" w:hAnsi="Cambria"/>
          <w:szCs w:val="24"/>
        </w:rPr>
        <w:t>,</w:t>
      </w:r>
      <w:r w:rsidR="003B479D">
        <w:rPr>
          <w:rFonts w:ascii="Cambria" w:hAnsi="Cambria"/>
          <w:szCs w:val="24"/>
        </w:rPr>
        <w:t xml:space="preserve"> impacts and enhances tons of thousands of Valley residents every year.  The Board of Directors, </w:t>
      </w:r>
      <w:r w:rsidR="00AB1B63">
        <w:rPr>
          <w:rFonts w:ascii="Cambria" w:hAnsi="Cambria"/>
          <w:szCs w:val="24"/>
        </w:rPr>
        <w:t xml:space="preserve">a </w:t>
      </w:r>
      <w:r w:rsidR="003B479D">
        <w:rPr>
          <w:rFonts w:ascii="Cambria" w:hAnsi="Cambria"/>
          <w:szCs w:val="24"/>
        </w:rPr>
        <w:t>paid staff of six and over 800 d</w:t>
      </w:r>
      <w:r w:rsidR="00AB1B63">
        <w:rPr>
          <w:rFonts w:ascii="Cambria" w:hAnsi="Cambria"/>
          <w:szCs w:val="24"/>
        </w:rPr>
        <w:t>edicated and trained volunteers</w:t>
      </w:r>
      <w:r w:rsidR="003B479D">
        <w:rPr>
          <w:rFonts w:ascii="Cambria" w:hAnsi="Cambria"/>
          <w:szCs w:val="24"/>
        </w:rPr>
        <w:t xml:space="preserve"> provide</w:t>
      </w:r>
      <w:r w:rsidR="00AB1B63">
        <w:rPr>
          <w:rFonts w:ascii="Cambria" w:hAnsi="Cambria"/>
          <w:szCs w:val="24"/>
        </w:rPr>
        <w:t xml:space="preserve"> </w:t>
      </w:r>
      <w:r w:rsidR="003B479D">
        <w:rPr>
          <w:rFonts w:ascii="Cambria" w:hAnsi="Cambria"/>
          <w:szCs w:val="24"/>
        </w:rPr>
        <w:t xml:space="preserve">disaster </w:t>
      </w:r>
      <w:r w:rsidR="00AB1B63">
        <w:rPr>
          <w:rFonts w:ascii="Cambria" w:hAnsi="Cambria"/>
          <w:szCs w:val="24"/>
        </w:rPr>
        <w:t>relief</w:t>
      </w:r>
      <w:r w:rsidR="003B479D">
        <w:rPr>
          <w:rFonts w:ascii="Cambria" w:hAnsi="Cambria"/>
          <w:szCs w:val="24"/>
        </w:rPr>
        <w:t xml:space="preserve">, armed forces services, education programs, health and safety, plus community programming to citizens in Hidalgo, Cameron, Willacy and Starr Counties; and </w:t>
      </w:r>
    </w:p>
    <w:p w:rsidR="00F15DB1" w:rsidRPr="004F69BD" w:rsidRDefault="00F15DB1" w:rsidP="00F15DB1">
      <w:pPr>
        <w:jc w:val="both"/>
        <w:rPr>
          <w:rFonts w:ascii="Cambria" w:hAnsi="Cambria"/>
          <w:b/>
          <w:szCs w:val="24"/>
        </w:rPr>
      </w:pPr>
    </w:p>
    <w:p w:rsidR="00F15DB1" w:rsidRDefault="00F15DB1" w:rsidP="00F15DB1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WHEREAS,</w:t>
      </w:r>
      <w:r w:rsidRPr="004F69BD">
        <w:rPr>
          <w:rFonts w:ascii="Cambria" w:hAnsi="Cambria"/>
          <w:szCs w:val="24"/>
        </w:rPr>
        <w:t xml:space="preserve"> </w:t>
      </w:r>
      <w:r w:rsidR="006D52E2">
        <w:rPr>
          <w:rFonts w:ascii="Cambria" w:hAnsi="Cambria"/>
          <w:szCs w:val="24"/>
        </w:rPr>
        <w:t>services and programs are made possible by the unique partnership betwee</w:t>
      </w:r>
      <w:r w:rsidR="0004443B">
        <w:rPr>
          <w:rFonts w:ascii="Cambria" w:hAnsi="Cambria"/>
          <w:szCs w:val="24"/>
        </w:rPr>
        <w:t>n those who give their time, our</w:t>
      </w:r>
      <w:r w:rsidR="006D52E2">
        <w:rPr>
          <w:rFonts w:ascii="Cambria" w:hAnsi="Cambria"/>
          <w:szCs w:val="24"/>
        </w:rPr>
        <w:t xml:space="preserve"> esteemed </w:t>
      </w:r>
      <w:r w:rsidR="0004443B">
        <w:rPr>
          <w:rFonts w:ascii="Cambria" w:hAnsi="Cambria"/>
          <w:szCs w:val="24"/>
        </w:rPr>
        <w:t>volunteers</w:t>
      </w:r>
      <w:r w:rsidR="00AB1B63">
        <w:rPr>
          <w:rFonts w:ascii="Cambria" w:hAnsi="Cambria"/>
          <w:szCs w:val="24"/>
        </w:rPr>
        <w:t>,</w:t>
      </w:r>
      <w:r w:rsidR="006D52E2">
        <w:rPr>
          <w:rFonts w:ascii="Cambria" w:hAnsi="Cambria"/>
          <w:szCs w:val="24"/>
        </w:rPr>
        <w:t xml:space="preserve"> and those</w:t>
      </w:r>
      <w:r w:rsidR="0004443B">
        <w:rPr>
          <w:rFonts w:ascii="Cambria" w:hAnsi="Cambria"/>
          <w:szCs w:val="24"/>
        </w:rPr>
        <w:t xml:space="preserve"> that give a financial gift, our</w:t>
      </w:r>
      <w:r w:rsidR="006D52E2">
        <w:rPr>
          <w:rFonts w:ascii="Cambria" w:hAnsi="Cambria"/>
          <w:szCs w:val="24"/>
        </w:rPr>
        <w:t xml:space="preserve"> treasured donors.  The South Texas Chapter will continue the pro</w:t>
      </w:r>
      <w:r w:rsidR="0004443B">
        <w:rPr>
          <w:rFonts w:ascii="Cambria" w:hAnsi="Cambria"/>
          <w:szCs w:val="24"/>
        </w:rPr>
        <w:t>u</w:t>
      </w:r>
      <w:r w:rsidR="006D52E2">
        <w:rPr>
          <w:rFonts w:ascii="Cambria" w:hAnsi="Cambria"/>
          <w:szCs w:val="24"/>
        </w:rPr>
        <w:t>d tradition in its mission to supply relief to victims of disaster and help people prevent, prepare for</w:t>
      </w:r>
      <w:r w:rsidR="0004443B">
        <w:rPr>
          <w:rFonts w:ascii="Cambria" w:hAnsi="Cambria"/>
          <w:szCs w:val="24"/>
        </w:rPr>
        <w:t>,</w:t>
      </w:r>
      <w:r w:rsidR="006D52E2">
        <w:rPr>
          <w:rFonts w:ascii="Cambria" w:hAnsi="Cambria"/>
          <w:szCs w:val="24"/>
        </w:rPr>
        <w:t xml:space="preserve"> and respond to emergencies; and</w:t>
      </w:r>
    </w:p>
    <w:p w:rsidR="006D52E2" w:rsidRDefault="006D52E2" w:rsidP="00F15DB1">
      <w:pPr>
        <w:jc w:val="both"/>
        <w:rPr>
          <w:rFonts w:ascii="Cambria" w:hAnsi="Cambria"/>
          <w:szCs w:val="24"/>
        </w:rPr>
      </w:pPr>
    </w:p>
    <w:p w:rsidR="00F15DB1" w:rsidRPr="004F69BD" w:rsidRDefault="00F15DB1" w:rsidP="004F69BD">
      <w:pPr>
        <w:jc w:val="both"/>
        <w:rPr>
          <w:rFonts w:ascii="Cambria" w:hAnsi="Cambria"/>
          <w:szCs w:val="24"/>
        </w:rPr>
      </w:pPr>
      <w:r w:rsidRPr="004F69BD">
        <w:rPr>
          <w:rFonts w:ascii="Cambria" w:hAnsi="Cambria"/>
          <w:b/>
          <w:szCs w:val="24"/>
        </w:rPr>
        <w:t>WHEREAS,</w:t>
      </w:r>
      <w:r w:rsidR="006D52E2">
        <w:rPr>
          <w:rFonts w:ascii="Cambria" w:hAnsi="Cambria"/>
          <w:szCs w:val="24"/>
        </w:rPr>
        <w:t xml:space="preserve"> </w:t>
      </w:r>
      <w:r w:rsidR="0004443B">
        <w:rPr>
          <w:rFonts w:ascii="Cambria" w:hAnsi="Cambria"/>
          <w:szCs w:val="24"/>
        </w:rPr>
        <w:t>“</w:t>
      </w:r>
      <w:r w:rsidR="006D52E2">
        <w:rPr>
          <w:rFonts w:ascii="Cambria" w:hAnsi="Cambria"/>
          <w:szCs w:val="24"/>
        </w:rPr>
        <w:t>Red Cross Month</w:t>
      </w:r>
      <w:r w:rsidR="0004443B">
        <w:rPr>
          <w:rFonts w:ascii="Cambria" w:hAnsi="Cambria"/>
          <w:szCs w:val="24"/>
        </w:rPr>
        <w:t>”</w:t>
      </w:r>
      <w:r w:rsidR="006D52E2">
        <w:rPr>
          <w:rFonts w:ascii="Cambria" w:hAnsi="Cambria"/>
          <w:szCs w:val="24"/>
        </w:rPr>
        <w:t xml:space="preserve"> is a time to remind everyone of the work of the American Red Cross communities across the country and around the globe</w:t>
      </w:r>
      <w:r w:rsidR="00AB1B63">
        <w:rPr>
          <w:rFonts w:ascii="Cambria" w:hAnsi="Cambria"/>
          <w:szCs w:val="24"/>
        </w:rPr>
        <w:t>,</w:t>
      </w:r>
      <w:r w:rsidR="006D52E2">
        <w:rPr>
          <w:rFonts w:ascii="Cambria" w:hAnsi="Cambria"/>
          <w:szCs w:val="24"/>
        </w:rPr>
        <w:t xml:space="preserve"> and how we depend on</w:t>
      </w:r>
      <w:r w:rsidR="00AB1B63">
        <w:rPr>
          <w:rFonts w:ascii="Cambria" w:hAnsi="Cambria"/>
          <w:szCs w:val="24"/>
        </w:rPr>
        <w:t xml:space="preserve"> the</w:t>
      </w:r>
      <w:r w:rsidR="006D52E2">
        <w:rPr>
          <w:rFonts w:ascii="Cambria" w:hAnsi="Cambria"/>
          <w:szCs w:val="24"/>
        </w:rPr>
        <w:t xml:space="preserve"> public</w:t>
      </w:r>
      <w:r w:rsidR="0004443B">
        <w:rPr>
          <w:rFonts w:ascii="Cambria" w:hAnsi="Cambria"/>
          <w:szCs w:val="24"/>
        </w:rPr>
        <w:t>.</w:t>
      </w:r>
      <w:r w:rsidR="006D52E2">
        <w:rPr>
          <w:rFonts w:ascii="Cambria" w:hAnsi="Cambria"/>
          <w:szCs w:val="24"/>
        </w:rPr>
        <w:t xml:space="preserve"> </w:t>
      </w:r>
    </w:p>
    <w:p w:rsidR="00F15DB1" w:rsidRPr="004F69BD" w:rsidRDefault="006D52E2" w:rsidP="00F15DB1">
      <w:pPr>
        <w:pStyle w:val="NormalWeb"/>
        <w:spacing w:after="0" w:afterAutospacing="0"/>
        <w:ind w:right="28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NOW, THEREFORE, B</w:t>
      </w:r>
      <w:r w:rsidR="00F15DB1" w:rsidRPr="004F69BD">
        <w:rPr>
          <w:rFonts w:asciiTheme="majorHAnsi" w:hAnsiTheme="majorHAnsi"/>
          <w:b/>
        </w:rPr>
        <w:t xml:space="preserve">E IT </w:t>
      </w:r>
      <w:r>
        <w:rPr>
          <w:rFonts w:asciiTheme="majorHAnsi" w:hAnsiTheme="majorHAnsi"/>
          <w:b/>
        </w:rPr>
        <w:t xml:space="preserve">RESOLVED </w:t>
      </w:r>
      <w:r>
        <w:rPr>
          <w:rFonts w:ascii="Cambria" w:hAnsi="Cambria"/>
        </w:rPr>
        <w:t>t</w:t>
      </w:r>
      <w:r w:rsidR="00F15DB1" w:rsidRPr="004F69BD">
        <w:rPr>
          <w:rFonts w:asciiTheme="majorHAnsi" w:hAnsiTheme="majorHAnsi"/>
        </w:rPr>
        <w:t>hat the Hidalgo County Commissioners Court</w:t>
      </w:r>
      <w:r>
        <w:rPr>
          <w:rFonts w:asciiTheme="majorHAnsi" w:hAnsiTheme="majorHAnsi"/>
        </w:rPr>
        <w:t xml:space="preserve"> proclaims that the month</w:t>
      </w:r>
      <w:r w:rsidR="0004443B">
        <w:rPr>
          <w:rFonts w:asciiTheme="majorHAnsi" w:hAnsiTheme="majorHAnsi"/>
        </w:rPr>
        <w:t xml:space="preserve"> of</w:t>
      </w:r>
      <w:r>
        <w:rPr>
          <w:rFonts w:asciiTheme="majorHAnsi" w:hAnsiTheme="majorHAnsi"/>
        </w:rPr>
        <w:t xml:space="preserve"> March 2014 as </w:t>
      </w:r>
      <w:r w:rsidR="0004443B">
        <w:rPr>
          <w:rFonts w:asciiTheme="majorHAnsi" w:hAnsiTheme="majorHAnsi"/>
        </w:rPr>
        <w:t>“</w:t>
      </w:r>
      <w:r>
        <w:rPr>
          <w:rFonts w:asciiTheme="majorHAnsi" w:hAnsiTheme="majorHAnsi"/>
        </w:rPr>
        <w:t>Red Cross Month</w:t>
      </w:r>
      <w:r w:rsidR="0004443B">
        <w:rPr>
          <w:rFonts w:asciiTheme="majorHAnsi" w:hAnsiTheme="majorHAnsi"/>
        </w:rPr>
        <w:t>”</w:t>
      </w:r>
      <w:r>
        <w:rPr>
          <w:rFonts w:asciiTheme="majorHAnsi" w:hAnsiTheme="majorHAnsi"/>
        </w:rPr>
        <w:t xml:space="preserve"> and encourages the residents of Hidalgo County and South Te</w:t>
      </w:r>
      <w:r w:rsidR="0004443B">
        <w:rPr>
          <w:rFonts w:asciiTheme="majorHAnsi" w:hAnsiTheme="majorHAnsi"/>
        </w:rPr>
        <w:t>xas to support this worthy organization</w:t>
      </w:r>
      <w:r>
        <w:rPr>
          <w:rFonts w:asciiTheme="majorHAnsi" w:hAnsiTheme="majorHAnsi"/>
        </w:rPr>
        <w:t xml:space="preserve">. </w:t>
      </w:r>
    </w:p>
    <w:p w:rsidR="00F15DB1" w:rsidRPr="004F69BD" w:rsidRDefault="00F15DB1" w:rsidP="00F15DB1">
      <w:pPr>
        <w:pStyle w:val="NormalWeb"/>
        <w:ind w:right="288"/>
        <w:rPr>
          <w:rFonts w:asciiTheme="majorHAnsi" w:hAnsiTheme="majorHAnsi"/>
          <w:b/>
        </w:rPr>
      </w:pPr>
      <w:proofErr w:type="gramStart"/>
      <w:r w:rsidRPr="004F69BD">
        <w:rPr>
          <w:rFonts w:asciiTheme="majorHAnsi" w:hAnsiTheme="majorHAnsi"/>
        </w:rPr>
        <w:t>Dated this 2</w:t>
      </w:r>
      <w:r w:rsidR="004F69BD" w:rsidRPr="004F69BD">
        <w:rPr>
          <w:rFonts w:asciiTheme="majorHAnsi" w:hAnsiTheme="majorHAnsi"/>
        </w:rPr>
        <w:t>5</w:t>
      </w:r>
      <w:r w:rsidR="004F69BD" w:rsidRPr="004F69BD">
        <w:rPr>
          <w:rFonts w:asciiTheme="majorHAnsi" w:hAnsiTheme="majorHAnsi"/>
          <w:vertAlign w:val="superscript"/>
        </w:rPr>
        <w:t>th</w:t>
      </w:r>
      <w:r w:rsidR="004F69BD">
        <w:rPr>
          <w:rFonts w:asciiTheme="majorHAnsi" w:hAnsiTheme="majorHAnsi"/>
          <w:vertAlign w:val="superscript"/>
        </w:rPr>
        <w:t xml:space="preserve"> </w:t>
      </w:r>
      <w:r w:rsidR="00140CE7" w:rsidRPr="004F69BD">
        <w:rPr>
          <w:rFonts w:asciiTheme="majorHAnsi" w:hAnsiTheme="majorHAnsi"/>
        </w:rPr>
        <w:t xml:space="preserve">day of </w:t>
      </w:r>
      <w:r w:rsidR="004F69BD">
        <w:rPr>
          <w:rFonts w:asciiTheme="majorHAnsi" w:hAnsiTheme="majorHAnsi"/>
        </w:rPr>
        <w:t>February</w:t>
      </w:r>
      <w:r w:rsidR="00140CE7" w:rsidRPr="004F69BD">
        <w:rPr>
          <w:rFonts w:asciiTheme="majorHAnsi" w:hAnsiTheme="majorHAnsi"/>
        </w:rPr>
        <w:t>, 2014</w:t>
      </w:r>
      <w:r w:rsidRPr="004F69BD">
        <w:rPr>
          <w:rFonts w:asciiTheme="majorHAnsi" w:hAnsiTheme="majorHAnsi"/>
        </w:rPr>
        <w:t>.</w:t>
      </w:r>
      <w:proofErr w:type="gramEnd"/>
      <w:r w:rsidRPr="004F69BD">
        <w:rPr>
          <w:rFonts w:asciiTheme="majorHAnsi" w:hAnsiTheme="majorHAnsi"/>
        </w:rPr>
        <w:t xml:space="preserve">  </w:t>
      </w:r>
    </w:p>
    <w:p w:rsidR="00F15DB1" w:rsidRPr="00731B1B" w:rsidRDefault="00F15DB1" w:rsidP="00F15DB1">
      <w:pPr>
        <w:jc w:val="center"/>
        <w:rPr>
          <w:rFonts w:asciiTheme="majorHAnsi" w:hAnsiTheme="majorHAnsi"/>
          <w:sz w:val="20"/>
          <w:u w:val="single"/>
        </w:rPr>
      </w:pP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  <w:r w:rsidRPr="00731B1B">
        <w:rPr>
          <w:rFonts w:asciiTheme="majorHAnsi" w:hAnsiTheme="majorHAnsi"/>
          <w:sz w:val="20"/>
          <w:u w:val="single"/>
        </w:rPr>
        <w:tab/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>RAMON GARCIA</w:t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 xml:space="preserve">County </w:t>
      </w:r>
      <w:proofErr w:type="spellStart"/>
      <w:r w:rsidRPr="00A83259">
        <w:rPr>
          <w:rFonts w:asciiTheme="majorHAnsi" w:hAnsiTheme="majorHAnsi"/>
          <w:sz w:val="22"/>
          <w:szCs w:val="22"/>
          <w:lang w:val="es-MX"/>
        </w:rPr>
        <w:t>Judge</w:t>
      </w:r>
      <w:proofErr w:type="spellEnd"/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</w:r>
      <w:r w:rsidRPr="00A83259">
        <w:rPr>
          <w:rFonts w:asciiTheme="majorHAnsi" w:hAnsiTheme="majorHAnsi"/>
          <w:sz w:val="22"/>
          <w:szCs w:val="22"/>
          <w:u w:val="single"/>
          <w:lang w:val="es-MX"/>
        </w:rPr>
        <w:softHyphen/>
        <w:t>_________________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  <w:lang w:val="es-MX"/>
        </w:rPr>
      </w:pPr>
      <w:r w:rsidRPr="00A83259">
        <w:rPr>
          <w:rFonts w:asciiTheme="majorHAnsi" w:hAnsiTheme="majorHAnsi"/>
          <w:sz w:val="22"/>
          <w:szCs w:val="22"/>
          <w:lang w:val="es-MX"/>
        </w:rPr>
        <w:t>A.C. CUELLAR, JR.</w:t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</w:r>
      <w:r w:rsidRPr="00A83259">
        <w:rPr>
          <w:rFonts w:asciiTheme="majorHAnsi" w:hAnsiTheme="majorHAnsi"/>
          <w:sz w:val="22"/>
          <w:szCs w:val="22"/>
          <w:lang w:val="es-MX"/>
        </w:rPr>
        <w:tab/>
        <w:t>HECTOR “TITO” PALACIOS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 xml:space="preserve">County Commissioner, Pct. 1                                  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County Commissioner, Pct. 2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 xml:space="preserve"> 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  <w:t>______</w:t>
      </w:r>
      <w:r w:rsidRPr="00A83259">
        <w:rPr>
          <w:rFonts w:asciiTheme="majorHAnsi" w:hAnsiTheme="majorHAnsi"/>
          <w:sz w:val="22"/>
          <w:szCs w:val="22"/>
        </w:rPr>
        <w:br/>
        <w:t>JOE M. FLORES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JOSEPH PALACIOS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County Commissioner, Pct. 3</w:t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</w:r>
      <w:r w:rsidRPr="00A83259">
        <w:rPr>
          <w:rFonts w:asciiTheme="majorHAnsi" w:hAnsiTheme="majorHAnsi"/>
          <w:sz w:val="22"/>
          <w:szCs w:val="22"/>
        </w:rPr>
        <w:tab/>
        <w:t>County Commissioner, Pct. 4</w:t>
      </w:r>
    </w:p>
    <w:p w:rsidR="00F15DB1" w:rsidRPr="00A83259" w:rsidRDefault="00F15DB1" w:rsidP="00F15DB1">
      <w:pPr>
        <w:jc w:val="both"/>
        <w:rPr>
          <w:rFonts w:asciiTheme="majorHAnsi" w:hAnsiTheme="majorHAnsi"/>
          <w:sz w:val="22"/>
          <w:szCs w:val="22"/>
        </w:rPr>
      </w:pP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  <w:r w:rsidRPr="00A83259">
        <w:rPr>
          <w:rFonts w:asciiTheme="majorHAnsi" w:hAnsiTheme="majorHAnsi"/>
          <w:sz w:val="22"/>
          <w:szCs w:val="22"/>
          <w:u w:val="single"/>
        </w:rPr>
        <w:tab/>
      </w:r>
    </w:p>
    <w:p w:rsidR="00F15DB1" w:rsidRPr="00A83259" w:rsidRDefault="00F15DB1" w:rsidP="00F15DB1">
      <w:pPr>
        <w:jc w:val="center"/>
        <w:rPr>
          <w:rFonts w:asciiTheme="majorHAnsi" w:hAnsiTheme="majorHAnsi"/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Attest:  ARTURO GUAJARDO, JR.</w:t>
      </w:r>
    </w:p>
    <w:p w:rsidR="008772B7" w:rsidRPr="00A83259" w:rsidRDefault="00F15DB1" w:rsidP="00140CE7">
      <w:pPr>
        <w:jc w:val="center"/>
        <w:rPr>
          <w:sz w:val="22"/>
          <w:szCs w:val="22"/>
        </w:rPr>
      </w:pPr>
      <w:r w:rsidRPr="00A83259">
        <w:rPr>
          <w:rFonts w:asciiTheme="majorHAnsi" w:hAnsiTheme="majorHAnsi"/>
          <w:sz w:val="22"/>
          <w:szCs w:val="22"/>
        </w:rPr>
        <w:t>County Clerk</w:t>
      </w:r>
    </w:p>
    <w:sectPr w:rsidR="008772B7" w:rsidRPr="00A83259" w:rsidSect="00A8325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DB1"/>
    <w:rsid w:val="0004443B"/>
    <w:rsid w:val="00140CE7"/>
    <w:rsid w:val="001679CD"/>
    <w:rsid w:val="003B479D"/>
    <w:rsid w:val="004F69BD"/>
    <w:rsid w:val="00523BA2"/>
    <w:rsid w:val="00610886"/>
    <w:rsid w:val="006A3666"/>
    <w:rsid w:val="006D52E2"/>
    <w:rsid w:val="007615E8"/>
    <w:rsid w:val="008772B7"/>
    <w:rsid w:val="00A52064"/>
    <w:rsid w:val="00A83259"/>
    <w:rsid w:val="00AB1B63"/>
    <w:rsid w:val="00AC07BD"/>
    <w:rsid w:val="00C30F10"/>
    <w:rsid w:val="00C6026A"/>
    <w:rsid w:val="00EA4E14"/>
    <w:rsid w:val="00F15DB1"/>
    <w:rsid w:val="00F20F29"/>
    <w:rsid w:val="00F43BA5"/>
    <w:rsid w:val="00F60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DB1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5DB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jaclyn.trevino</dc:creator>
  <cp:lastModifiedBy>jaclyn.trevino</cp:lastModifiedBy>
  <cp:revision>4</cp:revision>
  <cp:lastPrinted>2014-01-27T21:49:00Z</cp:lastPrinted>
  <dcterms:created xsi:type="dcterms:W3CDTF">2014-02-24T14:27:00Z</dcterms:created>
  <dcterms:modified xsi:type="dcterms:W3CDTF">2014-02-24T14:49:00Z</dcterms:modified>
</cp:coreProperties>
</file>