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162" w:type="dxa"/>
        <w:tblLook w:val="04A0"/>
      </w:tblPr>
      <w:tblGrid>
        <w:gridCol w:w="694"/>
        <w:gridCol w:w="5546"/>
        <w:gridCol w:w="1985"/>
        <w:gridCol w:w="888"/>
        <w:gridCol w:w="1157"/>
        <w:gridCol w:w="1070"/>
      </w:tblGrid>
      <w:tr w:rsidR="00A2416E" w:rsidRPr="009B14D8" w:rsidTr="00F52C1A">
        <w:trPr>
          <w:trHeight w:val="431"/>
        </w:trPr>
        <w:tc>
          <w:tcPr>
            <w:tcW w:w="11340" w:type="dxa"/>
            <w:gridSpan w:val="6"/>
            <w:shd w:val="clear" w:color="auto" w:fill="C4BC96" w:themeFill="background2" w:themeFillShade="BF"/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 w:rsidRPr="00DA4CFD">
              <w:rPr>
                <w:rFonts w:ascii="Arial" w:hAnsi="Arial" w:cs="Arial"/>
                <w:b/>
                <w:sz w:val="24"/>
                <w:szCs w:val="24"/>
              </w:rPr>
              <w:t>Janitorial &amp; Industrial Supplies</w:t>
            </w:r>
          </w:p>
        </w:tc>
      </w:tr>
      <w:tr w:rsidR="00A2416E" w:rsidRPr="00F31C33" w:rsidTr="001641E3">
        <w:trPr>
          <w:trHeight w:val="288"/>
        </w:trPr>
        <w:tc>
          <w:tcPr>
            <w:tcW w:w="6246" w:type="dxa"/>
            <w:gridSpan w:val="2"/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DESCRIPTION OF ITEM(S)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BRAND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QTY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Default="00A2416E" w:rsidP="00F52C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NIGP</w:t>
            </w:r>
          </w:p>
          <w:p w:rsidR="00A2416E" w:rsidRDefault="00A2416E" w:rsidP="00F52C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CODE</w:t>
            </w:r>
          </w:p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D27A67">
              <w:rPr>
                <w:b/>
                <w:sz w:val="10"/>
                <w:szCs w:val="10"/>
              </w:rPr>
              <w:t>INTERNAL USE ONLY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A2416E" w:rsidRPr="00F31C33" w:rsidRDefault="00A2416E" w:rsidP="00F52C1A">
            <w:pPr>
              <w:jc w:val="center"/>
              <w:rPr>
                <w:b/>
                <w:sz w:val="18"/>
                <w:szCs w:val="18"/>
              </w:rPr>
            </w:pPr>
            <w:r w:rsidRPr="00F31C33">
              <w:rPr>
                <w:b/>
                <w:sz w:val="18"/>
                <w:szCs w:val="18"/>
              </w:rPr>
              <w:t>TOTAL PRICE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5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 Griddle Screens 10 per pack (200)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Cleaner-</w:t>
            </w:r>
            <w:proofErr w:type="spellStart"/>
            <w:r>
              <w:rPr>
                <w:sz w:val="18"/>
                <w:szCs w:val="18"/>
              </w:rPr>
              <w:t>Diversey</w:t>
            </w:r>
            <w:proofErr w:type="spellEnd"/>
            <w:r>
              <w:rPr>
                <w:sz w:val="18"/>
                <w:szCs w:val="18"/>
              </w:rPr>
              <w:t xml:space="preserve"> General Purpose 4/1 gal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6/1qt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48516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Continental 18” Rubber floor squeegees *1800)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O’Cedar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10.96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Contental</w:t>
            </w:r>
            <w:proofErr w:type="spellEnd"/>
            <w:r>
              <w:rPr>
                <w:sz w:val="18"/>
                <w:szCs w:val="18"/>
              </w:rPr>
              <w:t xml:space="preserve"> 24” rubber floor </w:t>
            </w:r>
            <w:proofErr w:type="spellStart"/>
            <w:r>
              <w:rPr>
                <w:sz w:val="18"/>
                <w:szCs w:val="18"/>
              </w:rPr>
              <w:t>squeegess</w:t>
            </w:r>
            <w:proofErr w:type="spellEnd"/>
            <w:r>
              <w:rPr>
                <w:sz w:val="18"/>
                <w:szCs w:val="18"/>
              </w:rPr>
              <w:t xml:space="preserve"> (2400)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A241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O’Cedar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10.96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55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Dispenser – Air Freshener Time Mist</w:t>
            </w:r>
          </w:p>
        </w:tc>
        <w:tc>
          <w:tcPr>
            <w:tcW w:w="1986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 Mist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1/1ct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48532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18.86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F52C1A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Royal griddle bricks for cleaning Grills 12/box (GBRICK)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F52C1A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Trash Can 55 gal – </w:t>
            </w:r>
            <w:proofErr w:type="spellStart"/>
            <w:r>
              <w:rPr>
                <w:sz w:val="18"/>
                <w:szCs w:val="18"/>
              </w:rPr>
              <w:t>XXLarge</w:t>
            </w:r>
            <w:proofErr w:type="spellEnd"/>
            <w:r>
              <w:rPr>
                <w:sz w:val="18"/>
                <w:szCs w:val="18"/>
              </w:rPr>
              <w:t xml:space="preserve"> 28x58 1.5 mil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48594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F52C1A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</w:t>
            </w:r>
            <w:proofErr w:type="spellStart"/>
            <w:r>
              <w:rPr>
                <w:sz w:val="18"/>
                <w:szCs w:val="18"/>
              </w:rPr>
              <w:t>aggies</w:t>
            </w:r>
            <w:proofErr w:type="spellEnd"/>
            <w:r>
              <w:rPr>
                <w:sz w:val="18"/>
                <w:szCs w:val="18"/>
              </w:rPr>
              <w:t xml:space="preserve"> Ziploc 16x11 Gallon Size (Hefty)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Baggies Freezer Bags 10x11 – 200 ct (Quick Seal)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Handgard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64008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Foil Wrap 18” Heavy Duty 500 ft (Reynolds)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Slv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Serv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1/500ft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Menu Tissue 12x12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Packeer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Napkins 2 Ply Quarter Fold (Georgia Pacific)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Tork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12/500ct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64050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Towels Brown Rolls Standard Size (Georgia Pacific)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Univer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12/350ft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Towels Multi Fold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Univer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16/250ft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Paper Towels Multi Folds White Bleached 9.25x9/5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Univer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16/250ft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733C86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 Tissue (12/1,000 Jr Jumbo( (G Pac)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Univer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733C86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12/1000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CA72B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Utensils Forks-Plastics 2,000 ct (James River WNF2P)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CA72B3" w:rsidP="00F52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Bleach Pure Bright disinfection 6/</w:t>
            </w:r>
            <w:proofErr w:type="spellStart"/>
            <w:r>
              <w:rPr>
                <w:sz w:val="18"/>
                <w:szCs w:val="18"/>
              </w:rPr>
              <w:t>cs</w:t>
            </w:r>
            <w:proofErr w:type="spellEnd"/>
            <w:r>
              <w:rPr>
                <w:sz w:val="18"/>
                <w:szCs w:val="18"/>
              </w:rPr>
              <w:t xml:space="preserve"> (6Blch) or equal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Mark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6/1gal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50525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CA72B3" w:rsidP="00F5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rPr>
                <w:b/>
                <w:color w:val="0000CC"/>
                <w:sz w:val="18"/>
                <w:szCs w:val="18"/>
              </w:rPr>
            </w:pPr>
            <w:r w:rsidRPr="000C45DE">
              <w:rPr>
                <w:b/>
                <w:color w:val="0000CC"/>
                <w:sz w:val="18"/>
                <w:szCs w:val="18"/>
              </w:rPr>
              <w:t>190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0C45DE" w:rsidRDefault="000C45DE" w:rsidP="00F52C1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Gloves Latex Large Disposable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Packer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10/100ct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20142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39.20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rPr>
                <w:b/>
                <w:color w:val="0000CC"/>
                <w:sz w:val="18"/>
                <w:szCs w:val="18"/>
              </w:rPr>
            </w:pPr>
            <w:r w:rsidRPr="000C45DE">
              <w:rPr>
                <w:b/>
                <w:color w:val="0000CC"/>
                <w:sz w:val="18"/>
                <w:szCs w:val="18"/>
              </w:rPr>
              <w:t>193</w:t>
            </w: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0C45DE" w:rsidRDefault="000C45DE" w:rsidP="00F52C1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Gloves Latex Medium Disposable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Packer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10/100ct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20142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0C45DE" w:rsidRDefault="000C45DE" w:rsidP="00F52C1A">
            <w:pPr>
              <w:jc w:val="center"/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39.20</w:t>
            </w: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  <w:tr w:rsidR="00A2416E" w:rsidRPr="009B14D8" w:rsidTr="001641E3">
        <w:trPr>
          <w:trHeight w:val="288"/>
        </w:trPr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5552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2416E" w:rsidRPr="009B14D8" w:rsidRDefault="00A2416E" w:rsidP="00F52C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16E" w:rsidRDefault="00A2416E" w:rsidP="001B4B17">
      <w:pPr>
        <w:jc w:val="center"/>
        <w:rPr>
          <w:rFonts w:ascii="Calibri" w:hAnsi="Calibri"/>
          <w:b/>
          <w:bCs/>
        </w:rPr>
      </w:pPr>
    </w:p>
    <w:sectPr w:rsidR="00A2416E" w:rsidSect="00D27A67">
      <w:headerReference w:type="default" r:id="rId6"/>
      <w:pgSz w:w="12240" w:h="15840"/>
      <w:pgMar w:top="864" w:right="360" w:bottom="540" w:left="864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86" w:rsidRDefault="00733C86" w:rsidP="001F3167">
      <w:pPr>
        <w:spacing w:after="0" w:line="240" w:lineRule="auto"/>
      </w:pPr>
      <w:r>
        <w:separator/>
      </w:r>
    </w:p>
  </w:endnote>
  <w:endnote w:type="continuationSeparator" w:id="0">
    <w:p w:rsidR="00733C86" w:rsidRDefault="00733C86" w:rsidP="001F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86" w:rsidRDefault="00733C86" w:rsidP="001F3167">
      <w:pPr>
        <w:spacing w:after="0" w:line="240" w:lineRule="auto"/>
      </w:pPr>
      <w:r>
        <w:separator/>
      </w:r>
    </w:p>
  </w:footnote>
  <w:footnote w:type="continuationSeparator" w:id="0">
    <w:p w:rsidR="00733C86" w:rsidRDefault="00733C86" w:rsidP="001F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86" w:rsidRDefault="00733C86" w:rsidP="003065AB">
    <w:pPr>
      <w:pStyle w:val="Header"/>
      <w:jc w:val="center"/>
      <w:rPr>
        <w:b/>
      </w:rPr>
    </w:pPr>
    <w:r>
      <w:rPr>
        <w:b/>
      </w:rPr>
      <w:t>JANITORIAL SUPPLIES, INDUSTRIAL CHEMICALS &amp; SUPPLIES</w:t>
    </w:r>
  </w:p>
  <w:p w:rsidR="00733C86" w:rsidRPr="003065AB" w:rsidRDefault="00733C86" w:rsidP="003065AB">
    <w:pPr>
      <w:pStyle w:val="Header"/>
      <w:jc w:val="center"/>
      <w:rPr>
        <w:b/>
      </w:rPr>
    </w:pPr>
    <w:r>
      <w:rPr>
        <w:b/>
      </w:rPr>
      <w:t>VISTAR MANAGEMENT – PFG GROUP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92C"/>
    <w:rsid w:val="00014872"/>
    <w:rsid w:val="00023A54"/>
    <w:rsid w:val="00093681"/>
    <w:rsid w:val="000A5CAB"/>
    <w:rsid w:val="000C45DE"/>
    <w:rsid w:val="000C7608"/>
    <w:rsid w:val="001142C0"/>
    <w:rsid w:val="00125C61"/>
    <w:rsid w:val="001464AA"/>
    <w:rsid w:val="001641E3"/>
    <w:rsid w:val="00193E6D"/>
    <w:rsid w:val="001B4B17"/>
    <w:rsid w:val="001C1313"/>
    <w:rsid w:val="001C270B"/>
    <w:rsid w:val="001D6EB8"/>
    <w:rsid w:val="001F3167"/>
    <w:rsid w:val="00234701"/>
    <w:rsid w:val="002606A1"/>
    <w:rsid w:val="002713DB"/>
    <w:rsid w:val="00292294"/>
    <w:rsid w:val="002C5C6E"/>
    <w:rsid w:val="002F340D"/>
    <w:rsid w:val="003065AB"/>
    <w:rsid w:val="00307353"/>
    <w:rsid w:val="0039469F"/>
    <w:rsid w:val="003A1671"/>
    <w:rsid w:val="003A2FFD"/>
    <w:rsid w:val="00446D07"/>
    <w:rsid w:val="00482F89"/>
    <w:rsid w:val="004D3D89"/>
    <w:rsid w:val="004F3373"/>
    <w:rsid w:val="00523BDD"/>
    <w:rsid w:val="005635EF"/>
    <w:rsid w:val="00580AC9"/>
    <w:rsid w:val="00580C5E"/>
    <w:rsid w:val="005B7B60"/>
    <w:rsid w:val="005E7EF1"/>
    <w:rsid w:val="006040F0"/>
    <w:rsid w:val="00652F9C"/>
    <w:rsid w:val="0065613E"/>
    <w:rsid w:val="00662016"/>
    <w:rsid w:val="006623A9"/>
    <w:rsid w:val="00673D49"/>
    <w:rsid w:val="00684912"/>
    <w:rsid w:val="00690360"/>
    <w:rsid w:val="006A5597"/>
    <w:rsid w:val="006E5D96"/>
    <w:rsid w:val="007006FC"/>
    <w:rsid w:val="007232AD"/>
    <w:rsid w:val="00733C86"/>
    <w:rsid w:val="007461DE"/>
    <w:rsid w:val="00762CBF"/>
    <w:rsid w:val="0078670C"/>
    <w:rsid w:val="0079579D"/>
    <w:rsid w:val="007968AA"/>
    <w:rsid w:val="007A2AF6"/>
    <w:rsid w:val="007C50FC"/>
    <w:rsid w:val="007D58E0"/>
    <w:rsid w:val="007F1088"/>
    <w:rsid w:val="007F2E82"/>
    <w:rsid w:val="0082560C"/>
    <w:rsid w:val="00873E4E"/>
    <w:rsid w:val="00882332"/>
    <w:rsid w:val="0089075A"/>
    <w:rsid w:val="008923F7"/>
    <w:rsid w:val="008C5A85"/>
    <w:rsid w:val="0095303B"/>
    <w:rsid w:val="0095709C"/>
    <w:rsid w:val="009B14D8"/>
    <w:rsid w:val="009C5DA1"/>
    <w:rsid w:val="009D38CB"/>
    <w:rsid w:val="00A2416E"/>
    <w:rsid w:val="00A55B27"/>
    <w:rsid w:val="00AB61D6"/>
    <w:rsid w:val="00AC471F"/>
    <w:rsid w:val="00AF105D"/>
    <w:rsid w:val="00B13D7B"/>
    <w:rsid w:val="00B36189"/>
    <w:rsid w:val="00BE0A00"/>
    <w:rsid w:val="00C406D6"/>
    <w:rsid w:val="00C6292C"/>
    <w:rsid w:val="00CA72B3"/>
    <w:rsid w:val="00CB206F"/>
    <w:rsid w:val="00CB555D"/>
    <w:rsid w:val="00D06E24"/>
    <w:rsid w:val="00D27A67"/>
    <w:rsid w:val="00D5175C"/>
    <w:rsid w:val="00D67457"/>
    <w:rsid w:val="00D71C5D"/>
    <w:rsid w:val="00D73E65"/>
    <w:rsid w:val="00DA4CFD"/>
    <w:rsid w:val="00DC0501"/>
    <w:rsid w:val="00DF450E"/>
    <w:rsid w:val="00E01527"/>
    <w:rsid w:val="00E073F8"/>
    <w:rsid w:val="00E36886"/>
    <w:rsid w:val="00E42D08"/>
    <w:rsid w:val="00E43EC1"/>
    <w:rsid w:val="00E862DB"/>
    <w:rsid w:val="00E976DE"/>
    <w:rsid w:val="00EC0F06"/>
    <w:rsid w:val="00EE0284"/>
    <w:rsid w:val="00F25ED6"/>
    <w:rsid w:val="00F31C33"/>
    <w:rsid w:val="00F4109B"/>
    <w:rsid w:val="00F52C1A"/>
    <w:rsid w:val="00F533C8"/>
    <w:rsid w:val="00F62575"/>
    <w:rsid w:val="00F916F6"/>
    <w:rsid w:val="00F96B6F"/>
    <w:rsid w:val="00FE0FF8"/>
    <w:rsid w:val="00FE2D0A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67"/>
  </w:style>
  <w:style w:type="paragraph" w:styleId="Footer">
    <w:name w:val="footer"/>
    <w:basedOn w:val="Normal"/>
    <w:link w:val="FooterChar"/>
    <w:uiPriority w:val="99"/>
    <w:semiHidden/>
    <w:unhideWhenUsed/>
    <w:rsid w:val="001F3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167"/>
  </w:style>
  <w:style w:type="paragraph" w:styleId="BalloonText">
    <w:name w:val="Balloon Text"/>
    <w:basedOn w:val="Normal"/>
    <w:link w:val="BalloonTextChar"/>
    <w:uiPriority w:val="99"/>
    <w:semiHidden/>
    <w:unhideWhenUsed/>
    <w:rsid w:val="001F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Yolanda.Velasquez</dc:creator>
  <cp:keywords/>
  <dc:description/>
  <cp:lastModifiedBy>Yolanda.Velasquez</cp:lastModifiedBy>
  <cp:revision>6</cp:revision>
  <cp:lastPrinted>2013-10-25T16:09:00Z</cp:lastPrinted>
  <dcterms:created xsi:type="dcterms:W3CDTF">2013-10-29T16:13:00Z</dcterms:created>
  <dcterms:modified xsi:type="dcterms:W3CDTF">2014-02-28T20:55:00Z</dcterms:modified>
</cp:coreProperties>
</file>