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38" w:rsidRDefault="00713F38" w:rsidP="00713F38">
      <w:pPr>
        <w:ind w:left="720" w:hanging="720"/>
        <w:jc w:val="both"/>
        <w:rPr>
          <w:rFonts w:ascii="Arial Narrow" w:hAnsi="Arial Narrow"/>
        </w:rPr>
      </w:pPr>
    </w:p>
    <w:p w:rsidR="004F312E" w:rsidRPr="009F0FA1" w:rsidRDefault="004F312E" w:rsidP="004F312E">
      <w:pPr>
        <w:ind w:left="720" w:hanging="720"/>
        <w:jc w:val="both"/>
        <w:rPr>
          <w:rFonts w:ascii="Arial Narrow" w:hAnsi="Arial Narrow"/>
        </w:rPr>
      </w:pPr>
    </w:p>
    <w:p w:rsidR="00CB1F53" w:rsidRPr="009F0FA1" w:rsidRDefault="00CB1F53" w:rsidP="00CB1F53">
      <w:pPr>
        <w:ind w:left="720" w:hanging="720"/>
        <w:jc w:val="both"/>
        <w:rPr>
          <w:rFonts w:ascii="Arial Narrow" w:hAnsi="Arial Narrow"/>
        </w:rPr>
      </w:pPr>
    </w:p>
    <w:p w:rsidR="00CB1F53" w:rsidRPr="009F0FA1" w:rsidRDefault="00CB1F53" w:rsidP="00CB1F53">
      <w:pPr>
        <w:rPr>
          <w:rFonts w:ascii="Arial Narrow" w:hAnsi="Arial Narrow"/>
          <w:sz w:val="20"/>
          <w:szCs w:val="20"/>
        </w:rPr>
      </w:pPr>
      <w:r w:rsidRPr="009F0FA1">
        <w:rPr>
          <w:rFonts w:ascii="Arial Narrow" w:hAnsi="Arial Narrow"/>
          <w:sz w:val="16"/>
          <w:szCs w:val="16"/>
        </w:rPr>
        <w:t xml:space="preserve">REVISED </w:t>
      </w:r>
      <w:r>
        <w:rPr>
          <w:rFonts w:ascii="Arial Narrow" w:hAnsi="Arial Narrow"/>
          <w:sz w:val="16"/>
          <w:szCs w:val="16"/>
        </w:rPr>
        <w:t>JANUARY 201</w:t>
      </w:r>
      <w:r w:rsidR="00B348BD">
        <w:rPr>
          <w:rFonts w:ascii="Arial Narrow" w:hAnsi="Arial Narrow"/>
          <w:sz w:val="16"/>
          <w:szCs w:val="16"/>
        </w:rPr>
        <w:t>4</w:t>
      </w:r>
      <w:r w:rsidRPr="009F0FA1">
        <w:rPr>
          <w:rFonts w:ascii="Arial Narrow" w:hAnsi="Arial Narrow"/>
          <w:sz w:val="20"/>
          <w:szCs w:val="20"/>
        </w:rPr>
        <w:tab/>
      </w:r>
      <w:r w:rsidRPr="009F0FA1">
        <w:rPr>
          <w:rFonts w:ascii="Arial Narrow" w:hAnsi="Arial Narrow"/>
          <w:sz w:val="20"/>
          <w:szCs w:val="20"/>
        </w:rPr>
        <w:tab/>
      </w:r>
      <w:r w:rsidRPr="009F0FA1">
        <w:rPr>
          <w:rFonts w:ascii="Arial Narrow" w:hAnsi="Arial Narrow"/>
          <w:sz w:val="20"/>
          <w:szCs w:val="20"/>
        </w:rPr>
        <w:tab/>
      </w:r>
      <w:r w:rsidRPr="009F0FA1">
        <w:rPr>
          <w:rFonts w:ascii="Arial Narrow" w:hAnsi="Arial Narrow"/>
          <w:sz w:val="20"/>
          <w:szCs w:val="20"/>
        </w:rPr>
        <w:tab/>
      </w:r>
      <w:r w:rsidRPr="009F0FA1">
        <w:rPr>
          <w:rFonts w:ascii="Arial Narrow" w:hAnsi="Arial Narrow"/>
          <w:sz w:val="20"/>
          <w:szCs w:val="20"/>
        </w:rPr>
        <w:tab/>
      </w:r>
      <w:r w:rsidRPr="009F0FA1">
        <w:rPr>
          <w:rFonts w:ascii="Arial Narrow" w:hAnsi="Arial Narrow"/>
          <w:sz w:val="20"/>
          <w:szCs w:val="20"/>
        </w:rPr>
        <w:tab/>
        <w:t xml:space="preserve">  </w:t>
      </w:r>
      <w:r w:rsidRPr="009F0FA1">
        <w:rPr>
          <w:rFonts w:ascii="Arial Narrow" w:hAnsi="Arial Narrow"/>
          <w:sz w:val="20"/>
          <w:szCs w:val="20"/>
        </w:rPr>
        <w:tab/>
      </w:r>
      <w:r w:rsidRPr="009F0FA1">
        <w:rPr>
          <w:rFonts w:ascii="Arial Narrow" w:hAnsi="Arial Narrow"/>
          <w:sz w:val="20"/>
          <w:szCs w:val="20"/>
        </w:rPr>
        <w:tab/>
      </w:r>
      <w:r w:rsidRPr="009F0FA1">
        <w:rPr>
          <w:rFonts w:ascii="Arial Narrow" w:hAnsi="Arial Narrow"/>
          <w:sz w:val="20"/>
          <w:szCs w:val="20"/>
        </w:rPr>
        <w:tab/>
      </w:r>
      <w:r w:rsidRPr="009F0FA1">
        <w:rPr>
          <w:rFonts w:ascii="Arial Narrow" w:hAnsi="Arial Narrow"/>
          <w:sz w:val="20"/>
          <w:szCs w:val="20"/>
        </w:rPr>
        <w:tab/>
        <w:t xml:space="preserve">         </w:t>
      </w:r>
    </w:p>
    <w:p w:rsidR="00CB1F53" w:rsidRPr="009F0FA1" w:rsidRDefault="00CB1F53" w:rsidP="00CB1F53">
      <w:pPr>
        <w:rPr>
          <w:rFonts w:ascii="Arial Narrow" w:hAnsi="Arial Narrow"/>
          <w:sz w:val="20"/>
          <w:szCs w:val="20"/>
        </w:rPr>
      </w:pPr>
    </w:p>
    <w:p w:rsidR="00CB1F53" w:rsidRPr="009F0FA1" w:rsidRDefault="00CB1F53" w:rsidP="00CB1F53">
      <w:pPr>
        <w:rPr>
          <w:rFonts w:ascii="Arial Narrow" w:hAnsi="Arial Narrow"/>
          <w:sz w:val="20"/>
          <w:szCs w:val="20"/>
        </w:rPr>
      </w:pPr>
    </w:p>
    <w:p w:rsidR="00CB1F53" w:rsidRPr="009F0FA1" w:rsidRDefault="00CB1F53" w:rsidP="00CB1F53">
      <w:pPr>
        <w:rPr>
          <w:rFonts w:ascii="Arial Narrow" w:hAnsi="Arial Narrow"/>
          <w:sz w:val="22"/>
          <w:szCs w:val="22"/>
        </w:rPr>
      </w:pPr>
      <w:r w:rsidRPr="009F0FA1">
        <w:rPr>
          <w:rFonts w:ascii="Arial Narrow" w:hAnsi="Arial Narrow"/>
          <w:sz w:val="22"/>
          <w:szCs w:val="22"/>
        </w:rPr>
        <w:t xml:space="preserve">THE STATE OF </w:t>
      </w:r>
      <w:smartTag w:uri="urn:schemas-microsoft-com:office:smarttags" w:element="place">
        <w:smartTag w:uri="urn:schemas-microsoft-com:office:smarttags" w:element="State">
          <w:r w:rsidRPr="009F0FA1">
            <w:rPr>
              <w:rFonts w:ascii="Arial Narrow" w:hAnsi="Arial Narrow"/>
              <w:sz w:val="22"/>
              <w:szCs w:val="22"/>
            </w:rPr>
            <w:t>TEXAS</w:t>
          </w:r>
        </w:smartTag>
      </w:smartTag>
      <w:r w:rsidRPr="009F0FA1">
        <w:rPr>
          <w:rFonts w:ascii="Arial Narrow" w:hAnsi="Arial Narrow"/>
          <w:sz w:val="22"/>
          <w:szCs w:val="22"/>
        </w:rPr>
        <w:tab/>
        <w:t>§</w:t>
      </w:r>
    </w:p>
    <w:p w:rsidR="00CB1F53" w:rsidRPr="009F0FA1" w:rsidRDefault="00CB1F53" w:rsidP="00CB1F53">
      <w:pPr>
        <w:rPr>
          <w:rFonts w:ascii="Arial Narrow" w:hAnsi="Arial Narrow"/>
          <w:sz w:val="22"/>
          <w:szCs w:val="22"/>
        </w:rPr>
      </w:pPr>
      <w:r w:rsidRPr="009F0FA1">
        <w:rPr>
          <w:rFonts w:ascii="Arial Narrow" w:hAnsi="Arial Narrow"/>
          <w:sz w:val="22"/>
          <w:szCs w:val="22"/>
        </w:rPr>
        <w:tab/>
      </w:r>
      <w:r w:rsidRPr="009F0FA1">
        <w:rPr>
          <w:rFonts w:ascii="Arial Narrow" w:hAnsi="Arial Narrow"/>
          <w:sz w:val="22"/>
          <w:szCs w:val="22"/>
        </w:rPr>
        <w:tab/>
      </w:r>
      <w:r w:rsidRPr="009F0FA1">
        <w:rPr>
          <w:rFonts w:ascii="Arial Narrow" w:hAnsi="Arial Narrow"/>
          <w:sz w:val="22"/>
          <w:szCs w:val="22"/>
        </w:rPr>
        <w:tab/>
        <w:t xml:space="preserve">       </w:t>
      </w:r>
      <w:r w:rsidRPr="009F0FA1">
        <w:rPr>
          <w:rFonts w:ascii="Arial Narrow" w:hAnsi="Arial Narrow"/>
          <w:sz w:val="22"/>
          <w:szCs w:val="22"/>
        </w:rPr>
        <w:tab/>
      </w:r>
    </w:p>
    <w:p w:rsidR="00CB1F53" w:rsidRPr="009F0FA1" w:rsidRDefault="00CB1F53" w:rsidP="00CB1F53">
      <w:pPr>
        <w:rPr>
          <w:rFonts w:ascii="Arial Narrow" w:hAnsi="Arial Narrow"/>
          <w:sz w:val="22"/>
          <w:szCs w:val="22"/>
        </w:rPr>
      </w:pPr>
      <w:smartTag w:uri="urn:schemas-microsoft-com:office:smarttags" w:element="place">
        <w:smartTag w:uri="urn:schemas-microsoft-com:office:smarttags" w:element="PlaceType">
          <w:r w:rsidRPr="009F0FA1">
            <w:rPr>
              <w:rFonts w:ascii="Arial Narrow" w:hAnsi="Arial Narrow"/>
              <w:sz w:val="22"/>
              <w:szCs w:val="22"/>
            </w:rPr>
            <w:t>COUNTY</w:t>
          </w:r>
        </w:smartTag>
        <w:r w:rsidRPr="009F0FA1">
          <w:rPr>
            <w:rFonts w:ascii="Arial Narrow" w:hAnsi="Arial Narrow"/>
            <w:sz w:val="22"/>
            <w:szCs w:val="22"/>
          </w:rPr>
          <w:t xml:space="preserve"> OF </w:t>
        </w:r>
        <w:smartTag w:uri="urn:schemas-microsoft-com:office:smarttags" w:element="PlaceName">
          <w:r w:rsidRPr="009F0FA1">
            <w:rPr>
              <w:rFonts w:ascii="Arial Narrow" w:hAnsi="Arial Narrow"/>
              <w:sz w:val="22"/>
              <w:szCs w:val="22"/>
            </w:rPr>
            <w:t>HIDALGO</w:t>
          </w:r>
        </w:smartTag>
      </w:smartTag>
      <w:r w:rsidRPr="009F0FA1">
        <w:rPr>
          <w:rFonts w:ascii="Arial Narrow" w:hAnsi="Arial Narrow"/>
          <w:sz w:val="22"/>
          <w:szCs w:val="22"/>
        </w:rPr>
        <w:t xml:space="preserve"> </w:t>
      </w:r>
      <w:r w:rsidRPr="009F0FA1">
        <w:rPr>
          <w:rFonts w:ascii="Arial Narrow" w:hAnsi="Arial Narrow"/>
          <w:sz w:val="22"/>
          <w:szCs w:val="22"/>
        </w:rPr>
        <w:tab/>
        <w:t>§</w:t>
      </w:r>
    </w:p>
    <w:p w:rsidR="00CB1F53" w:rsidRPr="009F0FA1" w:rsidRDefault="00CB1F53" w:rsidP="00CB1F53">
      <w:pPr>
        <w:rPr>
          <w:rFonts w:ascii="Arial Narrow" w:hAnsi="Arial Narrow"/>
          <w:sz w:val="22"/>
          <w:szCs w:val="22"/>
        </w:rPr>
      </w:pPr>
    </w:p>
    <w:p w:rsidR="00CB1F53" w:rsidRPr="00B63510" w:rsidRDefault="00CB1F53" w:rsidP="00CB1F53">
      <w:pPr>
        <w:ind w:firstLine="720"/>
        <w:jc w:val="both"/>
        <w:rPr>
          <w:rFonts w:ascii="Arial Narrow" w:hAnsi="Arial Narrow"/>
          <w:u w:val="single"/>
        </w:rPr>
      </w:pPr>
      <w:r w:rsidRPr="009F0FA1">
        <w:rPr>
          <w:rFonts w:ascii="Arial Narrow" w:hAnsi="Arial Narrow"/>
        </w:rPr>
        <w:t xml:space="preserve">That the County of Hidalgo, Texas, acting by and through its Commissioners’ Court, by virtue of motion and resolution introduced and adopted by said Commissioners’ Court on the </w:t>
      </w:r>
      <w:r w:rsidR="008D049D">
        <w:rPr>
          <w:rFonts w:ascii="Arial Narrow" w:hAnsi="Arial Narrow"/>
          <w:u w:val="single"/>
        </w:rPr>
        <w:t xml:space="preserve"> 29</w:t>
      </w:r>
      <w:r w:rsidR="00615111">
        <w:rPr>
          <w:rFonts w:ascii="Arial Narrow" w:hAnsi="Arial Narrow"/>
          <w:u w:val="single"/>
        </w:rPr>
        <w:t>th</w:t>
      </w:r>
      <w:r w:rsidR="00491345">
        <w:rPr>
          <w:rFonts w:ascii="Arial Narrow" w:hAnsi="Arial Narrow"/>
          <w:u w:val="single"/>
        </w:rPr>
        <w:t xml:space="preserve"> </w:t>
      </w:r>
      <w:r w:rsidR="00444139">
        <w:rPr>
          <w:rFonts w:ascii="Arial Narrow" w:hAnsi="Arial Narrow"/>
          <w:u w:val="single"/>
        </w:rPr>
        <w:t xml:space="preserve"> </w:t>
      </w:r>
      <w:r w:rsidRPr="009F0FA1">
        <w:rPr>
          <w:rFonts w:ascii="Arial Narrow" w:hAnsi="Arial Narrow"/>
        </w:rPr>
        <w:t xml:space="preserve">day of  </w:t>
      </w:r>
      <w:r w:rsidR="008D049D">
        <w:rPr>
          <w:rFonts w:ascii="Arial Narrow" w:hAnsi="Arial Narrow"/>
          <w:u w:val="single"/>
        </w:rPr>
        <w:t xml:space="preserve">     July</w:t>
      </w:r>
      <w:r w:rsidRPr="009F0FA1">
        <w:rPr>
          <w:rFonts w:ascii="Arial Narrow" w:hAnsi="Arial Narrow"/>
          <w:u w:val="single"/>
        </w:rPr>
        <w:tab/>
        <w:t xml:space="preserve">     </w:t>
      </w:r>
      <w:r w:rsidRPr="009F0FA1">
        <w:rPr>
          <w:rFonts w:ascii="Arial Narrow" w:hAnsi="Arial Narrow"/>
        </w:rPr>
        <w:t xml:space="preserve">, </w:t>
      </w:r>
      <w:r w:rsidR="00B348BD">
        <w:rPr>
          <w:rFonts w:ascii="Arial Narrow" w:hAnsi="Arial Narrow"/>
        </w:rPr>
        <w:t>2014</w:t>
      </w:r>
      <w:r w:rsidRPr="009F0FA1">
        <w:rPr>
          <w:rFonts w:ascii="Arial Narrow" w:hAnsi="Arial Narrow"/>
        </w:rPr>
        <w:t xml:space="preserve"> does by these presents </w:t>
      </w:r>
      <w:r w:rsidRPr="009F0FA1">
        <w:rPr>
          <w:rFonts w:ascii="Arial Narrow" w:hAnsi="Arial Narrow"/>
          <w:b/>
        </w:rPr>
        <w:t>GRANT, GIVE AND RELINQUISH TO</w:t>
      </w:r>
      <w:r>
        <w:rPr>
          <w:rFonts w:ascii="Arial Narrow" w:hAnsi="Arial Narrow"/>
        </w:rPr>
        <w:t>:</w:t>
      </w:r>
      <w:r w:rsidRPr="009F0FA1">
        <w:rPr>
          <w:rFonts w:ascii="Arial Narrow" w:hAnsi="Arial Narrow"/>
        </w:rPr>
        <w:t xml:space="preserve"> </w:t>
      </w:r>
    </w:p>
    <w:p w:rsidR="003F38CD" w:rsidRDefault="008D049D" w:rsidP="000A76A5">
      <w:pPr>
        <w:jc w:val="both"/>
        <w:rPr>
          <w:rFonts w:ascii="Arial Narrow" w:hAnsi="Arial Narrow"/>
        </w:rPr>
      </w:pPr>
      <w:r>
        <w:rPr>
          <w:rFonts w:ascii="Arial Narrow" w:hAnsi="Arial Narrow"/>
          <w:u w:val="single"/>
        </w:rPr>
        <w:t xml:space="preserve"> Enterprise Products Company</w:t>
      </w:r>
      <w:r w:rsidR="00CB1F53" w:rsidRPr="009F0FA1">
        <w:rPr>
          <w:rFonts w:ascii="Arial Narrow" w:hAnsi="Arial Narrow"/>
          <w:u w:val="single"/>
        </w:rPr>
        <w:tab/>
      </w:r>
      <w:r w:rsidR="00CB1F53" w:rsidRPr="009F0FA1">
        <w:rPr>
          <w:rFonts w:ascii="Arial Narrow" w:hAnsi="Arial Narrow"/>
          <w:u w:val="single"/>
        </w:rPr>
        <w:tab/>
      </w:r>
      <w:r w:rsidR="00CB1F53" w:rsidRPr="009F0FA1">
        <w:rPr>
          <w:rFonts w:ascii="Arial Narrow" w:hAnsi="Arial Narrow"/>
          <w:u w:val="single"/>
        </w:rPr>
        <w:tab/>
      </w:r>
      <w:r w:rsidR="00CB1F53" w:rsidRPr="009F0FA1">
        <w:rPr>
          <w:rFonts w:ascii="Arial Narrow" w:hAnsi="Arial Narrow"/>
        </w:rPr>
        <w:t xml:space="preserve">hereinafter called Permittee, of the County of Hidalgo, Texas, the Right, Privilege and Authority to construct, reconstruct, lay and maintain a </w:t>
      </w:r>
      <w:r w:rsidR="00CB1F53" w:rsidRPr="009F0FA1">
        <w:rPr>
          <w:rFonts w:ascii="Arial Narrow" w:hAnsi="Arial Narrow"/>
          <w:u w:val="single"/>
        </w:rPr>
        <w:t xml:space="preserve">   </w:t>
      </w:r>
      <w:r>
        <w:rPr>
          <w:rFonts w:ascii="Arial Narrow" w:hAnsi="Arial Narrow"/>
          <w:u w:val="single"/>
        </w:rPr>
        <w:t>2</w:t>
      </w:r>
      <w:r w:rsidR="00FB709A">
        <w:rPr>
          <w:rFonts w:ascii="Arial Narrow" w:hAnsi="Arial Narrow"/>
          <w:u w:val="single"/>
        </w:rPr>
        <w:t xml:space="preserve"> </w:t>
      </w:r>
      <w:r w:rsidR="00CB1F53" w:rsidRPr="009F0FA1">
        <w:rPr>
          <w:rFonts w:ascii="Arial Narrow" w:hAnsi="Arial Narrow"/>
          <w:u w:val="single"/>
        </w:rPr>
        <w:t xml:space="preserve"> </w:t>
      </w:r>
      <w:r w:rsidR="00CB1F53" w:rsidRPr="009F0FA1">
        <w:rPr>
          <w:rFonts w:ascii="Arial Narrow" w:hAnsi="Arial Narrow"/>
        </w:rPr>
        <w:t xml:space="preserve"> inch </w:t>
      </w:r>
      <w:r w:rsidR="00CB1F53" w:rsidRPr="00615111">
        <w:rPr>
          <w:rFonts w:ascii="Arial Narrow" w:hAnsi="Arial Narrow"/>
        </w:rPr>
        <w:t>water</w:t>
      </w:r>
      <w:r w:rsidR="00CB1F53" w:rsidRPr="009F0FA1">
        <w:rPr>
          <w:rFonts w:ascii="Arial Narrow" w:hAnsi="Arial Narrow"/>
        </w:rPr>
        <w:t xml:space="preserve">/ </w:t>
      </w:r>
      <w:r w:rsidR="00CB1F53" w:rsidRPr="008D049D">
        <w:rPr>
          <w:rFonts w:ascii="Arial Narrow" w:hAnsi="Arial Narrow"/>
          <w:u w:val="single"/>
        </w:rPr>
        <w:t>gas</w:t>
      </w:r>
      <w:r w:rsidR="00CB1F53" w:rsidRPr="009F0FA1">
        <w:rPr>
          <w:rFonts w:ascii="Arial Narrow" w:hAnsi="Arial Narrow"/>
        </w:rPr>
        <w:t xml:space="preserve">/ </w:t>
      </w:r>
      <w:r w:rsidR="00CB1F53" w:rsidRPr="008D049D">
        <w:rPr>
          <w:rFonts w:ascii="Arial Narrow" w:hAnsi="Arial Narrow"/>
        </w:rPr>
        <w:t>sewer</w:t>
      </w:r>
      <w:r w:rsidR="00CB1F53" w:rsidRPr="00491345">
        <w:rPr>
          <w:rFonts w:ascii="Arial Narrow" w:hAnsi="Arial Narrow"/>
        </w:rPr>
        <w:t>/</w:t>
      </w:r>
      <w:r w:rsidR="00CB1F53" w:rsidRPr="0067049B">
        <w:rPr>
          <w:rFonts w:ascii="Arial Narrow" w:hAnsi="Arial Narrow"/>
        </w:rPr>
        <w:t xml:space="preserve"> </w:t>
      </w:r>
      <w:r w:rsidR="00CB1F53" w:rsidRPr="009F0FA1">
        <w:rPr>
          <w:rFonts w:ascii="Arial Narrow" w:hAnsi="Arial Narrow"/>
        </w:rPr>
        <w:t>irrigation line; said line to be constructed</w:t>
      </w:r>
      <w:r w:rsidR="000A76A5">
        <w:rPr>
          <w:rFonts w:ascii="Arial Narrow" w:hAnsi="Arial Narrow"/>
        </w:rPr>
        <w:t xml:space="preserve"> </w:t>
      </w:r>
      <w:r w:rsidR="000A76A5">
        <w:rPr>
          <w:rFonts w:ascii="Arial Narrow" w:hAnsi="Arial Narrow"/>
          <w:u w:val="single"/>
        </w:rPr>
        <w:t>PVC</w:t>
      </w:r>
      <w:r w:rsidR="00CB1F53" w:rsidRPr="009F0FA1">
        <w:rPr>
          <w:rFonts w:ascii="Arial Narrow" w:hAnsi="Arial Narrow"/>
        </w:rPr>
        <w:t xml:space="preserve"> of material along the following public road easement held by the Hidalgo County of Hidalgo, Texas upon the conditions, obligations, and requirements as hereinafter set forth, said public road upon which said water/ gas/ sewer/ irrigation  line is to be constructed, reconstructed, laid and maintained, </w:t>
      </w:r>
      <w:r w:rsidR="00CB1F53" w:rsidRPr="009F0FA1">
        <w:rPr>
          <w:rFonts w:ascii="Arial Narrow" w:hAnsi="Arial Narrow"/>
          <w:b/>
          <w:bCs/>
        </w:rPr>
        <w:t>described as follows</w:t>
      </w:r>
      <w:r w:rsidR="00CB1F53" w:rsidRPr="009F0FA1">
        <w:rPr>
          <w:rFonts w:ascii="Arial Narrow" w:hAnsi="Arial Narrow"/>
        </w:rPr>
        <w:t>:</w:t>
      </w:r>
    </w:p>
    <w:p w:rsidR="000A76A5" w:rsidRDefault="000A76A5" w:rsidP="00615111">
      <w:pPr>
        <w:jc w:val="both"/>
        <w:rPr>
          <w:rFonts w:ascii="Arial Narrow" w:hAnsi="Arial Narrow"/>
        </w:rPr>
      </w:pPr>
    </w:p>
    <w:p w:rsidR="00615111" w:rsidRDefault="008D049D" w:rsidP="00615111">
      <w:pPr>
        <w:numPr>
          <w:ilvl w:val="0"/>
          <w:numId w:val="17"/>
        </w:numPr>
        <w:jc w:val="both"/>
        <w:rPr>
          <w:rFonts w:ascii="Arial Narrow" w:hAnsi="Arial Narrow"/>
        </w:rPr>
      </w:pPr>
      <w:r>
        <w:rPr>
          <w:rFonts w:ascii="Arial Narrow" w:hAnsi="Arial Narrow"/>
        </w:rPr>
        <w:t xml:space="preserve">EPCO to install a new 2" custody meter w/OPP,EFM, Polling, Comm., Solar &amp; Battery pack at the east side of Jara China Rd. and EPCO to bore Jara China Rd., install a 2" P/L to EPCO specs and install a 2" hot tap on our Dan Hughes 10" P/L and make tie-ins.  </w:t>
      </w:r>
    </w:p>
    <w:p w:rsidR="00031556" w:rsidRDefault="00031556" w:rsidP="00031556">
      <w:pPr>
        <w:jc w:val="both"/>
        <w:rPr>
          <w:rFonts w:ascii="Arial Narrow" w:hAnsi="Arial Narrow"/>
        </w:rPr>
      </w:pPr>
    </w:p>
    <w:p w:rsidR="00CB1F53" w:rsidRPr="009F0FA1" w:rsidRDefault="00CB1F53" w:rsidP="00CB1F53">
      <w:pPr>
        <w:jc w:val="both"/>
        <w:rPr>
          <w:rFonts w:ascii="Arial Narrow" w:hAnsi="Arial Narrow"/>
        </w:rPr>
      </w:pPr>
      <w:r w:rsidRPr="009F0FA1">
        <w:rPr>
          <w:rFonts w:ascii="Arial Narrow" w:hAnsi="Arial Narrow"/>
        </w:rPr>
        <w:t xml:space="preserve">The granting, giving and authorizing of permission for the said aforenamed Permittee to so construct, reconstruct, lay and maintain a </w:t>
      </w:r>
      <w:r w:rsidR="00B23610">
        <w:rPr>
          <w:rFonts w:ascii="Arial Narrow" w:hAnsi="Arial Narrow"/>
          <w:u w:val="single"/>
        </w:rPr>
        <w:t xml:space="preserve"> </w:t>
      </w:r>
      <w:r w:rsidR="008D049D">
        <w:rPr>
          <w:rFonts w:ascii="Arial Narrow" w:hAnsi="Arial Narrow"/>
          <w:u w:val="single"/>
        </w:rPr>
        <w:t xml:space="preserve">2" </w:t>
      </w:r>
      <w:r w:rsidRPr="009F0FA1">
        <w:rPr>
          <w:rFonts w:ascii="Arial Narrow" w:hAnsi="Arial Narrow"/>
          <w:u w:val="single"/>
        </w:rPr>
        <w:t xml:space="preserve"> </w:t>
      </w:r>
      <w:r w:rsidRPr="009F0FA1">
        <w:rPr>
          <w:rFonts w:ascii="Arial Narrow" w:hAnsi="Arial Narrow"/>
        </w:rPr>
        <w:t xml:space="preserve"> line along the above described public road being conditioned that Permittee agrees that:</w:t>
      </w:r>
    </w:p>
    <w:p w:rsidR="00CB1F53" w:rsidRPr="009F0FA1" w:rsidRDefault="00CB1F53" w:rsidP="00CB1F53">
      <w:pPr>
        <w:jc w:val="both"/>
        <w:rPr>
          <w:rFonts w:ascii="Arial Narrow" w:hAnsi="Arial Narrow"/>
        </w:rPr>
      </w:pPr>
    </w:p>
    <w:p w:rsidR="00CB1F53" w:rsidRPr="009F0FA1" w:rsidRDefault="00CB1F53" w:rsidP="00CB1F53">
      <w:pPr>
        <w:ind w:left="720" w:hanging="720"/>
        <w:jc w:val="both"/>
        <w:rPr>
          <w:rFonts w:ascii="Arial Narrow" w:hAnsi="Arial Narrow"/>
        </w:rPr>
      </w:pPr>
      <w:r w:rsidRPr="009F0FA1">
        <w:rPr>
          <w:rFonts w:ascii="Arial Narrow" w:hAnsi="Arial Narrow"/>
        </w:rPr>
        <w:t>1.</w:t>
      </w:r>
      <w:r w:rsidRPr="009F0FA1">
        <w:rPr>
          <w:rFonts w:ascii="Arial Narrow" w:hAnsi="Arial Narrow"/>
        </w:rPr>
        <w:tab/>
        <w:t xml:space="preserve">The Permittee will install and shall maintain said pipeline so that the top of the line will always be at least at the minimum depth of forty (40) inches below the flow line of the ditches on either side of said roadway when the pipeline is to be constructed, the Permittee shall contact the Commissioner in the Precinct in which the construction project is located and obtain written instructions, signed by said Commissioner, concerning the location and depth of said line. In this connection, it is agreed and understood that the </w:t>
      </w:r>
      <w:r w:rsidRPr="006448DF">
        <w:rPr>
          <w:rFonts w:ascii="Arial Narrow" w:hAnsi="Arial Narrow"/>
        </w:rPr>
        <w:t xml:space="preserve">Permittee will not cut the surface in any manner said public road or any roadway, without first obtaining the written permission of the Commissioners’ </w:t>
      </w:r>
      <w:smartTag w:uri="urn:schemas-microsoft-com:office:smarttags" w:element="place">
        <w:smartTag w:uri="urn:schemas-microsoft-com:office:smarttags" w:element="City">
          <w:r w:rsidRPr="006448DF">
            <w:rPr>
              <w:rFonts w:ascii="Arial Narrow" w:hAnsi="Arial Narrow"/>
            </w:rPr>
            <w:t>Court of Hidalgo County</w:t>
          </w:r>
        </w:smartTag>
        <w:r w:rsidRPr="006448DF">
          <w:rPr>
            <w:rFonts w:ascii="Arial Narrow" w:hAnsi="Arial Narrow"/>
          </w:rPr>
          <w:t xml:space="preserve">, </w:t>
        </w:r>
        <w:smartTag w:uri="urn:schemas-microsoft-com:office:smarttags" w:element="State">
          <w:r w:rsidRPr="006448DF">
            <w:rPr>
              <w:rFonts w:ascii="Arial Narrow" w:hAnsi="Arial Narrow"/>
            </w:rPr>
            <w:t>Texas</w:t>
          </w:r>
        </w:smartTag>
      </w:smartTag>
      <w:r w:rsidRPr="006448DF">
        <w:rPr>
          <w:rFonts w:ascii="Arial Narrow" w:hAnsi="Arial Narrow"/>
        </w:rPr>
        <w:t>.</w:t>
      </w:r>
    </w:p>
    <w:p w:rsidR="00CB1F53" w:rsidRPr="009F0FA1" w:rsidRDefault="00CB1F53" w:rsidP="00CB1F53">
      <w:pPr>
        <w:jc w:val="both"/>
        <w:rPr>
          <w:rFonts w:ascii="Arial Narrow" w:hAnsi="Arial Narrow"/>
        </w:rPr>
      </w:pPr>
    </w:p>
    <w:p w:rsidR="00CB1F53" w:rsidRPr="009F0FA1" w:rsidRDefault="00CB1F53" w:rsidP="00CB1F53">
      <w:pPr>
        <w:ind w:left="720" w:hanging="720"/>
        <w:jc w:val="both"/>
        <w:rPr>
          <w:rFonts w:ascii="Arial Narrow" w:hAnsi="Arial Narrow"/>
        </w:rPr>
      </w:pPr>
      <w:r w:rsidRPr="009F0FA1">
        <w:rPr>
          <w:rFonts w:ascii="Arial Narrow" w:hAnsi="Arial Narrow"/>
        </w:rPr>
        <w:t>2.</w:t>
      </w:r>
      <w:r w:rsidRPr="009F0FA1">
        <w:rPr>
          <w:rFonts w:ascii="Arial Narrow" w:hAnsi="Arial Narrow"/>
        </w:rPr>
        <w:tab/>
        <w:t>The Permittee will employ a competent person or firm to do such installation and complete it in accordance with the covenants and conditions herein set forth.</w:t>
      </w:r>
    </w:p>
    <w:p w:rsidR="00CB1F53" w:rsidRPr="009F0FA1" w:rsidRDefault="00CB1F53" w:rsidP="00CB1F53">
      <w:pPr>
        <w:jc w:val="both"/>
        <w:rPr>
          <w:rFonts w:ascii="Arial Narrow" w:hAnsi="Arial Narrow"/>
        </w:rPr>
      </w:pPr>
    </w:p>
    <w:p w:rsidR="00CB1F53" w:rsidRPr="009F0FA1" w:rsidRDefault="00CB1F53" w:rsidP="00CB1F53">
      <w:pPr>
        <w:ind w:left="720" w:hanging="720"/>
        <w:jc w:val="both"/>
        <w:rPr>
          <w:rFonts w:ascii="Arial Narrow" w:hAnsi="Arial Narrow"/>
        </w:rPr>
      </w:pPr>
      <w:r w:rsidRPr="009F0FA1">
        <w:rPr>
          <w:rFonts w:ascii="Arial Narrow" w:hAnsi="Arial Narrow"/>
        </w:rPr>
        <w:t>3.</w:t>
      </w:r>
      <w:r w:rsidRPr="009F0FA1">
        <w:rPr>
          <w:rFonts w:ascii="Arial Narrow" w:hAnsi="Arial Narrow"/>
        </w:rPr>
        <w:tab/>
        <w:t>Permittee shall stake its line on the location approved by the Commissioner in whose precinct the work is to be done well in advance of beginning its work. Permittee shall contact Commissioner before commencing any work.</w:t>
      </w:r>
    </w:p>
    <w:p w:rsidR="00CB1F53" w:rsidRPr="009F0FA1" w:rsidRDefault="00CB1F53" w:rsidP="00CB1F53">
      <w:pPr>
        <w:jc w:val="both"/>
        <w:rPr>
          <w:rFonts w:ascii="Arial Narrow" w:hAnsi="Arial Narrow"/>
        </w:rPr>
      </w:pPr>
    </w:p>
    <w:p w:rsidR="00CB1F53" w:rsidRPr="009F0FA1" w:rsidRDefault="00CB1F53" w:rsidP="00CB1F53">
      <w:pPr>
        <w:ind w:left="720" w:hanging="720"/>
        <w:jc w:val="both"/>
        <w:rPr>
          <w:rFonts w:ascii="Arial Narrow" w:hAnsi="Arial Narrow"/>
        </w:rPr>
      </w:pPr>
      <w:r w:rsidRPr="009F0FA1">
        <w:rPr>
          <w:rFonts w:ascii="Arial Narrow" w:hAnsi="Arial Narrow"/>
        </w:rPr>
        <w:t>4.</w:t>
      </w:r>
      <w:r w:rsidRPr="009F0FA1">
        <w:rPr>
          <w:rFonts w:ascii="Arial Narrow" w:hAnsi="Arial Narrow"/>
        </w:rPr>
        <w:tab/>
        <w:t xml:space="preserve">The Permittee will use all proper caution in performing the work to prevent injury to all persons and property and it will indemnify </w:t>
      </w:r>
      <w:smartTag w:uri="urn:schemas-microsoft-com:office:smarttags" w:element="place">
        <w:smartTag w:uri="urn:schemas-microsoft-com:office:smarttags" w:element="PlaceName">
          <w:r w:rsidRPr="009F0FA1">
            <w:rPr>
              <w:rFonts w:ascii="Arial Narrow" w:hAnsi="Arial Narrow"/>
            </w:rPr>
            <w:t>Hidalgo</w:t>
          </w:r>
        </w:smartTag>
        <w:r w:rsidRPr="009F0FA1">
          <w:rPr>
            <w:rFonts w:ascii="Arial Narrow" w:hAnsi="Arial Narrow"/>
          </w:rPr>
          <w:t xml:space="preserve"> </w:t>
        </w:r>
        <w:smartTag w:uri="urn:schemas-microsoft-com:office:smarttags" w:element="PlaceType">
          <w:r w:rsidRPr="009F0FA1">
            <w:rPr>
              <w:rFonts w:ascii="Arial Narrow" w:hAnsi="Arial Narrow"/>
            </w:rPr>
            <w:t>County</w:t>
          </w:r>
        </w:smartTag>
      </w:smartTag>
      <w:r w:rsidRPr="009F0FA1">
        <w:rPr>
          <w:rFonts w:ascii="Arial Narrow" w:hAnsi="Arial Narrow"/>
        </w:rPr>
        <w:t xml:space="preserve"> against all damages that may be assessed against the County by reasons of the work here permitted and the maintenance of such pipeline.</w:t>
      </w:r>
    </w:p>
    <w:p w:rsidR="00CB1F53" w:rsidRPr="009F0FA1" w:rsidRDefault="00CB1F53" w:rsidP="00CB1F53">
      <w:pPr>
        <w:jc w:val="both"/>
        <w:rPr>
          <w:rFonts w:ascii="Arial Narrow" w:hAnsi="Arial Narrow"/>
        </w:rPr>
      </w:pPr>
    </w:p>
    <w:p w:rsidR="00AB381C" w:rsidRPr="009F0FA1" w:rsidRDefault="00CB1F53" w:rsidP="008D049D">
      <w:pPr>
        <w:ind w:left="720" w:hanging="720"/>
        <w:jc w:val="both"/>
        <w:rPr>
          <w:rFonts w:ascii="Arial Narrow" w:hAnsi="Arial Narrow"/>
          <w:sz w:val="22"/>
          <w:szCs w:val="22"/>
        </w:rPr>
      </w:pPr>
      <w:r w:rsidRPr="009F0FA1">
        <w:rPr>
          <w:rFonts w:ascii="Arial Narrow" w:hAnsi="Arial Narrow"/>
        </w:rPr>
        <w:t>5.</w:t>
      </w:r>
      <w:r w:rsidRPr="009F0FA1">
        <w:rPr>
          <w:rFonts w:ascii="Arial Narrow" w:hAnsi="Arial Narrow"/>
        </w:rPr>
        <w:tab/>
        <w:t>Not withstanding any provision in this Agreement to the contrary, Permittee recognizes that the paramount purpose of the easement and dedication for the said public road is to provide for the establishment and operation of a roadway for the public. Recognizing this as the paramount purpose of the easement and dedication, Permittee agrees that Permitter has the unlimited and unrestricted right to establish, construct, reconstruct and maintain the said public road and to conduct all maintenance for the roadway and all related structures (including but not limited to the maintenance, construction and reconstruction of ditches, drainage pipes, bridges and paving surfaces) without incurring any liability, obligation or duty to Permittee.</w:t>
      </w:r>
      <w:r w:rsidR="00E94E23" w:rsidRPr="009F0FA1">
        <w:rPr>
          <w:rFonts w:ascii="Arial Narrow" w:hAnsi="Arial Narrow"/>
          <w:sz w:val="20"/>
          <w:szCs w:val="20"/>
        </w:rPr>
        <w:tab/>
      </w:r>
    </w:p>
    <w:sectPr w:rsidR="00AB381C" w:rsidRPr="009F0FA1" w:rsidSect="005B1EF1">
      <w:footerReference w:type="even" r:id="rId7"/>
      <w:footerReference w:type="default" r:id="rId8"/>
      <w:pgSz w:w="12240" w:h="15840" w:code="1"/>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831" w:rsidRDefault="00B16831">
      <w:r>
        <w:separator/>
      </w:r>
    </w:p>
  </w:endnote>
  <w:endnote w:type="continuationSeparator" w:id="1">
    <w:p w:rsidR="00B16831" w:rsidRDefault="00B168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D2" w:rsidRDefault="005255D2" w:rsidP="00A91E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55D2" w:rsidRDefault="005255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D2" w:rsidRDefault="005255D2" w:rsidP="00A91E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7B8B">
      <w:rPr>
        <w:rStyle w:val="PageNumber"/>
        <w:noProof/>
      </w:rPr>
      <w:t>1</w:t>
    </w:r>
    <w:r>
      <w:rPr>
        <w:rStyle w:val="PageNumber"/>
      </w:rPr>
      <w:fldChar w:fldCharType="end"/>
    </w:r>
  </w:p>
  <w:p w:rsidR="005255D2" w:rsidRDefault="005255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831" w:rsidRDefault="00B16831">
      <w:r>
        <w:separator/>
      </w:r>
    </w:p>
  </w:footnote>
  <w:footnote w:type="continuationSeparator" w:id="1">
    <w:p w:rsidR="00B16831" w:rsidRDefault="00B168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28EFD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0653F2"/>
    <w:multiLevelType w:val="hybridMultilevel"/>
    <w:tmpl w:val="B11E59C0"/>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2">
    <w:nsid w:val="0E7E289D"/>
    <w:multiLevelType w:val="hybridMultilevel"/>
    <w:tmpl w:val="DBDC0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1D03D1"/>
    <w:multiLevelType w:val="hybridMultilevel"/>
    <w:tmpl w:val="2E20E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3574E7"/>
    <w:multiLevelType w:val="hybridMultilevel"/>
    <w:tmpl w:val="B94A03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A750B2"/>
    <w:multiLevelType w:val="hybridMultilevel"/>
    <w:tmpl w:val="04E40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31443F"/>
    <w:multiLevelType w:val="hybridMultilevel"/>
    <w:tmpl w:val="2B386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F80149"/>
    <w:multiLevelType w:val="hybridMultilevel"/>
    <w:tmpl w:val="A17EC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4752E1"/>
    <w:multiLevelType w:val="hybridMultilevel"/>
    <w:tmpl w:val="5D38B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BD5040"/>
    <w:multiLevelType w:val="hybridMultilevel"/>
    <w:tmpl w:val="E5EC3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584085"/>
    <w:multiLevelType w:val="hybridMultilevel"/>
    <w:tmpl w:val="BF1E9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2C228A"/>
    <w:multiLevelType w:val="hybridMultilevel"/>
    <w:tmpl w:val="5C5477B8"/>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6B1042"/>
    <w:multiLevelType w:val="hybridMultilevel"/>
    <w:tmpl w:val="D1C4DD3E"/>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625A71FD"/>
    <w:multiLevelType w:val="hybridMultilevel"/>
    <w:tmpl w:val="4E022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940F59"/>
    <w:multiLevelType w:val="hybridMultilevel"/>
    <w:tmpl w:val="892E2084"/>
    <w:lvl w:ilvl="0" w:tplc="B362258E">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7955F7"/>
    <w:multiLevelType w:val="hybridMultilevel"/>
    <w:tmpl w:val="348412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EFC4E43"/>
    <w:multiLevelType w:val="hybridMultilevel"/>
    <w:tmpl w:val="2D78A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4"/>
  </w:num>
  <w:num w:numId="4">
    <w:abstractNumId w:val="12"/>
  </w:num>
  <w:num w:numId="5">
    <w:abstractNumId w:val="11"/>
  </w:num>
  <w:num w:numId="6">
    <w:abstractNumId w:val="15"/>
  </w:num>
  <w:num w:numId="7">
    <w:abstractNumId w:val="5"/>
  </w:num>
  <w:num w:numId="8">
    <w:abstractNumId w:val="3"/>
  </w:num>
  <w:num w:numId="9">
    <w:abstractNumId w:val="13"/>
  </w:num>
  <w:num w:numId="10">
    <w:abstractNumId w:val="9"/>
  </w:num>
  <w:num w:numId="11">
    <w:abstractNumId w:val="6"/>
  </w:num>
  <w:num w:numId="12">
    <w:abstractNumId w:val="2"/>
  </w:num>
  <w:num w:numId="13">
    <w:abstractNumId w:val="7"/>
  </w:num>
  <w:num w:numId="14">
    <w:abstractNumId w:val="10"/>
  </w:num>
  <w:num w:numId="15">
    <w:abstractNumId w:val="1"/>
  </w:num>
  <w:num w:numId="16">
    <w:abstractNumId w:val="16"/>
  </w:num>
  <w:num w:numId="1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A0010E"/>
    <w:rsid w:val="0001018B"/>
    <w:rsid w:val="000120B1"/>
    <w:rsid w:val="000128F2"/>
    <w:rsid w:val="00013D35"/>
    <w:rsid w:val="00016BFA"/>
    <w:rsid w:val="00017292"/>
    <w:rsid w:val="000174A8"/>
    <w:rsid w:val="00020B20"/>
    <w:rsid w:val="00024CC7"/>
    <w:rsid w:val="00025AF7"/>
    <w:rsid w:val="00031556"/>
    <w:rsid w:val="00032248"/>
    <w:rsid w:val="00032FC3"/>
    <w:rsid w:val="00033688"/>
    <w:rsid w:val="00035F34"/>
    <w:rsid w:val="000378EE"/>
    <w:rsid w:val="00044CD7"/>
    <w:rsid w:val="0005333A"/>
    <w:rsid w:val="00053352"/>
    <w:rsid w:val="000555B0"/>
    <w:rsid w:val="00060979"/>
    <w:rsid w:val="00060C08"/>
    <w:rsid w:val="00065BE8"/>
    <w:rsid w:val="000714C0"/>
    <w:rsid w:val="00074592"/>
    <w:rsid w:val="00075B03"/>
    <w:rsid w:val="00076DF3"/>
    <w:rsid w:val="00081C2C"/>
    <w:rsid w:val="00081DB5"/>
    <w:rsid w:val="00086107"/>
    <w:rsid w:val="00086551"/>
    <w:rsid w:val="000906C7"/>
    <w:rsid w:val="00095EA9"/>
    <w:rsid w:val="000A33BF"/>
    <w:rsid w:val="000A58FF"/>
    <w:rsid w:val="000A6EE4"/>
    <w:rsid w:val="000A76A5"/>
    <w:rsid w:val="000B0587"/>
    <w:rsid w:val="000B0C6E"/>
    <w:rsid w:val="000B1595"/>
    <w:rsid w:val="000B32D5"/>
    <w:rsid w:val="000B39A9"/>
    <w:rsid w:val="000C2B01"/>
    <w:rsid w:val="000D04B1"/>
    <w:rsid w:val="000D1C73"/>
    <w:rsid w:val="000D2457"/>
    <w:rsid w:val="000D5437"/>
    <w:rsid w:val="000E4D6A"/>
    <w:rsid w:val="000E748C"/>
    <w:rsid w:val="000F2B2E"/>
    <w:rsid w:val="000F3B90"/>
    <w:rsid w:val="000F5E6B"/>
    <w:rsid w:val="000F7390"/>
    <w:rsid w:val="00101A84"/>
    <w:rsid w:val="00103884"/>
    <w:rsid w:val="00106E53"/>
    <w:rsid w:val="001102CB"/>
    <w:rsid w:val="00114569"/>
    <w:rsid w:val="00122EEA"/>
    <w:rsid w:val="001245BA"/>
    <w:rsid w:val="00132419"/>
    <w:rsid w:val="00134986"/>
    <w:rsid w:val="0013532C"/>
    <w:rsid w:val="001367EA"/>
    <w:rsid w:val="001371ED"/>
    <w:rsid w:val="00145661"/>
    <w:rsid w:val="001463FB"/>
    <w:rsid w:val="00150C22"/>
    <w:rsid w:val="00155D95"/>
    <w:rsid w:val="00156D00"/>
    <w:rsid w:val="00170554"/>
    <w:rsid w:val="00175727"/>
    <w:rsid w:val="001803D1"/>
    <w:rsid w:val="00184261"/>
    <w:rsid w:val="00190243"/>
    <w:rsid w:val="00192E00"/>
    <w:rsid w:val="00193474"/>
    <w:rsid w:val="00195678"/>
    <w:rsid w:val="00196132"/>
    <w:rsid w:val="0019737B"/>
    <w:rsid w:val="001A6D12"/>
    <w:rsid w:val="001A74FF"/>
    <w:rsid w:val="001B115C"/>
    <w:rsid w:val="001B1731"/>
    <w:rsid w:val="001C6582"/>
    <w:rsid w:val="001D4237"/>
    <w:rsid w:val="001E1635"/>
    <w:rsid w:val="001E3431"/>
    <w:rsid w:val="001E49BD"/>
    <w:rsid w:val="001F3DE6"/>
    <w:rsid w:val="001F555C"/>
    <w:rsid w:val="001F6ED7"/>
    <w:rsid w:val="00201BCB"/>
    <w:rsid w:val="00202265"/>
    <w:rsid w:val="0021118E"/>
    <w:rsid w:val="00212503"/>
    <w:rsid w:val="00212805"/>
    <w:rsid w:val="00215FB6"/>
    <w:rsid w:val="0021718F"/>
    <w:rsid w:val="00217536"/>
    <w:rsid w:val="00221A51"/>
    <w:rsid w:val="00224BD5"/>
    <w:rsid w:val="00224F7C"/>
    <w:rsid w:val="00226CE3"/>
    <w:rsid w:val="00233003"/>
    <w:rsid w:val="002337A5"/>
    <w:rsid w:val="00233CA6"/>
    <w:rsid w:val="0023763A"/>
    <w:rsid w:val="0024031F"/>
    <w:rsid w:val="00240E04"/>
    <w:rsid w:val="002414F1"/>
    <w:rsid w:val="0024506F"/>
    <w:rsid w:val="00250731"/>
    <w:rsid w:val="00257BEA"/>
    <w:rsid w:val="00260976"/>
    <w:rsid w:val="00263B87"/>
    <w:rsid w:val="00267830"/>
    <w:rsid w:val="00273CD6"/>
    <w:rsid w:val="0028041D"/>
    <w:rsid w:val="00283646"/>
    <w:rsid w:val="002864C2"/>
    <w:rsid w:val="00286749"/>
    <w:rsid w:val="0029407A"/>
    <w:rsid w:val="002954DD"/>
    <w:rsid w:val="00297F5F"/>
    <w:rsid w:val="002A1901"/>
    <w:rsid w:val="002A7297"/>
    <w:rsid w:val="002B10F1"/>
    <w:rsid w:val="002B1F0F"/>
    <w:rsid w:val="002B27AA"/>
    <w:rsid w:val="002C3CA5"/>
    <w:rsid w:val="002C6285"/>
    <w:rsid w:val="002D3C7E"/>
    <w:rsid w:val="002E644E"/>
    <w:rsid w:val="002E6F7B"/>
    <w:rsid w:val="002E78FF"/>
    <w:rsid w:val="002F1EB4"/>
    <w:rsid w:val="003036E1"/>
    <w:rsid w:val="00315616"/>
    <w:rsid w:val="0031713B"/>
    <w:rsid w:val="00320CE6"/>
    <w:rsid w:val="003214AC"/>
    <w:rsid w:val="003225AB"/>
    <w:rsid w:val="003243E5"/>
    <w:rsid w:val="0033057C"/>
    <w:rsid w:val="0033278E"/>
    <w:rsid w:val="00336E2B"/>
    <w:rsid w:val="00341D48"/>
    <w:rsid w:val="00344823"/>
    <w:rsid w:val="00345340"/>
    <w:rsid w:val="0035391C"/>
    <w:rsid w:val="00357C4A"/>
    <w:rsid w:val="00361BFC"/>
    <w:rsid w:val="0036650F"/>
    <w:rsid w:val="00366961"/>
    <w:rsid w:val="00376552"/>
    <w:rsid w:val="003815EE"/>
    <w:rsid w:val="00382D16"/>
    <w:rsid w:val="00386372"/>
    <w:rsid w:val="00390BC4"/>
    <w:rsid w:val="0039396B"/>
    <w:rsid w:val="0039397A"/>
    <w:rsid w:val="0039467A"/>
    <w:rsid w:val="003A0B49"/>
    <w:rsid w:val="003A1452"/>
    <w:rsid w:val="003A2AAD"/>
    <w:rsid w:val="003A4071"/>
    <w:rsid w:val="003A68F0"/>
    <w:rsid w:val="003A711F"/>
    <w:rsid w:val="003B5427"/>
    <w:rsid w:val="003B5B58"/>
    <w:rsid w:val="003B71A2"/>
    <w:rsid w:val="003B72B2"/>
    <w:rsid w:val="003C18EC"/>
    <w:rsid w:val="003C2DCA"/>
    <w:rsid w:val="003D0647"/>
    <w:rsid w:val="003D160B"/>
    <w:rsid w:val="003D1700"/>
    <w:rsid w:val="003D6BF5"/>
    <w:rsid w:val="003E1030"/>
    <w:rsid w:val="003E7D54"/>
    <w:rsid w:val="003F38CD"/>
    <w:rsid w:val="003F38DF"/>
    <w:rsid w:val="003F4247"/>
    <w:rsid w:val="003F6889"/>
    <w:rsid w:val="00402418"/>
    <w:rsid w:val="00402F0E"/>
    <w:rsid w:val="00404EC4"/>
    <w:rsid w:val="0040552D"/>
    <w:rsid w:val="00406B4B"/>
    <w:rsid w:val="00412299"/>
    <w:rsid w:val="004156E9"/>
    <w:rsid w:val="00415A6F"/>
    <w:rsid w:val="00415BE5"/>
    <w:rsid w:val="004207AE"/>
    <w:rsid w:val="00420989"/>
    <w:rsid w:val="00420ADE"/>
    <w:rsid w:val="00425943"/>
    <w:rsid w:val="00436ACA"/>
    <w:rsid w:val="00444139"/>
    <w:rsid w:val="00444C45"/>
    <w:rsid w:val="00445C93"/>
    <w:rsid w:val="00450B59"/>
    <w:rsid w:val="004529DB"/>
    <w:rsid w:val="004603CB"/>
    <w:rsid w:val="00461FD4"/>
    <w:rsid w:val="004627EF"/>
    <w:rsid w:val="004645CE"/>
    <w:rsid w:val="0047741B"/>
    <w:rsid w:val="00481B70"/>
    <w:rsid w:val="00491345"/>
    <w:rsid w:val="0049228B"/>
    <w:rsid w:val="004A0D27"/>
    <w:rsid w:val="004A1B6A"/>
    <w:rsid w:val="004A2B0D"/>
    <w:rsid w:val="004A6F14"/>
    <w:rsid w:val="004A7C6F"/>
    <w:rsid w:val="004B0530"/>
    <w:rsid w:val="004B31FF"/>
    <w:rsid w:val="004B4782"/>
    <w:rsid w:val="004B4E11"/>
    <w:rsid w:val="004B74A6"/>
    <w:rsid w:val="004B79FF"/>
    <w:rsid w:val="004C0A84"/>
    <w:rsid w:val="004C5DF1"/>
    <w:rsid w:val="004D4BE4"/>
    <w:rsid w:val="004D4FF9"/>
    <w:rsid w:val="004D6A6F"/>
    <w:rsid w:val="004E4A82"/>
    <w:rsid w:val="004E6561"/>
    <w:rsid w:val="004F0325"/>
    <w:rsid w:val="004F1BEA"/>
    <w:rsid w:val="004F307B"/>
    <w:rsid w:val="004F312E"/>
    <w:rsid w:val="004F5667"/>
    <w:rsid w:val="004F7AFD"/>
    <w:rsid w:val="00503287"/>
    <w:rsid w:val="00503548"/>
    <w:rsid w:val="0051028C"/>
    <w:rsid w:val="0051252F"/>
    <w:rsid w:val="00513901"/>
    <w:rsid w:val="00515542"/>
    <w:rsid w:val="00517BA4"/>
    <w:rsid w:val="00520343"/>
    <w:rsid w:val="0052109F"/>
    <w:rsid w:val="00521BCA"/>
    <w:rsid w:val="005255D2"/>
    <w:rsid w:val="00537FC3"/>
    <w:rsid w:val="00543BE8"/>
    <w:rsid w:val="00546061"/>
    <w:rsid w:val="00551FA8"/>
    <w:rsid w:val="00552FD1"/>
    <w:rsid w:val="00553FDC"/>
    <w:rsid w:val="00556E84"/>
    <w:rsid w:val="005628C8"/>
    <w:rsid w:val="005629D4"/>
    <w:rsid w:val="005731A2"/>
    <w:rsid w:val="00575FE4"/>
    <w:rsid w:val="00576447"/>
    <w:rsid w:val="00576F3B"/>
    <w:rsid w:val="00585116"/>
    <w:rsid w:val="005A5C84"/>
    <w:rsid w:val="005A5F90"/>
    <w:rsid w:val="005A6DE5"/>
    <w:rsid w:val="005B1103"/>
    <w:rsid w:val="005B1EF1"/>
    <w:rsid w:val="005C0D17"/>
    <w:rsid w:val="005C0FA3"/>
    <w:rsid w:val="005C4B37"/>
    <w:rsid w:val="005C60C2"/>
    <w:rsid w:val="005C6A84"/>
    <w:rsid w:val="005D09D8"/>
    <w:rsid w:val="005D0A24"/>
    <w:rsid w:val="005D360D"/>
    <w:rsid w:val="005D5863"/>
    <w:rsid w:val="005D5AE5"/>
    <w:rsid w:val="005E20BE"/>
    <w:rsid w:val="005E299E"/>
    <w:rsid w:val="005F0E95"/>
    <w:rsid w:val="005F66AC"/>
    <w:rsid w:val="005F7338"/>
    <w:rsid w:val="00600261"/>
    <w:rsid w:val="006109E8"/>
    <w:rsid w:val="00610EC7"/>
    <w:rsid w:val="00612340"/>
    <w:rsid w:val="006128F6"/>
    <w:rsid w:val="00613E16"/>
    <w:rsid w:val="00614B54"/>
    <w:rsid w:val="00615111"/>
    <w:rsid w:val="00616577"/>
    <w:rsid w:val="00616B29"/>
    <w:rsid w:val="00624ECD"/>
    <w:rsid w:val="00625DB5"/>
    <w:rsid w:val="00631FCE"/>
    <w:rsid w:val="00632E24"/>
    <w:rsid w:val="0063372D"/>
    <w:rsid w:val="006448DF"/>
    <w:rsid w:val="00646FA9"/>
    <w:rsid w:val="006563F7"/>
    <w:rsid w:val="00666CE6"/>
    <w:rsid w:val="0067049B"/>
    <w:rsid w:val="0067524F"/>
    <w:rsid w:val="00675DB7"/>
    <w:rsid w:val="00684D12"/>
    <w:rsid w:val="00685789"/>
    <w:rsid w:val="006906A6"/>
    <w:rsid w:val="00696F64"/>
    <w:rsid w:val="0069793E"/>
    <w:rsid w:val="006A5536"/>
    <w:rsid w:val="006A7DF7"/>
    <w:rsid w:val="006B56CF"/>
    <w:rsid w:val="006B618C"/>
    <w:rsid w:val="006C091B"/>
    <w:rsid w:val="006C453B"/>
    <w:rsid w:val="006D2CCA"/>
    <w:rsid w:val="006D4298"/>
    <w:rsid w:val="006D4489"/>
    <w:rsid w:val="006D6BAC"/>
    <w:rsid w:val="006D7861"/>
    <w:rsid w:val="006E0E77"/>
    <w:rsid w:val="006E162B"/>
    <w:rsid w:val="006E2E91"/>
    <w:rsid w:val="006E422E"/>
    <w:rsid w:val="006E5174"/>
    <w:rsid w:val="006E640C"/>
    <w:rsid w:val="006E7E3E"/>
    <w:rsid w:val="006F030C"/>
    <w:rsid w:val="006F132B"/>
    <w:rsid w:val="006F3DE3"/>
    <w:rsid w:val="006F58A4"/>
    <w:rsid w:val="00701CC6"/>
    <w:rsid w:val="007021C7"/>
    <w:rsid w:val="0070226F"/>
    <w:rsid w:val="00706138"/>
    <w:rsid w:val="00710AB5"/>
    <w:rsid w:val="00713F38"/>
    <w:rsid w:val="0071466D"/>
    <w:rsid w:val="007168FD"/>
    <w:rsid w:val="00721CE5"/>
    <w:rsid w:val="00722252"/>
    <w:rsid w:val="00723658"/>
    <w:rsid w:val="00723CCE"/>
    <w:rsid w:val="00724303"/>
    <w:rsid w:val="00732023"/>
    <w:rsid w:val="00733FB4"/>
    <w:rsid w:val="0073742E"/>
    <w:rsid w:val="007405E7"/>
    <w:rsid w:val="00742B94"/>
    <w:rsid w:val="0074392A"/>
    <w:rsid w:val="00747E39"/>
    <w:rsid w:val="0076006D"/>
    <w:rsid w:val="0076029D"/>
    <w:rsid w:val="00761FED"/>
    <w:rsid w:val="00763A24"/>
    <w:rsid w:val="00764E67"/>
    <w:rsid w:val="007650E9"/>
    <w:rsid w:val="00767941"/>
    <w:rsid w:val="007709C8"/>
    <w:rsid w:val="007725D0"/>
    <w:rsid w:val="00773857"/>
    <w:rsid w:val="00777D48"/>
    <w:rsid w:val="00780DAA"/>
    <w:rsid w:val="007813CB"/>
    <w:rsid w:val="007826CA"/>
    <w:rsid w:val="0078634B"/>
    <w:rsid w:val="007930E2"/>
    <w:rsid w:val="00794D50"/>
    <w:rsid w:val="007B102B"/>
    <w:rsid w:val="007B44E4"/>
    <w:rsid w:val="007B7690"/>
    <w:rsid w:val="007C4C39"/>
    <w:rsid w:val="007D1EC8"/>
    <w:rsid w:val="007E4A26"/>
    <w:rsid w:val="007E7EEE"/>
    <w:rsid w:val="007F26CA"/>
    <w:rsid w:val="008024BE"/>
    <w:rsid w:val="00804CE7"/>
    <w:rsid w:val="00805C8D"/>
    <w:rsid w:val="008063BA"/>
    <w:rsid w:val="0080792B"/>
    <w:rsid w:val="008103C7"/>
    <w:rsid w:val="00812F23"/>
    <w:rsid w:val="00813B8C"/>
    <w:rsid w:val="00816832"/>
    <w:rsid w:val="00822549"/>
    <w:rsid w:val="0082464E"/>
    <w:rsid w:val="00831AFC"/>
    <w:rsid w:val="00832920"/>
    <w:rsid w:val="00833123"/>
    <w:rsid w:val="00835827"/>
    <w:rsid w:val="0084160B"/>
    <w:rsid w:val="00843686"/>
    <w:rsid w:val="00844448"/>
    <w:rsid w:val="00844A19"/>
    <w:rsid w:val="008552B5"/>
    <w:rsid w:val="008558B2"/>
    <w:rsid w:val="00857776"/>
    <w:rsid w:val="00861002"/>
    <w:rsid w:val="008638FC"/>
    <w:rsid w:val="0086434A"/>
    <w:rsid w:val="00865AC9"/>
    <w:rsid w:val="00865E7A"/>
    <w:rsid w:val="00871EC9"/>
    <w:rsid w:val="00875AD6"/>
    <w:rsid w:val="00877C6B"/>
    <w:rsid w:val="008834F3"/>
    <w:rsid w:val="00883DC8"/>
    <w:rsid w:val="00885C7C"/>
    <w:rsid w:val="0089336B"/>
    <w:rsid w:val="00897EFC"/>
    <w:rsid w:val="008A0740"/>
    <w:rsid w:val="008A0E8C"/>
    <w:rsid w:val="008A5196"/>
    <w:rsid w:val="008B15A4"/>
    <w:rsid w:val="008B1C59"/>
    <w:rsid w:val="008B35D5"/>
    <w:rsid w:val="008B44CF"/>
    <w:rsid w:val="008B55B5"/>
    <w:rsid w:val="008B7745"/>
    <w:rsid w:val="008B7894"/>
    <w:rsid w:val="008C17F7"/>
    <w:rsid w:val="008D049D"/>
    <w:rsid w:val="008D06B9"/>
    <w:rsid w:val="008D21A7"/>
    <w:rsid w:val="008D3CD2"/>
    <w:rsid w:val="008E09B9"/>
    <w:rsid w:val="008E6D0F"/>
    <w:rsid w:val="008E7A0D"/>
    <w:rsid w:val="008F1C99"/>
    <w:rsid w:val="008F21ED"/>
    <w:rsid w:val="008F3877"/>
    <w:rsid w:val="00906386"/>
    <w:rsid w:val="009069C8"/>
    <w:rsid w:val="00922405"/>
    <w:rsid w:val="00927603"/>
    <w:rsid w:val="00932580"/>
    <w:rsid w:val="00933516"/>
    <w:rsid w:val="00936FA2"/>
    <w:rsid w:val="009403FF"/>
    <w:rsid w:val="009451CD"/>
    <w:rsid w:val="009461D0"/>
    <w:rsid w:val="0095121B"/>
    <w:rsid w:val="009533A3"/>
    <w:rsid w:val="0095429C"/>
    <w:rsid w:val="00954A70"/>
    <w:rsid w:val="00956341"/>
    <w:rsid w:val="00956CD4"/>
    <w:rsid w:val="00957A4D"/>
    <w:rsid w:val="0097078C"/>
    <w:rsid w:val="00973AC4"/>
    <w:rsid w:val="009748CE"/>
    <w:rsid w:val="00976627"/>
    <w:rsid w:val="0098121D"/>
    <w:rsid w:val="00984153"/>
    <w:rsid w:val="00984598"/>
    <w:rsid w:val="00985B69"/>
    <w:rsid w:val="00987D5D"/>
    <w:rsid w:val="00992CC9"/>
    <w:rsid w:val="009932A2"/>
    <w:rsid w:val="00993C6E"/>
    <w:rsid w:val="00994E09"/>
    <w:rsid w:val="0099570C"/>
    <w:rsid w:val="009A2909"/>
    <w:rsid w:val="009A3EE5"/>
    <w:rsid w:val="009A57A5"/>
    <w:rsid w:val="009A6B4E"/>
    <w:rsid w:val="009A7622"/>
    <w:rsid w:val="009B1144"/>
    <w:rsid w:val="009C1726"/>
    <w:rsid w:val="009C3431"/>
    <w:rsid w:val="009C4E60"/>
    <w:rsid w:val="009C6963"/>
    <w:rsid w:val="009C78FA"/>
    <w:rsid w:val="009D03C1"/>
    <w:rsid w:val="009D1947"/>
    <w:rsid w:val="009D68AA"/>
    <w:rsid w:val="009E5521"/>
    <w:rsid w:val="009F0FA1"/>
    <w:rsid w:val="009F1EB8"/>
    <w:rsid w:val="009F2B3A"/>
    <w:rsid w:val="009F3139"/>
    <w:rsid w:val="009F339A"/>
    <w:rsid w:val="009F5F07"/>
    <w:rsid w:val="00A0010E"/>
    <w:rsid w:val="00A03859"/>
    <w:rsid w:val="00A03BB0"/>
    <w:rsid w:val="00A04FEC"/>
    <w:rsid w:val="00A10411"/>
    <w:rsid w:val="00A26B71"/>
    <w:rsid w:val="00A271B5"/>
    <w:rsid w:val="00A27808"/>
    <w:rsid w:val="00A3043E"/>
    <w:rsid w:val="00A3123A"/>
    <w:rsid w:val="00A34E19"/>
    <w:rsid w:val="00A364F8"/>
    <w:rsid w:val="00A410FB"/>
    <w:rsid w:val="00A4220D"/>
    <w:rsid w:val="00A42CAF"/>
    <w:rsid w:val="00A433D5"/>
    <w:rsid w:val="00A47A71"/>
    <w:rsid w:val="00A526C9"/>
    <w:rsid w:val="00A52DB0"/>
    <w:rsid w:val="00A53DB3"/>
    <w:rsid w:val="00A6015E"/>
    <w:rsid w:val="00A60FE9"/>
    <w:rsid w:val="00A64866"/>
    <w:rsid w:val="00A740D9"/>
    <w:rsid w:val="00A8143C"/>
    <w:rsid w:val="00A8283C"/>
    <w:rsid w:val="00A84874"/>
    <w:rsid w:val="00A85370"/>
    <w:rsid w:val="00A90999"/>
    <w:rsid w:val="00A91EB5"/>
    <w:rsid w:val="00A9218D"/>
    <w:rsid w:val="00A941DB"/>
    <w:rsid w:val="00A963CA"/>
    <w:rsid w:val="00A9651E"/>
    <w:rsid w:val="00A96720"/>
    <w:rsid w:val="00A970FD"/>
    <w:rsid w:val="00AA16C8"/>
    <w:rsid w:val="00AA2333"/>
    <w:rsid w:val="00AA2477"/>
    <w:rsid w:val="00AA3DFA"/>
    <w:rsid w:val="00AB140D"/>
    <w:rsid w:val="00AB26C4"/>
    <w:rsid w:val="00AB381C"/>
    <w:rsid w:val="00AB6254"/>
    <w:rsid w:val="00AC6512"/>
    <w:rsid w:val="00AD3F15"/>
    <w:rsid w:val="00AD4139"/>
    <w:rsid w:val="00AE08FE"/>
    <w:rsid w:val="00AE328A"/>
    <w:rsid w:val="00AE65C5"/>
    <w:rsid w:val="00AE69C5"/>
    <w:rsid w:val="00AF2B7E"/>
    <w:rsid w:val="00AF2D00"/>
    <w:rsid w:val="00AF385C"/>
    <w:rsid w:val="00AF5AD4"/>
    <w:rsid w:val="00B01D5F"/>
    <w:rsid w:val="00B0382F"/>
    <w:rsid w:val="00B03EE4"/>
    <w:rsid w:val="00B04692"/>
    <w:rsid w:val="00B07030"/>
    <w:rsid w:val="00B12028"/>
    <w:rsid w:val="00B12DDE"/>
    <w:rsid w:val="00B14B41"/>
    <w:rsid w:val="00B14BF3"/>
    <w:rsid w:val="00B16831"/>
    <w:rsid w:val="00B17958"/>
    <w:rsid w:val="00B23610"/>
    <w:rsid w:val="00B25D3D"/>
    <w:rsid w:val="00B26A94"/>
    <w:rsid w:val="00B31494"/>
    <w:rsid w:val="00B3428F"/>
    <w:rsid w:val="00B3470E"/>
    <w:rsid w:val="00B348BD"/>
    <w:rsid w:val="00B353AE"/>
    <w:rsid w:val="00B3714D"/>
    <w:rsid w:val="00B37B79"/>
    <w:rsid w:val="00B41082"/>
    <w:rsid w:val="00B47BD1"/>
    <w:rsid w:val="00B53788"/>
    <w:rsid w:val="00B565BD"/>
    <w:rsid w:val="00B61465"/>
    <w:rsid w:val="00B63510"/>
    <w:rsid w:val="00B63B83"/>
    <w:rsid w:val="00B63CA1"/>
    <w:rsid w:val="00B65D28"/>
    <w:rsid w:val="00B7009E"/>
    <w:rsid w:val="00B75594"/>
    <w:rsid w:val="00B75738"/>
    <w:rsid w:val="00B7606D"/>
    <w:rsid w:val="00B76387"/>
    <w:rsid w:val="00B76CE3"/>
    <w:rsid w:val="00B76E09"/>
    <w:rsid w:val="00B86C6F"/>
    <w:rsid w:val="00B9419B"/>
    <w:rsid w:val="00B97ABD"/>
    <w:rsid w:val="00BA3DF9"/>
    <w:rsid w:val="00BA57AF"/>
    <w:rsid w:val="00BA631C"/>
    <w:rsid w:val="00BA6D42"/>
    <w:rsid w:val="00BB24E4"/>
    <w:rsid w:val="00BB5B0A"/>
    <w:rsid w:val="00BB7EDB"/>
    <w:rsid w:val="00BC139C"/>
    <w:rsid w:val="00BC1FB0"/>
    <w:rsid w:val="00BC4F31"/>
    <w:rsid w:val="00BC76BD"/>
    <w:rsid w:val="00BD2D7F"/>
    <w:rsid w:val="00BD3A1F"/>
    <w:rsid w:val="00BD758F"/>
    <w:rsid w:val="00BD7E01"/>
    <w:rsid w:val="00BD7ED0"/>
    <w:rsid w:val="00BF4D81"/>
    <w:rsid w:val="00BF5E85"/>
    <w:rsid w:val="00BF74F6"/>
    <w:rsid w:val="00C07CFE"/>
    <w:rsid w:val="00C07EDC"/>
    <w:rsid w:val="00C12A63"/>
    <w:rsid w:val="00C13BF6"/>
    <w:rsid w:val="00C13F76"/>
    <w:rsid w:val="00C1422B"/>
    <w:rsid w:val="00C2087F"/>
    <w:rsid w:val="00C226CA"/>
    <w:rsid w:val="00C26A63"/>
    <w:rsid w:val="00C341AC"/>
    <w:rsid w:val="00C3507A"/>
    <w:rsid w:val="00C35C42"/>
    <w:rsid w:val="00C42D70"/>
    <w:rsid w:val="00C47B8B"/>
    <w:rsid w:val="00C5751F"/>
    <w:rsid w:val="00C611E5"/>
    <w:rsid w:val="00C6497E"/>
    <w:rsid w:val="00C65212"/>
    <w:rsid w:val="00C65790"/>
    <w:rsid w:val="00C65FE5"/>
    <w:rsid w:val="00C730A9"/>
    <w:rsid w:val="00C744C0"/>
    <w:rsid w:val="00C7518B"/>
    <w:rsid w:val="00C77A9D"/>
    <w:rsid w:val="00C80486"/>
    <w:rsid w:val="00C80C4C"/>
    <w:rsid w:val="00C812A9"/>
    <w:rsid w:val="00C84DDD"/>
    <w:rsid w:val="00C85D89"/>
    <w:rsid w:val="00CA21A3"/>
    <w:rsid w:val="00CA37F2"/>
    <w:rsid w:val="00CA3DEF"/>
    <w:rsid w:val="00CA421E"/>
    <w:rsid w:val="00CA6A0F"/>
    <w:rsid w:val="00CA7221"/>
    <w:rsid w:val="00CB13D4"/>
    <w:rsid w:val="00CB1F53"/>
    <w:rsid w:val="00CB3393"/>
    <w:rsid w:val="00CB7E36"/>
    <w:rsid w:val="00CC356C"/>
    <w:rsid w:val="00CC7F24"/>
    <w:rsid w:val="00CD03E7"/>
    <w:rsid w:val="00CD2256"/>
    <w:rsid w:val="00CD23B4"/>
    <w:rsid w:val="00CE785E"/>
    <w:rsid w:val="00CF607D"/>
    <w:rsid w:val="00D0690D"/>
    <w:rsid w:val="00D10D9A"/>
    <w:rsid w:val="00D126AB"/>
    <w:rsid w:val="00D17BC0"/>
    <w:rsid w:val="00D2075E"/>
    <w:rsid w:val="00D2105D"/>
    <w:rsid w:val="00D22E85"/>
    <w:rsid w:val="00D24D90"/>
    <w:rsid w:val="00D26762"/>
    <w:rsid w:val="00D40C75"/>
    <w:rsid w:val="00D45219"/>
    <w:rsid w:val="00D46BA2"/>
    <w:rsid w:val="00D4721F"/>
    <w:rsid w:val="00D506BA"/>
    <w:rsid w:val="00D52AD4"/>
    <w:rsid w:val="00D663DF"/>
    <w:rsid w:val="00D67ECB"/>
    <w:rsid w:val="00D7036A"/>
    <w:rsid w:val="00D707A5"/>
    <w:rsid w:val="00D7185B"/>
    <w:rsid w:val="00D755BE"/>
    <w:rsid w:val="00D8058C"/>
    <w:rsid w:val="00D8425A"/>
    <w:rsid w:val="00D85CCE"/>
    <w:rsid w:val="00D96848"/>
    <w:rsid w:val="00DA1300"/>
    <w:rsid w:val="00DA1D68"/>
    <w:rsid w:val="00DA2A9C"/>
    <w:rsid w:val="00DA2C1A"/>
    <w:rsid w:val="00DA78F0"/>
    <w:rsid w:val="00DB1D51"/>
    <w:rsid w:val="00DB317A"/>
    <w:rsid w:val="00DB3C4D"/>
    <w:rsid w:val="00DC48FA"/>
    <w:rsid w:val="00DD4AB0"/>
    <w:rsid w:val="00DD5D3C"/>
    <w:rsid w:val="00DF13E8"/>
    <w:rsid w:val="00DF2BDE"/>
    <w:rsid w:val="00DF4601"/>
    <w:rsid w:val="00E04D0D"/>
    <w:rsid w:val="00E05C9A"/>
    <w:rsid w:val="00E073B4"/>
    <w:rsid w:val="00E07559"/>
    <w:rsid w:val="00E1034B"/>
    <w:rsid w:val="00E14BF5"/>
    <w:rsid w:val="00E153AD"/>
    <w:rsid w:val="00E212C4"/>
    <w:rsid w:val="00E220D8"/>
    <w:rsid w:val="00E24C7E"/>
    <w:rsid w:val="00E26E31"/>
    <w:rsid w:val="00E27ADB"/>
    <w:rsid w:val="00E30968"/>
    <w:rsid w:val="00E3119A"/>
    <w:rsid w:val="00E31DA3"/>
    <w:rsid w:val="00E321A2"/>
    <w:rsid w:val="00E34EB4"/>
    <w:rsid w:val="00E36030"/>
    <w:rsid w:val="00E37814"/>
    <w:rsid w:val="00E406BE"/>
    <w:rsid w:val="00E417DE"/>
    <w:rsid w:val="00E47FBF"/>
    <w:rsid w:val="00E51C73"/>
    <w:rsid w:val="00E55448"/>
    <w:rsid w:val="00E61E64"/>
    <w:rsid w:val="00E64817"/>
    <w:rsid w:val="00E64D6D"/>
    <w:rsid w:val="00E6676B"/>
    <w:rsid w:val="00E66D3A"/>
    <w:rsid w:val="00E66FE1"/>
    <w:rsid w:val="00E7162B"/>
    <w:rsid w:val="00E722BB"/>
    <w:rsid w:val="00E772F6"/>
    <w:rsid w:val="00E82E4F"/>
    <w:rsid w:val="00E82F2F"/>
    <w:rsid w:val="00E87214"/>
    <w:rsid w:val="00E87D63"/>
    <w:rsid w:val="00E9242D"/>
    <w:rsid w:val="00E94E23"/>
    <w:rsid w:val="00EA202C"/>
    <w:rsid w:val="00EA5DBE"/>
    <w:rsid w:val="00EB2438"/>
    <w:rsid w:val="00EB4BDA"/>
    <w:rsid w:val="00EC06DA"/>
    <w:rsid w:val="00ED65A7"/>
    <w:rsid w:val="00EE18BB"/>
    <w:rsid w:val="00EE262B"/>
    <w:rsid w:val="00EE3194"/>
    <w:rsid w:val="00EE3848"/>
    <w:rsid w:val="00EE54E9"/>
    <w:rsid w:val="00EE7612"/>
    <w:rsid w:val="00EE78FA"/>
    <w:rsid w:val="00EF01AB"/>
    <w:rsid w:val="00EF0214"/>
    <w:rsid w:val="00EF0354"/>
    <w:rsid w:val="00EF1471"/>
    <w:rsid w:val="00EF3FCC"/>
    <w:rsid w:val="00EF44F3"/>
    <w:rsid w:val="00EF511C"/>
    <w:rsid w:val="00EF51BA"/>
    <w:rsid w:val="00EF78B1"/>
    <w:rsid w:val="00F00850"/>
    <w:rsid w:val="00F01741"/>
    <w:rsid w:val="00F05492"/>
    <w:rsid w:val="00F061B3"/>
    <w:rsid w:val="00F1149C"/>
    <w:rsid w:val="00F13B48"/>
    <w:rsid w:val="00F21B09"/>
    <w:rsid w:val="00F40113"/>
    <w:rsid w:val="00F4044C"/>
    <w:rsid w:val="00F40D52"/>
    <w:rsid w:val="00F410A2"/>
    <w:rsid w:val="00F4294B"/>
    <w:rsid w:val="00F42D73"/>
    <w:rsid w:val="00F440CE"/>
    <w:rsid w:val="00F46407"/>
    <w:rsid w:val="00F47552"/>
    <w:rsid w:val="00F53B32"/>
    <w:rsid w:val="00F638DC"/>
    <w:rsid w:val="00F63FF7"/>
    <w:rsid w:val="00F6627A"/>
    <w:rsid w:val="00F66E45"/>
    <w:rsid w:val="00F67C06"/>
    <w:rsid w:val="00F72F48"/>
    <w:rsid w:val="00F775CA"/>
    <w:rsid w:val="00F8767C"/>
    <w:rsid w:val="00F87A90"/>
    <w:rsid w:val="00F91C09"/>
    <w:rsid w:val="00F92190"/>
    <w:rsid w:val="00F93613"/>
    <w:rsid w:val="00F939F8"/>
    <w:rsid w:val="00F948CC"/>
    <w:rsid w:val="00F957FA"/>
    <w:rsid w:val="00FA0E3C"/>
    <w:rsid w:val="00FA7FC6"/>
    <w:rsid w:val="00FB10D7"/>
    <w:rsid w:val="00FB5771"/>
    <w:rsid w:val="00FB709A"/>
    <w:rsid w:val="00FB752B"/>
    <w:rsid w:val="00FB7E40"/>
    <w:rsid w:val="00FC607E"/>
    <w:rsid w:val="00FE288C"/>
    <w:rsid w:val="00FE2CFB"/>
    <w:rsid w:val="00FE45A9"/>
    <w:rsid w:val="00FE48F0"/>
    <w:rsid w:val="00FE6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92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alloonText">
    <w:name w:val="Balloon Text"/>
    <w:basedOn w:val="Normal"/>
    <w:semiHidden/>
    <w:rsid w:val="00A0010E"/>
    <w:rPr>
      <w:rFonts w:ascii="Tahoma" w:hAnsi="Tahoma" w:cs="Tahoma"/>
      <w:sz w:val="16"/>
      <w:szCs w:val="16"/>
    </w:rPr>
  </w:style>
  <w:style w:type="table" w:styleId="TableGrid">
    <w:name w:val="Table Grid"/>
    <w:basedOn w:val="TableNormal"/>
    <w:rsid w:val="000E4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14BF3"/>
    <w:pPr>
      <w:tabs>
        <w:tab w:val="center" w:pos="4320"/>
        <w:tab w:val="right" w:pos="8640"/>
      </w:tabs>
    </w:pPr>
  </w:style>
  <w:style w:type="character" w:styleId="PageNumber">
    <w:name w:val="page number"/>
    <w:basedOn w:val="DefaultParagraphFont"/>
    <w:rsid w:val="00B14BF3"/>
  </w:style>
  <w:style w:type="paragraph" w:styleId="ListBullet">
    <w:name w:val="List Bullet"/>
    <w:basedOn w:val="Normal"/>
    <w:rsid w:val="00E87D63"/>
    <w:pPr>
      <w:numPr>
        <w:numId w:val="1"/>
      </w:numPr>
    </w:pPr>
  </w:style>
</w:styles>
</file>

<file path=word/webSettings.xml><?xml version="1.0" encoding="utf-8"?>
<w:webSettings xmlns:r="http://schemas.openxmlformats.org/officeDocument/2006/relationships" xmlns:w="http://schemas.openxmlformats.org/wordprocessingml/2006/main">
  <w:divs>
    <w:div w:id="63186754">
      <w:bodyDiv w:val="1"/>
      <w:marLeft w:val="0"/>
      <w:marRight w:val="0"/>
      <w:marTop w:val="0"/>
      <w:marBottom w:val="0"/>
      <w:divBdr>
        <w:top w:val="none" w:sz="0" w:space="0" w:color="auto"/>
        <w:left w:val="none" w:sz="0" w:space="0" w:color="auto"/>
        <w:bottom w:val="none" w:sz="0" w:space="0" w:color="auto"/>
        <w:right w:val="none" w:sz="0" w:space="0" w:color="auto"/>
      </w:divBdr>
    </w:div>
    <w:div w:id="468133672">
      <w:bodyDiv w:val="1"/>
      <w:marLeft w:val="0"/>
      <w:marRight w:val="0"/>
      <w:marTop w:val="0"/>
      <w:marBottom w:val="0"/>
      <w:divBdr>
        <w:top w:val="none" w:sz="0" w:space="0" w:color="auto"/>
        <w:left w:val="none" w:sz="0" w:space="0" w:color="auto"/>
        <w:bottom w:val="none" w:sz="0" w:space="0" w:color="auto"/>
        <w:right w:val="none" w:sz="0" w:space="0" w:color="auto"/>
      </w:divBdr>
    </w:div>
    <w:div w:id="1378817550">
      <w:bodyDiv w:val="1"/>
      <w:marLeft w:val="0"/>
      <w:marRight w:val="0"/>
      <w:marTop w:val="0"/>
      <w:marBottom w:val="0"/>
      <w:divBdr>
        <w:top w:val="none" w:sz="0" w:space="0" w:color="auto"/>
        <w:left w:val="none" w:sz="0" w:space="0" w:color="auto"/>
        <w:bottom w:val="none" w:sz="0" w:space="0" w:color="auto"/>
        <w:right w:val="none" w:sz="0" w:space="0" w:color="auto"/>
      </w:divBdr>
    </w:div>
    <w:div w:id="14667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REVISED JANUARY 1997</vt:lpstr>
    </vt:vector>
  </TitlesOfParts>
  <Company>Microsoft</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1997</dc:title>
  <dc:creator>JOSE  VAZQUEZ</dc:creator>
  <cp:lastModifiedBy>rebecca.gomez</cp:lastModifiedBy>
  <cp:revision>2</cp:revision>
  <cp:lastPrinted>2009-05-12T21:56:00Z</cp:lastPrinted>
  <dcterms:created xsi:type="dcterms:W3CDTF">2014-07-23T16:20:00Z</dcterms:created>
  <dcterms:modified xsi:type="dcterms:W3CDTF">2014-07-23T16:20:00Z</dcterms:modified>
</cp:coreProperties>
</file>