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0F2C" w:rsidRDefault="00B848E0">
      <w:r>
        <w:t>Transit Service Expansion Plan</w:t>
      </w:r>
    </w:p>
    <w:p w:rsidR="00B848E0" w:rsidRDefault="00B848E0">
      <w:r>
        <w:t>In accordance with the provisions of Minnesota Sta</w:t>
      </w:r>
      <w:r w:rsidR="00B651F6">
        <w:t>t</w:t>
      </w:r>
      <w:r>
        <w:t>utes, section 473.4461, the parties hereby agree on the following transit service expansion plan for the City of Ramsey.</w:t>
      </w:r>
    </w:p>
    <w:p w:rsidR="00B848E0" w:rsidRDefault="00B848E0" w:rsidP="00B848E0">
      <w:pPr>
        <w:pStyle w:val="ListParagraph"/>
        <w:numPr>
          <w:ilvl w:val="1"/>
          <w:numId w:val="1"/>
        </w:numPr>
      </w:pPr>
      <w:r>
        <w:t>Ramsey Star Express Commuter Coach Service to and from Downtown Minneapolis. On or before the termination of the commuter coach service as described above, the Council will initiate regular express commuter coach service serving the City that consist of the following:</w:t>
      </w:r>
    </w:p>
    <w:p w:rsidR="00B848E0" w:rsidRDefault="00B848E0" w:rsidP="00B848E0">
      <w:pPr>
        <w:pStyle w:val="ListParagraph"/>
        <w:numPr>
          <w:ilvl w:val="0"/>
          <w:numId w:val="3"/>
        </w:numPr>
      </w:pPr>
      <w:r>
        <w:t>Four express trips each morning running from the Ramsey Municipal Parking Facility to downtown Minneapolis;</w:t>
      </w:r>
    </w:p>
    <w:p w:rsidR="00B848E0" w:rsidRDefault="00B848E0" w:rsidP="00B848E0">
      <w:pPr>
        <w:pStyle w:val="ListParagraph"/>
        <w:numPr>
          <w:ilvl w:val="0"/>
          <w:numId w:val="3"/>
        </w:numPr>
      </w:pPr>
      <w:r>
        <w:t>Four express trips each evening running from downtown Minneapolis to the Ramsey Municipal Parking Facility.</w:t>
      </w:r>
    </w:p>
    <w:p w:rsidR="00B848E0" w:rsidRDefault="00B848E0" w:rsidP="00B848E0">
      <w:pPr>
        <w:ind w:left="720"/>
      </w:pPr>
      <w:r>
        <w:t xml:space="preserve">The described service </w:t>
      </w:r>
      <w:r w:rsidR="00B651F6">
        <w:t xml:space="preserve">will terminate upon the opening of the Ramsey rail station </w:t>
      </w:r>
      <w:r w:rsidR="00A47523">
        <w:t xml:space="preserve">(expected </w:t>
      </w:r>
      <w:r w:rsidR="00C80522">
        <w:t xml:space="preserve">December </w:t>
      </w:r>
      <w:r w:rsidR="00A47523">
        <w:t xml:space="preserve">2012) </w:t>
      </w:r>
      <w:r w:rsidR="00B651F6">
        <w:t xml:space="preserve">which will be integrated into the operation of the </w:t>
      </w:r>
      <w:proofErr w:type="spellStart"/>
      <w:r w:rsidR="00B651F6">
        <w:t>Northstar</w:t>
      </w:r>
      <w:proofErr w:type="spellEnd"/>
      <w:r w:rsidR="00B651F6">
        <w:t xml:space="preserve"> </w:t>
      </w:r>
      <w:r w:rsidR="00A47523">
        <w:t xml:space="preserve">rail project. It is anticipated that the Ramsey rail station will receive the same number of </w:t>
      </w:r>
      <w:proofErr w:type="spellStart"/>
      <w:r w:rsidR="00A47523">
        <w:t>boardings</w:t>
      </w:r>
      <w:proofErr w:type="spellEnd"/>
      <w:r w:rsidR="00A47523">
        <w:t xml:space="preserve"> as the Elk River and Anoka stations.</w:t>
      </w:r>
      <w:r w:rsidR="007512E8">
        <w:t xml:space="preserve"> Service will contain the following elements:</w:t>
      </w:r>
    </w:p>
    <w:p w:rsidR="007512E8" w:rsidRDefault="007512E8" w:rsidP="007512E8">
      <w:pPr>
        <w:pStyle w:val="ListParagraph"/>
        <w:numPr>
          <w:ilvl w:val="0"/>
          <w:numId w:val="4"/>
        </w:numPr>
      </w:pPr>
      <w:r>
        <w:t>Service to be provided directly by the Council through its Metro Transit Division or by contract with another service provider;</w:t>
      </w:r>
    </w:p>
    <w:p w:rsidR="007512E8" w:rsidRDefault="007512E8" w:rsidP="007512E8">
      <w:pPr>
        <w:pStyle w:val="ListParagraph"/>
        <w:numPr>
          <w:ilvl w:val="0"/>
          <w:numId w:val="4"/>
        </w:numPr>
      </w:pPr>
      <w:r>
        <w:t>Vehicles needed for the service to be acquired by the Council using federal and regional transit capital funds; and</w:t>
      </w:r>
    </w:p>
    <w:p w:rsidR="007512E8" w:rsidRDefault="009F2307" w:rsidP="007512E8">
      <w:pPr>
        <w:pStyle w:val="ListParagraph"/>
        <w:numPr>
          <w:ilvl w:val="0"/>
          <w:numId w:val="4"/>
        </w:numPr>
      </w:pPr>
      <w:r>
        <w:t>Express c</w:t>
      </w:r>
      <w:r w:rsidR="007512E8">
        <w:t xml:space="preserve">ommuter coach service to be continued </w:t>
      </w:r>
      <w:r>
        <w:t xml:space="preserve">by the City of Ramsey </w:t>
      </w:r>
      <w:r w:rsidR="007512E8">
        <w:t>and taken over by the Council on or before January 1, 2012</w:t>
      </w:r>
      <w:r>
        <w:t xml:space="preserve"> until successful implementation of the Ramsey rail station.</w:t>
      </w:r>
    </w:p>
    <w:sectPr w:rsidR="007512E8" w:rsidSect="005D0F2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6F3D75"/>
    <w:multiLevelType w:val="multilevel"/>
    <w:tmpl w:val="F6EE9150"/>
    <w:lvl w:ilvl="0">
      <w:start w:val="1"/>
      <w:numFmt w:val="decimal"/>
      <w:lvlText w:val="%1"/>
      <w:lvlJc w:val="left"/>
      <w:pPr>
        <w:ind w:left="720" w:hanging="720"/>
      </w:pPr>
      <w:rPr>
        <w:rFonts w:hint="default"/>
      </w:rPr>
    </w:lvl>
    <w:lvl w:ilvl="1">
      <w:start w:val="1"/>
      <w:numFmt w:val="decimalZero"/>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nsid w:val="0BF575D6"/>
    <w:multiLevelType w:val="hybridMultilevel"/>
    <w:tmpl w:val="C3F4ED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23D151BE"/>
    <w:multiLevelType w:val="hybridMultilevel"/>
    <w:tmpl w:val="36888F8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62B7572E"/>
    <w:multiLevelType w:val="hybridMultilevel"/>
    <w:tmpl w:val="6E7ACBA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93"/>
  <w:proofState w:spelling="clean" w:grammar="clean"/>
  <w:defaultTabStop w:val="720"/>
  <w:characterSpacingControl w:val="doNotCompress"/>
  <w:compat/>
  <w:rsids>
    <w:rsidRoot w:val="00B848E0"/>
    <w:rsid w:val="001E33C4"/>
    <w:rsid w:val="005D0F2C"/>
    <w:rsid w:val="007512E8"/>
    <w:rsid w:val="009F2307"/>
    <w:rsid w:val="00A47523"/>
    <w:rsid w:val="00B651F6"/>
    <w:rsid w:val="00B848E0"/>
    <w:rsid w:val="00C8052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0F2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48E0"/>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219</Words>
  <Characters>1253</Characters>
  <Application>Microsoft Office Word</Application>
  <DocSecurity>4</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1470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bolson</dc:creator>
  <cp:keywords/>
  <dc:description/>
  <cp:lastModifiedBy>bolson</cp:lastModifiedBy>
  <cp:revision>2</cp:revision>
  <dcterms:created xsi:type="dcterms:W3CDTF">2011-04-21T18:53:00Z</dcterms:created>
  <dcterms:modified xsi:type="dcterms:W3CDTF">2011-04-21T18:53:00Z</dcterms:modified>
</cp:coreProperties>
</file>