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730" w:rsidRPr="00B22220" w:rsidRDefault="007C2730" w:rsidP="007C2730">
      <w:pPr>
        <w:autoSpaceDE w:val="0"/>
        <w:autoSpaceDN w:val="0"/>
        <w:adjustRightInd w:val="0"/>
        <w:jc w:val="center"/>
        <w:rPr>
          <w:b/>
        </w:rPr>
      </w:pPr>
      <w:r w:rsidRPr="00B22220">
        <w:rPr>
          <w:b/>
        </w:rPr>
        <w:t>INTERLOCAL AGREEMENT</w:t>
      </w:r>
    </w:p>
    <w:p w:rsidR="00DB1A8A" w:rsidRDefault="00DB1A8A" w:rsidP="007C2730">
      <w:pPr>
        <w:autoSpaceDE w:val="0"/>
        <w:autoSpaceDN w:val="0"/>
        <w:adjustRightInd w:val="0"/>
        <w:jc w:val="center"/>
        <w:rPr>
          <w:b/>
        </w:rPr>
      </w:pPr>
      <w:r w:rsidRPr="00B22220">
        <w:rPr>
          <w:b/>
        </w:rPr>
        <w:t>BETWEEN</w:t>
      </w:r>
    </w:p>
    <w:p w:rsidR="002F391D" w:rsidRDefault="002F391D" w:rsidP="007C2730">
      <w:pPr>
        <w:autoSpaceDE w:val="0"/>
        <w:autoSpaceDN w:val="0"/>
        <w:adjustRightInd w:val="0"/>
        <w:jc w:val="center"/>
        <w:rPr>
          <w:b/>
        </w:rPr>
      </w:pPr>
      <w:r>
        <w:rPr>
          <w:b/>
        </w:rPr>
        <w:t>CAPITAL METROPOLITAN TRANSPORTATION AUTHORITY</w:t>
      </w:r>
    </w:p>
    <w:p w:rsidR="002F391D" w:rsidRPr="00B22220" w:rsidRDefault="002F391D" w:rsidP="007C2730">
      <w:pPr>
        <w:autoSpaceDE w:val="0"/>
        <w:autoSpaceDN w:val="0"/>
        <w:adjustRightInd w:val="0"/>
        <w:jc w:val="center"/>
        <w:rPr>
          <w:b/>
        </w:rPr>
      </w:pPr>
      <w:r>
        <w:rPr>
          <w:b/>
        </w:rPr>
        <w:t>&amp;</w:t>
      </w:r>
    </w:p>
    <w:p w:rsidR="006C3172" w:rsidRPr="00DC52F4" w:rsidRDefault="00DC52F4" w:rsidP="007C2730">
      <w:pPr>
        <w:autoSpaceDE w:val="0"/>
        <w:autoSpaceDN w:val="0"/>
        <w:adjustRightInd w:val="0"/>
        <w:jc w:val="center"/>
        <w:rPr>
          <w:b/>
          <w:caps/>
        </w:rPr>
      </w:pPr>
      <w:smartTag w:uri="urn:schemas-microsoft-com:office:smarttags" w:element="place">
        <w:smartTag w:uri="urn:schemas-microsoft-com:office:smarttags" w:element="PlaceName">
          <w:r w:rsidRPr="00DC52F4">
            <w:rPr>
              <w:b/>
              <w:caps/>
            </w:rPr>
            <w:t>Williamson</w:t>
          </w:r>
        </w:smartTag>
        <w:r w:rsidRPr="00DC52F4">
          <w:rPr>
            <w:b/>
            <w:caps/>
          </w:rPr>
          <w:t xml:space="preserve"> </w:t>
        </w:r>
        <w:smartTag w:uri="urn:schemas-microsoft-com:office:smarttags" w:element="PlaceType">
          <w:r w:rsidRPr="00DC52F4">
            <w:rPr>
              <w:b/>
              <w:caps/>
            </w:rPr>
            <w:t>County</w:t>
          </w:r>
        </w:smartTag>
      </w:smartTag>
    </w:p>
    <w:p w:rsidR="0091388C" w:rsidRPr="00B22220" w:rsidRDefault="007C2730" w:rsidP="007C2730">
      <w:pPr>
        <w:autoSpaceDE w:val="0"/>
        <w:autoSpaceDN w:val="0"/>
        <w:adjustRightInd w:val="0"/>
        <w:rPr>
          <w:b/>
        </w:rPr>
      </w:pPr>
      <w:r w:rsidRPr="00B22220">
        <w:rPr>
          <w:b/>
        </w:rPr>
        <w:t xml:space="preserve"> </w:t>
      </w:r>
    </w:p>
    <w:p w:rsidR="007C2730" w:rsidRPr="00B22220" w:rsidRDefault="007C2730" w:rsidP="007C2730">
      <w:pPr>
        <w:autoSpaceDE w:val="0"/>
        <w:autoSpaceDN w:val="0"/>
        <w:adjustRightInd w:val="0"/>
        <w:rPr>
          <w:b/>
        </w:rPr>
      </w:pPr>
      <w:r w:rsidRPr="00B22220">
        <w:rPr>
          <w:b/>
        </w:rPr>
        <w:t xml:space="preserve">STATE OF </w:t>
      </w:r>
      <w:smartTag w:uri="urn:schemas-microsoft-com:office:smarttags" w:element="State">
        <w:smartTag w:uri="urn:schemas-microsoft-com:office:smarttags" w:element="place">
          <w:r w:rsidRPr="00B22220">
            <w:rPr>
              <w:b/>
            </w:rPr>
            <w:t>TEXAS</w:t>
          </w:r>
        </w:smartTag>
      </w:smartTag>
      <w:r w:rsidR="007A4193" w:rsidRPr="00B22220">
        <w:rPr>
          <w:b/>
        </w:rPr>
        <w:tab/>
      </w:r>
      <w:r w:rsidR="007A4193" w:rsidRPr="00B22220">
        <w:rPr>
          <w:b/>
        </w:rPr>
        <w:tab/>
      </w:r>
      <w:r w:rsidRPr="00B22220">
        <w:rPr>
          <w:b/>
        </w:rPr>
        <w:t>§</w:t>
      </w:r>
    </w:p>
    <w:p w:rsidR="007C2730" w:rsidRPr="00B22220" w:rsidRDefault="007C2730" w:rsidP="007A4193">
      <w:pPr>
        <w:autoSpaceDE w:val="0"/>
        <w:autoSpaceDN w:val="0"/>
        <w:adjustRightInd w:val="0"/>
        <w:ind w:left="2160" w:firstLine="720"/>
        <w:rPr>
          <w:b/>
        </w:rPr>
      </w:pPr>
      <w:r w:rsidRPr="00B22220">
        <w:rPr>
          <w:b/>
        </w:rPr>
        <w:t>§</w:t>
      </w:r>
    </w:p>
    <w:p w:rsidR="007C2730" w:rsidRPr="00B22220" w:rsidRDefault="007C2730" w:rsidP="007C2730">
      <w:pPr>
        <w:autoSpaceDE w:val="0"/>
        <w:autoSpaceDN w:val="0"/>
        <w:adjustRightInd w:val="0"/>
        <w:rPr>
          <w:b/>
        </w:rPr>
      </w:pPr>
      <w:smartTag w:uri="urn:schemas-microsoft-com:office:smarttags" w:element="place">
        <w:smartTag w:uri="urn:schemas-microsoft-com:office:smarttags" w:element="PlaceType">
          <w:r w:rsidRPr="00B22220">
            <w:rPr>
              <w:b/>
            </w:rPr>
            <w:t>COUNTY</w:t>
          </w:r>
        </w:smartTag>
        <w:r w:rsidRPr="00B22220">
          <w:rPr>
            <w:b/>
          </w:rPr>
          <w:t xml:space="preserve"> OF </w:t>
        </w:r>
        <w:smartTag w:uri="urn:schemas-microsoft-com:office:smarttags" w:element="PlaceName">
          <w:r w:rsidRPr="00B22220">
            <w:rPr>
              <w:b/>
            </w:rPr>
            <w:t>TRAVIS</w:t>
          </w:r>
        </w:smartTag>
      </w:smartTag>
      <w:r w:rsidR="007A4193" w:rsidRPr="00B22220">
        <w:rPr>
          <w:b/>
        </w:rPr>
        <w:tab/>
      </w:r>
      <w:r w:rsidRPr="00B22220">
        <w:rPr>
          <w:b/>
        </w:rPr>
        <w:t>§</w:t>
      </w:r>
    </w:p>
    <w:p w:rsidR="007C2730" w:rsidRPr="00B22220" w:rsidRDefault="007C2730" w:rsidP="007C2730">
      <w:pPr>
        <w:autoSpaceDE w:val="0"/>
        <w:autoSpaceDN w:val="0"/>
        <w:adjustRightInd w:val="0"/>
        <w:rPr>
          <w:b/>
        </w:rPr>
      </w:pPr>
    </w:p>
    <w:p w:rsidR="006C1CA0" w:rsidRDefault="0091388C" w:rsidP="006550A6">
      <w:pPr>
        <w:autoSpaceDE w:val="0"/>
        <w:autoSpaceDN w:val="0"/>
        <w:adjustRightInd w:val="0"/>
        <w:spacing w:after="120"/>
        <w:jc w:val="both"/>
      </w:pPr>
      <w:r w:rsidRPr="00B22220">
        <w:t xml:space="preserve">This </w:t>
      </w:r>
      <w:r w:rsidR="00976B65" w:rsidRPr="00B22220">
        <w:t>I</w:t>
      </w:r>
      <w:r w:rsidR="007C2730" w:rsidRPr="00B22220">
        <w:t xml:space="preserve">nterlocal </w:t>
      </w:r>
      <w:r w:rsidR="00B70BBB" w:rsidRPr="00B22220">
        <w:t>A</w:t>
      </w:r>
      <w:r w:rsidR="004B1B95" w:rsidRPr="00B22220">
        <w:t>greement</w:t>
      </w:r>
      <w:r w:rsidR="007C2730" w:rsidRPr="00B22220">
        <w:t xml:space="preserve"> </w:t>
      </w:r>
      <w:r w:rsidR="00BA5B66" w:rsidRPr="00B22220">
        <w:t xml:space="preserve">(Agreement) </w:t>
      </w:r>
      <w:r w:rsidR="00A85E78">
        <w:t xml:space="preserve">is </w:t>
      </w:r>
      <w:r w:rsidR="00DC52F4">
        <w:t>entered into by and between</w:t>
      </w:r>
      <w:r w:rsidR="007C2730" w:rsidRPr="00B22220">
        <w:t xml:space="preserve"> </w:t>
      </w:r>
      <w:r w:rsidR="00474C5F">
        <w:t>Williamson County</w:t>
      </w:r>
      <w:r w:rsidR="0013706D">
        <w:t>, a political subdivision of the State of Texas,</w:t>
      </w:r>
      <w:r w:rsidR="00DC52F4">
        <w:t xml:space="preserve">, acting by and through its duly authorized commissioner, judge or their designee </w:t>
      </w:r>
      <w:r w:rsidR="00E50A3F" w:rsidRPr="00B22220">
        <w:t>(her</w:t>
      </w:r>
      <w:r w:rsidR="00DC52F4">
        <w:t>einafter “Williamson County”</w:t>
      </w:r>
      <w:r w:rsidR="00E50A3F" w:rsidRPr="00B22220">
        <w:t xml:space="preserve">) </w:t>
      </w:r>
      <w:r w:rsidR="007C2730" w:rsidRPr="00B22220">
        <w:t>and Capital Metropolitan Tr</w:t>
      </w:r>
      <w:r w:rsidR="003146E8">
        <w:t>ansportation Authority (Capital Metro</w:t>
      </w:r>
      <w:r w:rsidR="007C2730" w:rsidRPr="00B22220">
        <w:t xml:space="preserve">) a transportation authority and </w:t>
      </w:r>
      <w:r w:rsidR="000C788A">
        <w:t xml:space="preserve">political subdivision </w:t>
      </w:r>
      <w:r w:rsidR="007C2730" w:rsidRPr="00B22220">
        <w:t xml:space="preserve">organized under </w:t>
      </w:r>
      <w:r w:rsidR="000C788A">
        <w:t>Chapter 451 of the</w:t>
      </w:r>
      <w:r w:rsidR="007C2730" w:rsidRPr="00B22220">
        <w:t xml:space="preserve"> Texas Transportation Code, collectively referred to as the “Parties”. </w:t>
      </w:r>
    </w:p>
    <w:p w:rsidR="00075145" w:rsidRDefault="00075145" w:rsidP="006550A6">
      <w:pPr>
        <w:autoSpaceDE w:val="0"/>
        <w:autoSpaceDN w:val="0"/>
        <w:adjustRightInd w:val="0"/>
        <w:spacing w:after="120"/>
        <w:jc w:val="both"/>
      </w:pPr>
    </w:p>
    <w:p w:rsidR="00F64D85" w:rsidRPr="00B22220" w:rsidRDefault="00FA4D6C" w:rsidP="00551343">
      <w:pPr>
        <w:autoSpaceDE w:val="0"/>
        <w:autoSpaceDN w:val="0"/>
        <w:adjustRightInd w:val="0"/>
        <w:spacing w:after="120"/>
        <w:jc w:val="center"/>
        <w:rPr>
          <w:b/>
        </w:rPr>
      </w:pPr>
      <w:r w:rsidRPr="00B22220">
        <w:rPr>
          <w:b/>
        </w:rPr>
        <w:t xml:space="preserve">I.  </w:t>
      </w:r>
      <w:r w:rsidR="007C2730" w:rsidRPr="00B22220">
        <w:rPr>
          <w:b/>
        </w:rPr>
        <w:t>Recitals</w:t>
      </w:r>
    </w:p>
    <w:p w:rsidR="007F22B4" w:rsidRDefault="007F22B4" w:rsidP="006550A6">
      <w:pPr>
        <w:spacing w:after="120"/>
        <w:jc w:val="both"/>
      </w:pPr>
      <w:r>
        <w:t>Whereas, t</w:t>
      </w:r>
      <w:r w:rsidR="00F64D85" w:rsidRPr="00B22220">
        <w:t>his</w:t>
      </w:r>
      <w:r w:rsidR="00EB2E7A" w:rsidRPr="00B22220">
        <w:t xml:space="preserve"> </w:t>
      </w:r>
      <w:r w:rsidR="00F64D85" w:rsidRPr="00B22220">
        <w:t>Agreement is authorized and governed by the Interlocal Cooperation Act, Chapter 7</w:t>
      </w:r>
      <w:r>
        <w:t>91 of the Texas Government Code;</w:t>
      </w:r>
    </w:p>
    <w:p w:rsidR="003D0B91" w:rsidRDefault="007F22B4" w:rsidP="006550A6">
      <w:pPr>
        <w:spacing w:after="120"/>
        <w:jc w:val="both"/>
      </w:pPr>
      <w:r>
        <w:t>Whereas, each P</w:t>
      </w:r>
      <w:r w:rsidR="00F64D85" w:rsidRPr="00B22220">
        <w:t>arty represents and warrants that in the performance of its respective obligations as set forth in this Agreement, it is carrying out a duly authorized governmental function</w:t>
      </w:r>
      <w:r w:rsidR="003D0B91">
        <w:t xml:space="preserve"> that </w:t>
      </w:r>
      <w:r w:rsidR="00F64D85" w:rsidRPr="00B22220">
        <w:t xml:space="preserve">it is authorized to perform individually under the applicable statutes of the State of Texas </w:t>
      </w:r>
      <w:r w:rsidR="003D0B91">
        <w:t>or its charter;</w:t>
      </w:r>
    </w:p>
    <w:p w:rsidR="00953719" w:rsidRDefault="00953719" w:rsidP="006550A6">
      <w:pPr>
        <w:spacing w:after="120"/>
        <w:jc w:val="both"/>
      </w:pPr>
      <w:r>
        <w:t xml:space="preserve">Whereas, on or about December 4, 2009 the Parties executed an </w:t>
      </w:r>
      <w:r w:rsidR="00EF2D29">
        <w:t xml:space="preserve">Interlocal Agreement </w:t>
      </w:r>
      <w:r w:rsidR="007A79F1">
        <w:t>for the Build Central Texas Program (BCT) – Suburban Communities Program</w:t>
      </w:r>
      <w:r w:rsidR="003819F5">
        <w:t xml:space="preserve"> to use Fiscal Year 2008 BCT funding allocated to Williamson County to complete the</w:t>
      </w:r>
      <w:r w:rsidR="00A92DDE">
        <w:t xml:space="preserve"> BCT project submitted by Williamson County; </w:t>
      </w:r>
    </w:p>
    <w:p w:rsidR="00A92DDE" w:rsidRPr="00952035" w:rsidRDefault="00F101BA" w:rsidP="006550A6">
      <w:pPr>
        <w:spacing w:after="120"/>
        <w:jc w:val="both"/>
      </w:pPr>
      <w:r w:rsidRPr="00952035">
        <w:t xml:space="preserve">Whereas, Capital Metro </w:t>
      </w:r>
      <w:r w:rsidR="00845B85" w:rsidRPr="00952035">
        <w:t>agreed to fund</w:t>
      </w:r>
      <w:r w:rsidRPr="00952035">
        <w:t xml:space="preserve"> regional mobility and</w:t>
      </w:r>
      <w:r w:rsidR="00845B85" w:rsidRPr="00952035">
        <w:t xml:space="preserve"> transportation projects in Williamson County Precinct 1 and Precinct</w:t>
      </w:r>
      <w:r w:rsidR="0013706D">
        <w:t xml:space="preserve"> 2</w:t>
      </w:r>
      <w:r w:rsidR="00845B85" w:rsidRPr="00952035">
        <w:t xml:space="preserve"> for a four year period (2001 through</w:t>
      </w:r>
      <w:r w:rsidR="0075457E" w:rsidRPr="00952035">
        <w:t xml:space="preserve"> </w:t>
      </w:r>
      <w:r w:rsidR="00845B85" w:rsidRPr="00952035">
        <w:t xml:space="preserve">2004) </w:t>
      </w:r>
      <w:r w:rsidRPr="00952035">
        <w:t>using</w:t>
      </w:r>
      <w:r w:rsidR="00C36C9D" w:rsidRPr="00952035">
        <w:t xml:space="preserve"> </w:t>
      </w:r>
      <w:r w:rsidR="00845B85" w:rsidRPr="00952035">
        <w:t xml:space="preserve">a quarter of the revenue from its one percent sales tax </w:t>
      </w:r>
      <w:r w:rsidR="00B822FE" w:rsidRPr="00952035">
        <w:t xml:space="preserve"> (Quarter-Cent Fund);</w:t>
      </w:r>
    </w:p>
    <w:p w:rsidR="00B822FE" w:rsidRPr="00952035" w:rsidRDefault="00B822FE" w:rsidP="006550A6">
      <w:pPr>
        <w:spacing w:after="120"/>
        <w:jc w:val="both"/>
      </w:pPr>
      <w:r w:rsidRPr="00952035">
        <w:t>Whereas, Capital Metro’s outstanding obligation to William</w:t>
      </w:r>
      <w:r w:rsidR="00EB2494" w:rsidRPr="00952035">
        <w:t>son</w:t>
      </w:r>
      <w:r w:rsidRPr="00952035">
        <w:t xml:space="preserve"> County Precinct 2 has been fulfilled (see Exhibit D);</w:t>
      </w:r>
    </w:p>
    <w:p w:rsidR="00A92DDE" w:rsidRDefault="00A92DDE" w:rsidP="006550A6">
      <w:pPr>
        <w:spacing w:after="120"/>
        <w:jc w:val="both"/>
      </w:pPr>
      <w:r w:rsidRPr="00952035">
        <w:t xml:space="preserve">Whereas, </w:t>
      </w:r>
      <w:r w:rsidR="00EB2494" w:rsidRPr="00952035">
        <w:t xml:space="preserve">Capital Metro still owes an obligation to </w:t>
      </w:r>
      <w:r w:rsidRPr="00952035">
        <w:t>Williamson</w:t>
      </w:r>
      <w:r w:rsidR="00EB2494" w:rsidRPr="00952035">
        <w:t xml:space="preserve"> County Precinct 1 for the Quarter Cent Fund</w:t>
      </w:r>
      <w:r w:rsidR="002C3C13" w:rsidRPr="00952035">
        <w:t xml:space="preserve"> (see Exhibit D)</w:t>
      </w:r>
      <w:r w:rsidR="00EB2494" w:rsidRPr="00952035">
        <w:t xml:space="preserve"> and Williamson County Precinct 1</w:t>
      </w:r>
      <w:r w:rsidR="00CB4DB8" w:rsidRPr="00952035">
        <w:t xml:space="preserve"> </w:t>
      </w:r>
      <w:r w:rsidR="002C3C13" w:rsidRPr="00952035">
        <w:t xml:space="preserve">would like to use the proceeds of the outstanding Quarter Cent </w:t>
      </w:r>
      <w:r w:rsidR="00591979">
        <w:t xml:space="preserve">Fund </w:t>
      </w:r>
      <w:r w:rsidR="002C3C13" w:rsidRPr="00952035">
        <w:t xml:space="preserve">obligation and </w:t>
      </w:r>
      <w:r w:rsidR="00CB4DB8" w:rsidRPr="00952035">
        <w:t xml:space="preserve">the BCT funds </w:t>
      </w:r>
      <w:r w:rsidR="0075457E" w:rsidRPr="00952035">
        <w:t>remaining f</w:t>
      </w:r>
      <w:r w:rsidR="00A45950" w:rsidRPr="00952035">
        <w:t>r</w:t>
      </w:r>
      <w:r w:rsidR="003D4145">
        <w:t>om the 200</w:t>
      </w:r>
      <w:r w:rsidR="0075457E" w:rsidRPr="00952035">
        <w:t xml:space="preserve">9 BCT ILA </w:t>
      </w:r>
      <w:r w:rsidR="00CB4DB8" w:rsidRPr="00952035">
        <w:t>to complete</w:t>
      </w:r>
      <w:r w:rsidR="00A45950" w:rsidRPr="00952035">
        <w:t xml:space="preserve"> the project outlined</w:t>
      </w:r>
      <w:r w:rsidR="006C75C7" w:rsidRPr="00952035">
        <w:t xml:space="preserve"> on </w:t>
      </w:r>
      <w:r w:rsidR="0075457E" w:rsidRPr="00952035">
        <w:t>Exhibit A</w:t>
      </w:r>
      <w:r w:rsidR="006C75C7" w:rsidRPr="00952035">
        <w:t xml:space="preserve">, </w:t>
      </w:r>
      <w:r w:rsidR="009648F8">
        <w:t>Revised Funding Allocation and Project List.</w:t>
      </w:r>
    </w:p>
    <w:p w:rsidR="0086024B" w:rsidRDefault="0086024B" w:rsidP="00206D5E">
      <w:pPr>
        <w:spacing w:after="120"/>
        <w:jc w:val="both"/>
      </w:pPr>
      <w:r>
        <w:t xml:space="preserve">Whereas, the Parties now desires to enter into a mutually beneficially </w:t>
      </w:r>
      <w:r w:rsidRPr="00B22220">
        <w:t xml:space="preserve">agreement </w:t>
      </w:r>
      <w:r>
        <w:t>that m</w:t>
      </w:r>
      <w:r w:rsidRPr="00B22220">
        <w:t>eet</w:t>
      </w:r>
      <w:r>
        <w:t>s</w:t>
      </w:r>
      <w:r w:rsidRPr="00B22220">
        <w:t xml:space="preserve"> the transportation mobility needs </w:t>
      </w:r>
      <w:r>
        <w:t>of both Parties</w:t>
      </w:r>
      <w:r w:rsidRPr="00B22220">
        <w:t xml:space="preserve">; </w:t>
      </w:r>
    </w:p>
    <w:p w:rsidR="00D25BBD" w:rsidRPr="00B22220" w:rsidRDefault="00D25BBD" w:rsidP="00206D5E">
      <w:pPr>
        <w:spacing w:after="120"/>
        <w:jc w:val="both"/>
        <w:rPr>
          <w:rStyle w:val="data"/>
        </w:rPr>
      </w:pPr>
      <w:r>
        <w:t xml:space="preserve">Whereas, the Parties agree </w:t>
      </w:r>
      <w:r w:rsidRPr="00B22220">
        <w:t xml:space="preserve">that the compensation </w:t>
      </w:r>
      <w:r>
        <w:t xml:space="preserve">paid to </w:t>
      </w:r>
      <w:r w:rsidR="00DC52F4">
        <w:t>Williamson County</w:t>
      </w:r>
      <w:r w:rsidRPr="00B22220">
        <w:t xml:space="preserve"> in this Agreement are in amou</w:t>
      </w:r>
      <w:r>
        <w:t xml:space="preserve">nts that fairly compensate </w:t>
      </w:r>
      <w:r w:rsidR="00DC52F4">
        <w:t>Williamson County</w:t>
      </w:r>
      <w:r>
        <w:t xml:space="preserve"> Performing </w:t>
      </w:r>
      <w:r w:rsidRPr="00B22220">
        <w:t>for the services or functions described</w:t>
      </w:r>
      <w:r>
        <w:t xml:space="preserve"> herein</w:t>
      </w:r>
      <w:r w:rsidRPr="00B22220">
        <w:t>, and are made from cur</w:t>
      </w:r>
      <w:r>
        <w:t>rent revenues available to Capital Metro; and</w:t>
      </w:r>
    </w:p>
    <w:p w:rsidR="000A3F49" w:rsidRDefault="009A4CCC" w:rsidP="006550A6">
      <w:pPr>
        <w:spacing w:after="120"/>
        <w:jc w:val="both"/>
      </w:pPr>
      <w:r w:rsidRPr="00B22220">
        <w:rPr>
          <w:rStyle w:val="data"/>
        </w:rPr>
        <w:t xml:space="preserve">NOW THEREFORE, </w:t>
      </w:r>
      <w:r w:rsidR="006E5C35" w:rsidRPr="00B22220">
        <w:t xml:space="preserve">in consideration of mutual covenants and agreements contained herein, the Parties agree to the terms and conditions </w:t>
      </w:r>
      <w:r w:rsidR="00F64D85" w:rsidRPr="00B22220">
        <w:t>below</w:t>
      </w:r>
      <w:r w:rsidR="006E5C35" w:rsidRPr="00B22220">
        <w:t xml:space="preserve"> as evidenced by the signatures of their respective authorized representatives.</w:t>
      </w:r>
    </w:p>
    <w:p w:rsidR="00075145" w:rsidRPr="00B22220" w:rsidRDefault="00075145" w:rsidP="006550A6">
      <w:pPr>
        <w:spacing w:after="120"/>
        <w:jc w:val="both"/>
        <w:rPr>
          <w:rStyle w:val="data"/>
        </w:rPr>
      </w:pPr>
    </w:p>
    <w:p w:rsidR="00871F61" w:rsidRPr="00B22220" w:rsidRDefault="00EE1B4B" w:rsidP="006550A6">
      <w:pPr>
        <w:autoSpaceDE w:val="0"/>
        <w:autoSpaceDN w:val="0"/>
        <w:adjustRightInd w:val="0"/>
        <w:spacing w:after="120"/>
        <w:jc w:val="center"/>
        <w:rPr>
          <w:b/>
        </w:rPr>
      </w:pPr>
      <w:r w:rsidRPr="00B22220">
        <w:rPr>
          <w:b/>
        </w:rPr>
        <w:lastRenderedPageBreak/>
        <w:t xml:space="preserve">II. </w:t>
      </w:r>
      <w:r w:rsidR="00D615BD" w:rsidRPr="00B22220">
        <w:rPr>
          <w:b/>
        </w:rPr>
        <w:t xml:space="preserve">Build </w:t>
      </w:r>
      <w:smartTag w:uri="urn:schemas-microsoft-com:office:smarttags" w:element="place">
        <w:r w:rsidR="00D615BD" w:rsidRPr="00B22220">
          <w:rPr>
            <w:b/>
          </w:rPr>
          <w:t>Central Texas</w:t>
        </w:r>
      </w:smartTag>
    </w:p>
    <w:p w:rsidR="00FF4E98" w:rsidRDefault="009D73D0" w:rsidP="00FF4E98">
      <w:pPr>
        <w:numPr>
          <w:ilvl w:val="0"/>
          <w:numId w:val="27"/>
        </w:numPr>
        <w:tabs>
          <w:tab w:val="clear" w:pos="720"/>
          <w:tab w:val="num" w:pos="360"/>
        </w:tabs>
        <w:autoSpaceDE w:val="0"/>
        <w:autoSpaceDN w:val="0"/>
        <w:adjustRightInd w:val="0"/>
        <w:spacing w:after="120"/>
        <w:ind w:left="360"/>
        <w:jc w:val="both"/>
        <w:rPr>
          <w:b/>
        </w:rPr>
      </w:pPr>
      <w:r>
        <w:rPr>
          <w:b/>
        </w:rPr>
        <w:t>Incorporation of D</w:t>
      </w:r>
      <w:r w:rsidR="00FF4E98">
        <w:rPr>
          <w:b/>
        </w:rPr>
        <w:t>ocuments</w:t>
      </w:r>
    </w:p>
    <w:p w:rsidR="00C10958" w:rsidRPr="00C10958" w:rsidRDefault="00667453" w:rsidP="00C10958">
      <w:pPr>
        <w:autoSpaceDE w:val="0"/>
        <w:autoSpaceDN w:val="0"/>
        <w:adjustRightInd w:val="0"/>
        <w:spacing w:after="120"/>
        <w:ind w:left="360"/>
        <w:jc w:val="both"/>
      </w:pPr>
      <w:r>
        <w:t xml:space="preserve">1. </w:t>
      </w:r>
      <w:r w:rsidR="00C10958">
        <w:t>The following documents are incorporated by reference</w:t>
      </w:r>
      <w:r w:rsidR="009D73D0">
        <w:t>:</w:t>
      </w:r>
    </w:p>
    <w:p w:rsidR="007A13A6" w:rsidRDefault="007A13A6" w:rsidP="00661CB3">
      <w:pPr>
        <w:numPr>
          <w:ilvl w:val="1"/>
          <w:numId w:val="27"/>
        </w:numPr>
        <w:autoSpaceDE w:val="0"/>
        <w:autoSpaceDN w:val="0"/>
        <w:adjustRightInd w:val="0"/>
        <w:spacing w:after="120"/>
        <w:jc w:val="both"/>
      </w:pPr>
      <w:r>
        <w:t>Exhibit A</w:t>
      </w:r>
      <w:r w:rsidR="00F64DA5">
        <w:t xml:space="preserve">, </w:t>
      </w:r>
      <w:r w:rsidR="009648F8">
        <w:t>Revised F</w:t>
      </w:r>
      <w:r w:rsidR="009B777B">
        <w:t>unding A</w:t>
      </w:r>
      <w:r w:rsidR="00F64DA5">
        <w:t>llocation and Project List;</w:t>
      </w:r>
    </w:p>
    <w:p w:rsidR="007A13A6" w:rsidRDefault="007A13A6" w:rsidP="00661CB3">
      <w:pPr>
        <w:numPr>
          <w:ilvl w:val="1"/>
          <w:numId w:val="27"/>
        </w:numPr>
        <w:autoSpaceDE w:val="0"/>
        <w:autoSpaceDN w:val="0"/>
        <w:adjustRightInd w:val="0"/>
        <w:spacing w:after="120"/>
        <w:jc w:val="both"/>
      </w:pPr>
      <w:r>
        <w:t>Exhibit B</w:t>
      </w:r>
      <w:r w:rsidR="00F64DA5">
        <w:t xml:space="preserve">, </w:t>
      </w:r>
      <w:r w:rsidR="00F64DA5" w:rsidRPr="00B22220">
        <w:t>Suburban Communities Program Procedures and Guidelines</w:t>
      </w:r>
    </w:p>
    <w:p w:rsidR="00661CB3" w:rsidRPr="0054447D" w:rsidRDefault="00E905B3" w:rsidP="00661CB3">
      <w:pPr>
        <w:numPr>
          <w:ilvl w:val="1"/>
          <w:numId w:val="27"/>
        </w:numPr>
        <w:autoSpaceDE w:val="0"/>
        <w:autoSpaceDN w:val="0"/>
        <w:adjustRightInd w:val="0"/>
        <w:spacing w:after="120"/>
        <w:jc w:val="both"/>
      </w:pPr>
      <w:r w:rsidRPr="00220198">
        <w:t xml:space="preserve">Exhibit C, </w:t>
      </w:r>
      <w:r w:rsidR="00FF4E98" w:rsidRPr="00220198">
        <w:t>Williamson County</w:t>
      </w:r>
      <w:r w:rsidR="00566384" w:rsidRPr="00220198">
        <w:t xml:space="preserve"> </w:t>
      </w:r>
      <w:r w:rsidR="00863003" w:rsidRPr="00220198">
        <w:t>and Capital Metropolitan Transportation BCT</w:t>
      </w:r>
      <w:r w:rsidR="00EF2D29" w:rsidRPr="00220198">
        <w:t xml:space="preserve"> Interlocal </w:t>
      </w:r>
      <w:r w:rsidR="00CE47E1" w:rsidRPr="00220198">
        <w:t>Agreement executed between the P</w:t>
      </w:r>
      <w:r w:rsidR="00EF2D29" w:rsidRPr="00220198">
        <w:t>arties</w:t>
      </w:r>
      <w:r w:rsidR="00661CB3" w:rsidRPr="00220198">
        <w:t xml:space="preserve"> including the BCT – Funding Allocation for FY </w:t>
      </w:r>
      <w:r w:rsidR="00661CB3" w:rsidRPr="0054447D">
        <w:t>2008; and</w:t>
      </w:r>
    </w:p>
    <w:p w:rsidR="00FF4E98" w:rsidRPr="0054447D" w:rsidRDefault="00E905B3" w:rsidP="00FF4E98">
      <w:pPr>
        <w:numPr>
          <w:ilvl w:val="1"/>
          <w:numId w:val="27"/>
        </w:numPr>
        <w:autoSpaceDE w:val="0"/>
        <w:autoSpaceDN w:val="0"/>
        <w:adjustRightInd w:val="0"/>
        <w:spacing w:after="120"/>
        <w:jc w:val="both"/>
      </w:pPr>
      <w:r w:rsidRPr="0054447D">
        <w:t xml:space="preserve">Exhibit D, </w:t>
      </w:r>
      <w:r w:rsidR="00220198" w:rsidRPr="0054447D">
        <w:t>December 20, 2010 Letter from Linda Watson to the Honorable Dan Gattis (Williamson County Judge)</w:t>
      </w:r>
      <w:r w:rsidR="00736498" w:rsidRPr="0054447D">
        <w:t xml:space="preserve"> discussing the Annual Report on Fin</w:t>
      </w:r>
      <w:r w:rsidR="00AC73A5" w:rsidRPr="0054447D">
        <w:t xml:space="preserve">ancial </w:t>
      </w:r>
      <w:r w:rsidR="007A13A6" w:rsidRPr="0054447D">
        <w:t>Obligation of the Capital Metropolitan Transportation Authority to Williamson County.</w:t>
      </w:r>
    </w:p>
    <w:p w:rsidR="00667453" w:rsidRPr="0054447D" w:rsidRDefault="00667453" w:rsidP="00667453">
      <w:pPr>
        <w:autoSpaceDE w:val="0"/>
        <w:autoSpaceDN w:val="0"/>
        <w:adjustRightInd w:val="0"/>
        <w:spacing w:after="120"/>
        <w:ind w:left="360"/>
        <w:jc w:val="both"/>
      </w:pPr>
      <w:r w:rsidRPr="0054447D">
        <w:t xml:space="preserve">2. In case of conflict </w:t>
      </w:r>
      <w:r w:rsidR="0054447D" w:rsidRPr="0054447D">
        <w:t>this ILA has priority over the Exhibits.</w:t>
      </w:r>
    </w:p>
    <w:p w:rsidR="006B627D" w:rsidRPr="001D42BE" w:rsidRDefault="005F64BE" w:rsidP="00FF4E98">
      <w:pPr>
        <w:numPr>
          <w:ilvl w:val="0"/>
          <w:numId w:val="27"/>
        </w:numPr>
        <w:tabs>
          <w:tab w:val="clear" w:pos="720"/>
          <w:tab w:val="num" w:pos="360"/>
        </w:tabs>
        <w:autoSpaceDE w:val="0"/>
        <w:autoSpaceDN w:val="0"/>
        <w:adjustRightInd w:val="0"/>
        <w:spacing w:after="120"/>
        <w:ind w:left="360"/>
        <w:jc w:val="both"/>
        <w:rPr>
          <w:b/>
        </w:rPr>
      </w:pPr>
      <w:r>
        <w:rPr>
          <w:b/>
        </w:rPr>
        <w:t xml:space="preserve">Allocation of funds </w:t>
      </w:r>
      <w:r w:rsidR="00666AC4">
        <w:rPr>
          <w:b/>
        </w:rPr>
        <w:t>and Scope of Work</w:t>
      </w:r>
    </w:p>
    <w:p w:rsidR="00296487" w:rsidRDefault="002D7D86" w:rsidP="00296487">
      <w:pPr>
        <w:numPr>
          <w:ilvl w:val="0"/>
          <w:numId w:val="20"/>
        </w:numPr>
        <w:tabs>
          <w:tab w:val="clear" w:pos="5220"/>
          <w:tab w:val="num" w:pos="720"/>
        </w:tabs>
        <w:spacing w:after="120"/>
        <w:ind w:left="720"/>
        <w:jc w:val="both"/>
        <w:rPr>
          <w:i/>
          <w:color w:val="FF0000"/>
        </w:rPr>
      </w:pPr>
      <w:r>
        <w:t xml:space="preserve">Exhibit A includes the revised </w:t>
      </w:r>
      <w:r w:rsidR="00661CB3">
        <w:t>funding allocation</w:t>
      </w:r>
      <w:r w:rsidR="00170B73">
        <w:t xml:space="preserve"> </w:t>
      </w:r>
      <w:r>
        <w:t xml:space="preserve">and project list for </w:t>
      </w:r>
      <w:smartTag w:uri="urn:schemas-microsoft-com:office:smarttags" w:element="place">
        <w:smartTag w:uri="urn:schemas-microsoft-com:office:smarttags" w:element="PlaceName">
          <w:r>
            <w:t>Williamson</w:t>
          </w:r>
        </w:smartTag>
        <w:r>
          <w:t xml:space="preserve"> </w:t>
        </w:r>
        <w:smartTag w:uri="urn:schemas-microsoft-com:office:smarttags" w:element="PlaceType">
          <w:r>
            <w:t>County</w:t>
          </w:r>
        </w:smartTag>
      </w:smartTag>
      <w:r>
        <w:t xml:space="preserve">. Exhibit A incorporates the outstanding Quarter Cent Fund amounts and </w:t>
      </w:r>
      <w:r w:rsidR="001346BB">
        <w:t xml:space="preserve">BCT </w:t>
      </w:r>
      <w:r w:rsidR="00CB7352" w:rsidRPr="00B22220">
        <w:t xml:space="preserve">funding allocated to </w:t>
      </w:r>
      <w:smartTag w:uri="urn:schemas-microsoft-com:office:smarttags" w:element="place">
        <w:smartTag w:uri="urn:schemas-microsoft-com:office:smarttags" w:element="PlaceName">
          <w:r w:rsidR="00DC52F4">
            <w:t>Williamson</w:t>
          </w:r>
        </w:smartTag>
        <w:r w:rsidR="00DC52F4">
          <w:t xml:space="preserve"> </w:t>
        </w:r>
        <w:smartTag w:uri="urn:schemas-microsoft-com:office:smarttags" w:element="PlaceType">
          <w:r w:rsidR="00DC52F4">
            <w:t>County</w:t>
          </w:r>
        </w:smartTag>
      </w:smartTag>
      <w:r w:rsidR="00CB7352" w:rsidRPr="00B22220">
        <w:t xml:space="preserve"> by the Capital Metro Board of </w:t>
      </w:r>
      <w:r w:rsidR="00E22C38">
        <w:t>Directors (Capital Metro Board</w:t>
      </w:r>
      <w:r w:rsidR="00CB7352" w:rsidRPr="00B22220">
        <w:t>)</w:t>
      </w:r>
      <w:r w:rsidR="00BA5266">
        <w:t>.</w:t>
      </w:r>
    </w:p>
    <w:p w:rsidR="00CB7352" w:rsidRPr="00296487" w:rsidRDefault="00154AF2" w:rsidP="00296487">
      <w:pPr>
        <w:numPr>
          <w:ilvl w:val="0"/>
          <w:numId w:val="20"/>
        </w:numPr>
        <w:tabs>
          <w:tab w:val="clear" w:pos="5220"/>
          <w:tab w:val="num" w:pos="720"/>
        </w:tabs>
        <w:spacing w:after="120"/>
        <w:ind w:left="720"/>
        <w:jc w:val="both"/>
        <w:rPr>
          <w:i/>
          <w:color w:val="FF0000"/>
        </w:rPr>
      </w:pPr>
      <w:r>
        <w:t>Exhibit B</w:t>
      </w:r>
      <w:r w:rsidR="00CB7352" w:rsidRPr="00B22220">
        <w:t xml:space="preserve"> </w:t>
      </w:r>
      <w:r w:rsidR="00104CA2">
        <w:t>sets forth the: 1. Project Criteria; 2. Schedule of Project Sub</w:t>
      </w:r>
      <w:r w:rsidR="00682787">
        <w:t>mittal; 3. Funding; and 4</w:t>
      </w:r>
      <w:r w:rsidR="00104CA2">
        <w:t>.</w:t>
      </w:r>
      <w:r w:rsidR="00CB7352" w:rsidRPr="00B22220">
        <w:t xml:space="preserve"> Administration.</w:t>
      </w:r>
      <w:r w:rsidR="00A266EB">
        <w:t xml:space="preserve">  Capital Metro, reserves the right, in its sole discretion to make amendments to the </w:t>
      </w:r>
      <w:r w:rsidR="00CB7352" w:rsidRPr="00B22220">
        <w:t>Suburban Communities Program Procedures and Guidelines</w:t>
      </w:r>
      <w:r w:rsidR="00B6182C">
        <w:t>,</w:t>
      </w:r>
      <w:r w:rsidR="00CB7352" w:rsidRPr="00B22220">
        <w:t xml:space="preserve"> </w:t>
      </w:r>
      <w:r w:rsidR="00A266EB">
        <w:t xml:space="preserve">as applicable. </w:t>
      </w:r>
      <w:r w:rsidR="0003752B">
        <w:t>The Parties m</w:t>
      </w:r>
      <w:r w:rsidR="00D34E7D">
        <w:t>ay mutu</w:t>
      </w:r>
      <w:r w:rsidR="00FB4AF1">
        <w:t>ally agree to amend the project list</w:t>
      </w:r>
      <w:r w:rsidR="00D34E7D">
        <w:t xml:space="preserve"> submitted by the Suburban Communities</w:t>
      </w:r>
      <w:r w:rsidR="00FB4AF1">
        <w:t xml:space="preserve">, as applicable. The amended project list is within </w:t>
      </w:r>
      <w:r w:rsidR="00285E65">
        <w:t xml:space="preserve">the </w:t>
      </w:r>
      <w:r w:rsidR="00FB4AF1">
        <w:t xml:space="preserve">scope </w:t>
      </w:r>
      <w:r w:rsidR="00285E65">
        <w:t xml:space="preserve">of this agreement </w:t>
      </w:r>
      <w:r w:rsidR="00FB4AF1">
        <w:t>if it meets the Project Criteria set forth in Exhibit B</w:t>
      </w:r>
      <w:r w:rsidR="00285E65">
        <w:t xml:space="preserve"> and if the funding is available</w:t>
      </w:r>
      <w:r w:rsidR="00FB4AF1">
        <w:t>.</w:t>
      </w:r>
      <w:r w:rsidR="00D34E7D">
        <w:t xml:space="preserve"> </w:t>
      </w:r>
    </w:p>
    <w:p w:rsidR="003C5778" w:rsidRDefault="007C2730" w:rsidP="006015F9">
      <w:pPr>
        <w:numPr>
          <w:ilvl w:val="1"/>
          <w:numId w:val="20"/>
        </w:numPr>
        <w:tabs>
          <w:tab w:val="clear" w:pos="1800"/>
          <w:tab w:val="num" w:pos="360"/>
        </w:tabs>
        <w:autoSpaceDE w:val="0"/>
        <w:autoSpaceDN w:val="0"/>
        <w:adjustRightInd w:val="0"/>
        <w:spacing w:after="120"/>
        <w:ind w:left="360" w:hanging="360"/>
        <w:jc w:val="both"/>
      </w:pPr>
      <w:r w:rsidRPr="00666AC4">
        <w:rPr>
          <w:b/>
        </w:rPr>
        <w:t>Roles and Responsibilities</w:t>
      </w:r>
      <w:r w:rsidRPr="00B22220">
        <w:t xml:space="preserve"> </w:t>
      </w:r>
      <w:r w:rsidR="00444779" w:rsidRPr="00B22220">
        <w:t xml:space="preserve"> </w:t>
      </w:r>
    </w:p>
    <w:p w:rsidR="003308CE" w:rsidRPr="009903EB" w:rsidRDefault="006015F9" w:rsidP="009903EB">
      <w:pPr>
        <w:numPr>
          <w:ilvl w:val="0"/>
          <w:numId w:val="21"/>
        </w:numPr>
        <w:tabs>
          <w:tab w:val="clear" w:pos="5220"/>
          <w:tab w:val="num" w:pos="720"/>
        </w:tabs>
        <w:autoSpaceDE w:val="0"/>
        <w:autoSpaceDN w:val="0"/>
        <w:adjustRightInd w:val="0"/>
        <w:spacing w:after="120"/>
        <w:ind w:left="720"/>
        <w:jc w:val="both"/>
      </w:pPr>
      <w:r w:rsidRPr="008539B4">
        <w:t>Joint Responsibilities. The Parties mutually agree to</w:t>
      </w:r>
      <w:r w:rsidR="009903EB">
        <w:t xml:space="preserve"> wo</w:t>
      </w:r>
      <w:r w:rsidR="00BB67AC" w:rsidRPr="008539B4">
        <w:t xml:space="preserve">rk </w:t>
      </w:r>
      <w:r w:rsidR="00F61A28" w:rsidRPr="008539B4">
        <w:t xml:space="preserve">together </w:t>
      </w:r>
      <w:r w:rsidR="00BB67AC" w:rsidRPr="008539B4">
        <w:t xml:space="preserve">to </w:t>
      </w:r>
      <w:r w:rsidR="00F61A28" w:rsidRPr="008539B4">
        <w:t>determin</w:t>
      </w:r>
      <w:r w:rsidR="00BB7E96" w:rsidRPr="008539B4">
        <w:t>e</w:t>
      </w:r>
      <w:r w:rsidR="00F61A28" w:rsidRPr="008539B4">
        <w:t xml:space="preserve"> realistic program</w:t>
      </w:r>
      <w:r w:rsidR="00BB7E96" w:rsidRPr="008539B4">
        <w:t xml:space="preserve"> criterion</w:t>
      </w:r>
      <w:r w:rsidR="00F61A28" w:rsidRPr="008539B4">
        <w:t xml:space="preserve"> and </w:t>
      </w:r>
      <w:r w:rsidR="00BB7E96" w:rsidRPr="008539B4">
        <w:t xml:space="preserve">establish a </w:t>
      </w:r>
      <w:r w:rsidR="00F61A28" w:rsidRPr="008539B4">
        <w:t xml:space="preserve">list </w:t>
      </w:r>
      <w:r w:rsidR="00F61A28" w:rsidRPr="00E45216">
        <w:t xml:space="preserve">of projects </w:t>
      </w:r>
      <w:r w:rsidR="00BB7E96" w:rsidRPr="00E45216">
        <w:t xml:space="preserve">that </w:t>
      </w:r>
      <w:r w:rsidR="00F61A28" w:rsidRPr="00E45216">
        <w:t>can reasonably be accomplished within</w:t>
      </w:r>
      <w:r w:rsidR="003308CE" w:rsidRPr="00E45216">
        <w:t xml:space="preserve"> the program period and funding</w:t>
      </w:r>
      <w:r w:rsidR="009903EB" w:rsidRPr="00E45216">
        <w:t xml:space="preserve">. </w:t>
      </w:r>
      <w:r w:rsidR="00286B7D" w:rsidRPr="00E45216">
        <w:t>Projects must be completed within two (2) years of being approved by the Capital Metro Board</w:t>
      </w:r>
      <w:r w:rsidR="00DD0990" w:rsidRPr="00E45216">
        <w:t xml:space="preserve"> to receive the full BCT funding</w:t>
      </w:r>
      <w:r w:rsidR="00286B7D" w:rsidRPr="00E45216">
        <w:t xml:space="preserve">. </w:t>
      </w:r>
      <w:r w:rsidR="003308CE" w:rsidRPr="00E45216">
        <w:t xml:space="preserve">Projects </w:t>
      </w:r>
      <w:r w:rsidR="00286B7D" w:rsidRPr="00E45216">
        <w:t>not c</w:t>
      </w:r>
      <w:r w:rsidR="003308CE" w:rsidRPr="00E45216">
        <w:t xml:space="preserve">ompleted </w:t>
      </w:r>
      <w:r w:rsidR="00286B7D" w:rsidRPr="00E45216">
        <w:t xml:space="preserve">within </w:t>
      </w:r>
      <w:r w:rsidR="003308CE" w:rsidRPr="00E45216">
        <w:t xml:space="preserve">two years must be re-submitted </w:t>
      </w:r>
      <w:r w:rsidR="00723733" w:rsidRPr="00E45216">
        <w:t xml:space="preserve">to the Capital Metro Board </w:t>
      </w:r>
      <w:r w:rsidR="003308CE" w:rsidRPr="00E45216">
        <w:t xml:space="preserve">and re-approved to retain </w:t>
      </w:r>
      <w:r w:rsidR="00DD0990" w:rsidRPr="00E45216">
        <w:t xml:space="preserve">BCT </w:t>
      </w:r>
      <w:r w:rsidR="003308CE" w:rsidRPr="00E45216">
        <w:t>funding.</w:t>
      </w:r>
    </w:p>
    <w:p w:rsidR="0039538C" w:rsidRDefault="00A60EE6" w:rsidP="0039538C">
      <w:pPr>
        <w:numPr>
          <w:ilvl w:val="0"/>
          <w:numId w:val="21"/>
        </w:numPr>
        <w:tabs>
          <w:tab w:val="clear" w:pos="5220"/>
          <w:tab w:val="num" w:pos="720"/>
        </w:tabs>
        <w:autoSpaceDE w:val="0"/>
        <w:autoSpaceDN w:val="0"/>
        <w:adjustRightInd w:val="0"/>
        <w:spacing w:after="120"/>
        <w:ind w:left="720"/>
        <w:jc w:val="both"/>
      </w:pPr>
      <w:smartTag w:uri="urn:schemas-microsoft-com:office:smarttags" w:element="PlaceName">
        <w:r>
          <w:t>Williamson</w:t>
        </w:r>
      </w:smartTag>
      <w:r>
        <w:t xml:space="preserve"> </w:t>
      </w:r>
      <w:smartTag w:uri="urn:schemas-microsoft-com:office:smarttags" w:element="PlaceType">
        <w:r>
          <w:t>County</w:t>
        </w:r>
      </w:smartTag>
      <w:r w:rsidR="007A76DF">
        <w:t xml:space="preserve">’s Responsibility: </w:t>
      </w:r>
      <w:r w:rsidR="00DB476E">
        <w:t xml:space="preserve">In addition to the </w:t>
      </w:r>
      <w:r w:rsidR="00CD7E6B">
        <w:t>responsibilities</w:t>
      </w:r>
      <w:r w:rsidR="00DB476E">
        <w:t xml:space="preserve"> included </w:t>
      </w:r>
      <w:r w:rsidR="00531D25">
        <w:t>above</w:t>
      </w:r>
      <w:r w:rsidR="00CD7E6B">
        <w:t xml:space="preserve">, </w:t>
      </w:r>
      <w:smartTag w:uri="urn:schemas-microsoft-com:office:smarttags" w:element="place">
        <w:smartTag w:uri="urn:schemas-microsoft-com:office:smarttags" w:element="PlaceName">
          <w:r w:rsidR="00DC52F4">
            <w:t>Williamson</w:t>
          </w:r>
        </w:smartTag>
        <w:r w:rsidR="00DC52F4">
          <w:t xml:space="preserve"> </w:t>
        </w:r>
        <w:smartTag w:uri="urn:schemas-microsoft-com:office:smarttags" w:element="PlaceType">
          <w:r w:rsidR="00DC52F4">
            <w:t>County</w:t>
          </w:r>
        </w:smartTag>
      </w:smartTag>
      <w:r w:rsidR="00F61A28" w:rsidRPr="00B22220">
        <w:t xml:space="preserve"> agrees to: </w:t>
      </w:r>
    </w:p>
    <w:p w:rsidR="00F7413A" w:rsidRPr="00A60EE6" w:rsidRDefault="00F61A28" w:rsidP="00A60EE6">
      <w:pPr>
        <w:numPr>
          <w:ilvl w:val="1"/>
          <w:numId w:val="21"/>
        </w:numPr>
        <w:tabs>
          <w:tab w:val="clear" w:pos="1440"/>
          <w:tab w:val="num" w:pos="1080"/>
        </w:tabs>
        <w:autoSpaceDE w:val="0"/>
        <w:autoSpaceDN w:val="0"/>
        <w:adjustRightInd w:val="0"/>
        <w:spacing w:after="120"/>
        <w:ind w:left="1080"/>
        <w:jc w:val="both"/>
      </w:pPr>
      <w:r w:rsidRPr="008539B4">
        <w:t xml:space="preserve">Provide the Capital Metro project manager </w:t>
      </w:r>
      <w:r w:rsidR="000837EF" w:rsidRPr="008539B4">
        <w:t xml:space="preserve">all </w:t>
      </w:r>
      <w:r w:rsidRPr="008539B4">
        <w:t xml:space="preserve">documentation pertaining to </w:t>
      </w:r>
      <w:r w:rsidR="000837EF" w:rsidRPr="008539B4">
        <w:t xml:space="preserve">any </w:t>
      </w:r>
      <w:r w:rsidRPr="008539B4">
        <w:t>construction contract</w:t>
      </w:r>
      <w:r w:rsidR="000837EF" w:rsidRPr="008539B4">
        <w:t>s;</w:t>
      </w:r>
      <w:r w:rsidRPr="008539B4">
        <w:t xml:space="preserve"> pre-construction </w:t>
      </w:r>
      <w:r w:rsidR="000837EF" w:rsidRPr="008539B4">
        <w:t>or construction meeting minutes; copies of pay applications; change orders; progress reports; photographs; payment vouchers;</w:t>
      </w:r>
      <w:r w:rsidRPr="008539B4">
        <w:t xml:space="preserve"> and projec</w:t>
      </w:r>
      <w:r w:rsidR="00D00018" w:rsidRPr="008539B4">
        <w:t>t close-out documents</w:t>
      </w:r>
      <w:r w:rsidRPr="008539B4">
        <w:t xml:space="preserve"> at the time of the project inspection.</w:t>
      </w:r>
    </w:p>
    <w:p w:rsidR="00C574F6" w:rsidRPr="008539B4" w:rsidRDefault="00F75C62" w:rsidP="007B6F8B">
      <w:pPr>
        <w:numPr>
          <w:ilvl w:val="1"/>
          <w:numId w:val="21"/>
        </w:numPr>
        <w:tabs>
          <w:tab w:val="clear" w:pos="1440"/>
          <w:tab w:val="num" w:pos="1080"/>
        </w:tabs>
        <w:autoSpaceDE w:val="0"/>
        <w:autoSpaceDN w:val="0"/>
        <w:adjustRightInd w:val="0"/>
        <w:spacing w:after="120"/>
        <w:ind w:left="1080"/>
        <w:jc w:val="both"/>
      </w:pPr>
      <w:r w:rsidRPr="008539B4">
        <w:t>Provide detailed reports to support all project billings</w:t>
      </w:r>
      <w:r w:rsidR="000F190B" w:rsidRPr="008539B4">
        <w:t xml:space="preserve"> and project changes</w:t>
      </w:r>
      <w:r w:rsidRPr="008539B4">
        <w:t>.</w:t>
      </w:r>
    </w:p>
    <w:p w:rsidR="007B6F8B" w:rsidRPr="007B6F8B" w:rsidRDefault="007B6F8B" w:rsidP="007B6F8B">
      <w:pPr>
        <w:pStyle w:val="endnotetext"/>
        <w:spacing w:after="120"/>
        <w:ind w:left="1080"/>
        <w:jc w:val="both"/>
        <w:rPr>
          <w:rFonts w:ascii="Times New Roman" w:hAnsi="Times New Roman"/>
          <w:sz w:val="24"/>
          <w:szCs w:val="24"/>
        </w:rPr>
      </w:pPr>
      <w:r w:rsidRPr="008539B4">
        <w:rPr>
          <w:rFonts w:ascii="Times New Roman" w:hAnsi="Times New Roman"/>
          <w:sz w:val="24"/>
          <w:szCs w:val="24"/>
        </w:rPr>
        <w:t xml:space="preserve">Any request for any change in cost or the project must be in writing; this includes requests for changes in project plans, scope, specifications, schedule, designs, requirements, service deliverables or any other aspect of the project.  Capital Metro shall not be obligated to pay for services related to changes in time, scope, cost, or contractual obligations until Capital Metro and </w:t>
      </w:r>
      <w:smartTag w:uri="urn:schemas-microsoft-com:office:smarttags" w:element="place">
        <w:smartTag w:uri="urn:schemas-microsoft-com:office:smarttags" w:element="PlaceName">
          <w:r w:rsidR="003E0484">
            <w:rPr>
              <w:rFonts w:ascii="Times New Roman" w:hAnsi="Times New Roman"/>
              <w:sz w:val="24"/>
              <w:szCs w:val="24"/>
            </w:rPr>
            <w:t>Williamson</w:t>
          </w:r>
        </w:smartTag>
        <w:r w:rsidR="003E0484">
          <w:rPr>
            <w:rFonts w:ascii="Times New Roman" w:hAnsi="Times New Roman"/>
            <w:sz w:val="24"/>
            <w:szCs w:val="24"/>
          </w:rPr>
          <w:t xml:space="preserve"> </w:t>
        </w:r>
        <w:smartTag w:uri="urn:schemas-microsoft-com:office:smarttags" w:element="PlaceType">
          <w:r w:rsidR="003E0484">
            <w:rPr>
              <w:rFonts w:ascii="Times New Roman" w:hAnsi="Times New Roman"/>
              <w:sz w:val="24"/>
              <w:szCs w:val="24"/>
            </w:rPr>
            <w:t>County</w:t>
          </w:r>
        </w:smartTag>
      </w:smartTag>
      <w:r w:rsidRPr="008539B4">
        <w:rPr>
          <w:rFonts w:ascii="Times New Roman" w:hAnsi="Times New Roman"/>
          <w:sz w:val="24"/>
          <w:szCs w:val="24"/>
        </w:rPr>
        <w:t xml:space="preserve"> agree in writing to the proposed change in an amendment to this Agreement or the applicable exhibit.</w:t>
      </w:r>
    </w:p>
    <w:p w:rsidR="00C574F6" w:rsidRPr="00BC1414" w:rsidRDefault="00A60EE6" w:rsidP="007B6F8B">
      <w:pPr>
        <w:autoSpaceDE w:val="0"/>
        <w:autoSpaceDN w:val="0"/>
        <w:adjustRightInd w:val="0"/>
        <w:spacing w:after="120"/>
        <w:ind w:left="1080"/>
        <w:jc w:val="both"/>
      </w:pPr>
      <w:smartTag w:uri="urn:schemas-microsoft-com:office:smarttags" w:element="place">
        <w:smartTag w:uri="urn:schemas-microsoft-com:office:smarttags" w:element="PlaceName">
          <w:r>
            <w:lastRenderedPageBreak/>
            <w:t>Williamson</w:t>
          </w:r>
        </w:smartTag>
        <w:r>
          <w:t xml:space="preserve"> </w:t>
        </w:r>
        <w:smartTag w:uri="urn:schemas-microsoft-com:office:smarttags" w:element="PlaceType">
          <w:r>
            <w:t>County</w:t>
          </w:r>
        </w:smartTag>
      </w:smartTag>
      <w:r w:rsidR="000F190B" w:rsidRPr="007B6F8B">
        <w:t xml:space="preserve"> shall pro</w:t>
      </w:r>
      <w:r w:rsidR="005002BF" w:rsidRPr="007B6F8B">
        <w:t>vide Capital Metro information regarding pro</w:t>
      </w:r>
      <w:r w:rsidR="000F190B" w:rsidRPr="007B6F8B">
        <w:t xml:space="preserve">posed project changes and </w:t>
      </w:r>
      <w:r w:rsidR="00F61A28" w:rsidRPr="007B6F8B">
        <w:t>cost overruns</w:t>
      </w:r>
      <w:r w:rsidR="000F190B" w:rsidRPr="007B6F8B">
        <w:t xml:space="preserve">.  </w:t>
      </w:r>
      <w:r w:rsidR="000600F3" w:rsidRPr="007B6F8B">
        <w:t>Project changes and cost overruns</w:t>
      </w:r>
      <w:r w:rsidR="00F61A28" w:rsidRPr="007B6F8B">
        <w:t xml:space="preserve"> are subject to approval by Capital Metro prior to </w:t>
      </w:r>
      <w:r w:rsidR="00F61A28" w:rsidRPr="00BC1414">
        <w:t>implementation of any of the work associated with the category of expense</w:t>
      </w:r>
      <w:r w:rsidR="000600F3" w:rsidRPr="00BC1414">
        <w:t xml:space="preserve"> that is </w:t>
      </w:r>
      <w:r w:rsidR="00F61A28" w:rsidRPr="00BC1414">
        <w:t xml:space="preserve">impacted by the cost overrun. </w:t>
      </w:r>
      <w:smartTag w:uri="urn:schemas-microsoft-com:office:smarttags" w:element="place">
        <w:smartTag w:uri="urn:schemas-microsoft-com:office:smarttags" w:element="PlaceName">
          <w:r w:rsidR="003E0484">
            <w:t>Williamson</w:t>
          </w:r>
        </w:smartTag>
        <w:r w:rsidR="003E0484">
          <w:t xml:space="preserve"> </w:t>
        </w:r>
        <w:smartTag w:uri="urn:schemas-microsoft-com:office:smarttags" w:element="PlaceType">
          <w:r w:rsidR="003E0484">
            <w:t>County</w:t>
          </w:r>
        </w:smartTag>
      </w:smartTag>
      <w:r w:rsidR="00F7413A" w:rsidRPr="00BC1414">
        <w:t xml:space="preserve"> shall be responsible for all supplemental funding needed complete the project</w:t>
      </w:r>
      <w:r w:rsidR="0052526D" w:rsidRPr="00BC1414">
        <w:t xml:space="preserve"> if it fails to obtain</w:t>
      </w:r>
      <w:r w:rsidR="00F61A28" w:rsidRPr="00BC1414">
        <w:t xml:space="preserve"> Capital Metro</w:t>
      </w:r>
      <w:r w:rsidR="0052526D" w:rsidRPr="00BC1414">
        <w:t>’s written</w:t>
      </w:r>
      <w:r w:rsidR="00F61A28" w:rsidRPr="00BC1414">
        <w:t xml:space="preserve"> approval of revised cost estimates prior to implementation </w:t>
      </w:r>
      <w:r w:rsidR="00F7413A" w:rsidRPr="00BC1414">
        <w:t>of the work</w:t>
      </w:r>
      <w:r w:rsidR="0052526D" w:rsidRPr="00BC1414">
        <w:t>.</w:t>
      </w:r>
      <w:r w:rsidR="00F7413A" w:rsidRPr="00BC1414">
        <w:t xml:space="preserve"> </w:t>
      </w:r>
    </w:p>
    <w:p w:rsidR="0039538C" w:rsidRPr="00EF06E2" w:rsidRDefault="007B6F8B" w:rsidP="007B6F8B">
      <w:pPr>
        <w:autoSpaceDE w:val="0"/>
        <w:autoSpaceDN w:val="0"/>
        <w:adjustRightInd w:val="0"/>
        <w:spacing w:after="120"/>
        <w:ind w:left="1080"/>
        <w:jc w:val="both"/>
        <w:rPr>
          <w:b/>
          <w:i/>
          <w:color w:val="FF00FF"/>
        </w:rPr>
      </w:pPr>
      <w:r w:rsidRPr="00BC1414">
        <w:t xml:space="preserve">Capital Metro, in its reasonable discretion, will </w:t>
      </w:r>
      <w:r w:rsidR="00C40A95" w:rsidRPr="00BC1414">
        <w:t>determine the appropriate use of any co</w:t>
      </w:r>
      <w:r w:rsidR="00F61A28" w:rsidRPr="00BC1414">
        <w:t xml:space="preserve">st savings associated </w:t>
      </w:r>
      <w:r w:rsidR="00C40A95" w:rsidRPr="00BC1414">
        <w:t xml:space="preserve">with the </w:t>
      </w:r>
      <w:r w:rsidR="00F61A28" w:rsidRPr="00BC1414">
        <w:t>project or program</w:t>
      </w:r>
      <w:r w:rsidR="00C40A95" w:rsidRPr="00BC1414">
        <w:t>.</w:t>
      </w:r>
      <w:r w:rsidR="00C40A95" w:rsidRPr="00EF06E2">
        <w:t xml:space="preserve"> </w:t>
      </w:r>
    </w:p>
    <w:p w:rsidR="00D54EDF" w:rsidRPr="00EF06E2" w:rsidRDefault="00D54EDF" w:rsidP="0039538C">
      <w:pPr>
        <w:numPr>
          <w:ilvl w:val="1"/>
          <w:numId w:val="21"/>
        </w:numPr>
        <w:tabs>
          <w:tab w:val="clear" w:pos="1440"/>
          <w:tab w:val="num" w:pos="1080"/>
        </w:tabs>
        <w:autoSpaceDE w:val="0"/>
        <w:autoSpaceDN w:val="0"/>
        <w:adjustRightInd w:val="0"/>
        <w:spacing w:after="120"/>
        <w:ind w:left="1080"/>
        <w:jc w:val="both"/>
      </w:pPr>
      <w:r w:rsidRPr="00EF06E2">
        <w:t>Maintain regular communication with Capital Metro or Capital Metro representatives.</w:t>
      </w:r>
    </w:p>
    <w:p w:rsidR="0039538C" w:rsidRDefault="00D54EDF" w:rsidP="0039538C">
      <w:pPr>
        <w:numPr>
          <w:ilvl w:val="1"/>
          <w:numId w:val="21"/>
        </w:numPr>
        <w:tabs>
          <w:tab w:val="clear" w:pos="1440"/>
          <w:tab w:val="num" w:pos="1080"/>
        </w:tabs>
        <w:autoSpaceDE w:val="0"/>
        <w:autoSpaceDN w:val="0"/>
        <w:adjustRightInd w:val="0"/>
        <w:spacing w:after="120"/>
        <w:ind w:left="1080"/>
        <w:jc w:val="both"/>
      </w:pPr>
      <w:r w:rsidRPr="00537DB3">
        <w:t xml:space="preserve">Provide </w:t>
      </w:r>
      <w:r w:rsidR="00EF06E2" w:rsidRPr="00537DB3">
        <w:t>a</w:t>
      </w:r>
      <w:r w:rsidR="00071F8B" w:rsidRPr="00537DB3">
        <w:t>n</w:t>
      </w:r>
      <w:r w:rsidR="00EF06E2" w:rsidRPr="00537DB3">
        <w:t xml:space="preserve"> </w:t>
      </w:r>
      <w:r w:rsidRPr="00537DB3">
        <w:t xml:space="preserve">annual </w:t>
      </w:r>
      <w:r w:rsidR="00F61A28" w:rsidRPr="00537DB3">
        <w:t>report</w:t>
      </w:r>
      <w:r w:rsidR="00F61A28" w:rsidRPr="00EF06E2">
        <w:t xml:space="preserve"> on the program’s</w:t>
      </w:r>
      <w:r w:rsidR="00F61A28" w:rsidRPr="00B22220">
        <w:t xml:space="preserve"> progress will be provided to Capital Metro. </w:t>
      </w:r>
      <w:r w:rsidR="008F714C">
        <w:t xml:space="preserve">Capital Metro, in its sole discretion, reserves the right to conduct an </w:t>
      </w:r>
      <w:r w:rsidR="00F61A28" w:rsidRPr="00B22220">
        <w:t xml:space="preserve">annual audit of </w:t>
      </w:r>
      <w:r w:rsidR="008F714C">
        <w:t xml:space="preserve">any </w:t>
      </w:r>
      <w:r w:rsidR="00CD6DAD">
        <w:t>project funded through</w:t>
      </w:r>
      <w:r w:rsidR="00F61A28" w:rsidRPr="00B22220">
        <w:t xml:space="preserve"> Capit</w:t>
      </w:r>
      <w:r w:rsidR="00CD6DAD">
        <w:t>al Metro</w:t>
      </w:r>
      <w:r w:rsidR="008F714C">
        <w:t>.  The audit may be</w:t>
      </w:r>
      <w:r w:rsidR="00F61A28" w:rsidRPr="00B22220">
        <w:t xml:space="preserve"> conducted by an independent auditor to assure maximum effective use of available funds. One (1) percent of the annual allocation from Capital Metro will be retained by Capital Metro to fund an annual audit or other </w:t>
      </w:r>
      <w:r w:rsidR="00D213EA">
        <w:t xml:space="preserve">administrative </w:t>
      </w:r>
      <w:r w:rsidR="00F61A28" w:rsidRPr="00B22220">
        <w:t>expenses associ</w:t>
      </w:r>
      <w:r w:rsidR="00D213EA">
        <w:t>ated with this Agreement</w:t>
      </w:r>
      <w:r w:rsidR="00F61A28" w:rsidRPr="00B22220">
        <w:t xml:space="preserve">. </w:t>
      </w:r>
      <w:r w:rsidR="00540EC6">
        <w:t xml:space="preserve">The yearly audit </w:t>
      </w:r>
      <w:r w:rsidR="00F61A28" w:rsidRPr="00B22220">
        <w:t>will address fiscal</w:t>
      </w:r>
      <w:r w:rsidR="008F325F">
        <w:t xml:space="preserve"> matters</w:t>
      </w:r>
      <w:r w:rsidR="00F61A28" w:rsidRPr="00B22220">
        <w:t>, accounting</w:t>
      </w:r>
      <w:r w:rsidR="008F325F">
        <w:t xml:space="preserve"> practices,</w:t>
      </w:r>
      <w:r w:rsidR="00F61A28" w:rsidRPr="00B22220">
        <w:t xml:space="preserve"> and engineering practices involved in implementati</w:t>
      </w:r>
      <w:r w:rsidR="00230F58">
        <w:t>on of the previous year’s p</w:t>
      </w:r>
      <w:r w:rsidR="00F61A28" w:rsidRPr="00B22220">
        <w:t>rogram. In addition to the independent audit, Capital Metro reserves the right</w:t>
      </w:r>
      <w:r w:rsidR="008F325F">
        <w:t>, in its sole discretion,</w:t>
      </w:r>
      <w:r w:rsidR="00F61A28" w:rsidRPr="00B22220">
        <w:t xml:space="preserve"> to conduct more frequent audits </w:t>
      </w:r>
      <w:r w:rsidR="008F325F">
        <w:t xml:space="preserve">using </w:t>
      </w:r>
      <w:r w:rsidR="00F61A28" w:rsidRPr="00B22220">
        <w:t>Capital Metro Internal Audit Department.</w:t>
      </w:r>
    </w:p>
    <w:p w:rsidR="001E2B9A" w:rsidRDefault="001E2B9A" w:rsidP="001E2B9A">
      <w:pPr>
        <w:numPr>
          <w:ilvl w:val="1"/>
          <w:numId w:val="21"/>
        </w:numPr>
        <w:tabs>
          <w:tab w:val="clear" w:pos="1440"/>
          <w:tab w:val="num" w:pos="1080"/>
        </w:tabs>
        <w:autoSpaceDE w:val="0"/>
        <w:autoSpaceDN w:val="0"/>
        <w:adjustRightInd w:val="0"/>
        <w:spacing w:after="120"/>
        <w:ind w:left="1080"/>
        <w:jc w:val="both"/>
      </w:pPr>
      <w:r>
        <w:t xml:space="preserve">Provide the Capital Metro, or Capital Metro’s representative, all requested </w:t>
      </w:r>
      <w:r w:rsidRPr="00B22220">
        <w:t xml:space="preserve">documentation </w:t>
      </w:r>
      <w:r>
        <w:t xml:space="preserve">needed </w:t>
      </w:r>
      <w:r w:rsidRPr="00B22220">
        <w:t>to conduct a project audit</w:t>
      </w:r>
      <w:r>
        <w:t>; this includes, but is not limited to</w:t>
      </w:r>
      <w:r w:rsidRPr="00B22220">
        <w:t xml:space="preserve"> construction contracts, change orders, payment vouchers, supply invoices, and timesheets.</w:t>
      </w:r>
    </w:p>
    <w:p w:rsidR="001E2B9A" w:rsidRDefault="001E2B9A" w:rsidP="001E2B9A">
      <w:pPr>
        <w:numPr>
          <w:ilvl w:val="1"/>
          <w:numId w:val="21"/>
        </w:numPr>
        <w:tabs>
          <w:tab w:val="clear" w:pos="1440"/>
          <w:tab w:val="num" w:pos="1080"/>
        </w:tabs>
        <w:autoSpaceDE w:val="0"/>
        <w:autoSpaceDN w:val="0"/>
        <w:adjustRightInd w:val="0"/>
        <w:spacing w:after="120"/>
        <w:ind w:left="1080"/>
        <w:jc w:val="both"/>
      </w:pPr>
      <w:r w:rsidRPr="00B22220">
        <w:t>Ensure all pedestrian projects and policies develo</w:t>
      </w:r>
      <w:r w:rsidR="00230F58">
        <w:t xml:space="preserve">ped under the Project </w:t>
      </w:r>
      <w:r>
        <w:t xml:space="preserve">are </w:t>
      </w:r>
      <w:r w:rsidR="00230F58">
        <w:t xml:space="preserve">in </w:t>
      </w:r>
      <w:r>
        <w:t xml:space="preserve">accordance </w:t>
      </w:r>
      <w:r w:rsidRPr="00B22220">
        <w:t>with the requirements of the Ameri</w:t>
      </w:r>
      <w:r>
        <w:t>cans with Disabilities Act.</w:t>
      </w:r>
    </w:p>
    <w:p w:rsidR="000837EF" w:rsidRDefault="00BC31F3" w:rsidP="000837EF">
      <w:pPr>
        <w:numPr>
          <w:ilvl w:val="1"/>
          <w:numId w:val="21"/>
        </w:numPr>
        <w:tabs>
          <w:tab w:val="clear" w:pos="1440"/>
          <w:tab w:val="num" w:pos="1080"/>
        </w:tabs>
        <w:autoSpaceDE w:val="0"/>
        <w:autoSpaceDN w:val="0"/>
        <w:adjustRightInd w:val="0"/>
        <w:spacing w:after="120"/>
        <w:ind w:left="1080"/>
        <w:jc w:val="both"/>
      </w:pPr>
      <w:r>
        <w:t xml:space="preserve">Notify </w:t>
      </w:r>
      <w:r w:rsidR="000837EF" w:rsidRPr="00B22220">
        <w:t xml:space="preserve">Capital Metro </w:t>
      </w:r>
      <w:r w:rsidR="001E2B9A">
        <w:t xml:space="preserve">or </w:t>
      </w:r>
      <w:r>
        <w:t xml:space="preserve">its </w:t>
      </w:r>
      <w:r w:rsidR="001E2B9A">
        <w:t xml:space="preserve">representative when the </w:t>
      </w:r>
      <w:r w:rsidR="00A647D9">
        <w:t>P</w:t>
      </w:r>
      <w:r w:rsidR="000837EF" w:rsidRPr="00B22220">
        <w:t xml:space="preserve">roject </w:t>
      </w:r>
      <w:r w:rsidR="001E2B9A">
        <w:t xml:space="preserve">is </w:t>
      </w:r>
      <w:r w:rsidR="000837EF" w:rsidRPr="00B22220">
        <w:t>complet</w:t>
      </w:r>
      <w:r w:rsidR="001E2B9A">
        <w:t>e</w:t>
      </w:r>
      <w:r w:rsidR="000837EF" w:rsidRPr="00B22220">
        <w:t xml:space="preserve"> or substantial complet</w:t>
      </w:r>
      <w:r w:rsidR="001E2B9A">
        <w:t xml:space="preserve">ed. </w:t>
      </w:r>
      <w:r w:rsidR="000837EF" w:rsidRPr="00B22220">
        <w:t xml:space="preserve"> </w:t>
      </w:r>
    </w:p>
    <w:p w:rsidR="000837EF" w:rsidRPr="0098623C" w:rsidRDefault="000837EF" w:rsidP="00F70BFD">
      <w:pPr>
        <w:numPr>
          <w:ilvl w:val="1"/>
          <w:numId w:val="21"/>
        </w:numPr>
        <w:tabs>
          <w:tab w:val="clear" w:pos="1440"/>
          <w:tab w:val="num" w:pos="1080"/>
        </w:tabs>
        <w:autoSpaceDE w:val="0"/>
        <w:autoSpaceDN w:val="0"/>
        <w:adjustRightInd w:val="0"/>
        <w:spacing w:after="120"/>
        <w:ind w:left="1080"/>
        <w:jc w:val="both"/>
      </w:pPr>
      <w:r w:rsidRPr="00B22220">
        <w:t xml:space="preserve">Arrange a site visit </w:t>
      </w:r>
      <w:r w:rsidR="00BC31F3">
        <w:t xml:space="preserve">to allow </w:t>
      </w:r>
      <w:r w:rsidRPr="00B22220">
        <w:t xml:space="preserve">Capital Metro </w:t>
      </w:r>
      <w:r w:rsidR="00BC31F3">
        <w:t xml:space="preserve">or its representative an opportunity </w:t>
      </w:r>
      <w:r w:rsidRPr="00B22220">
        <w:t xml:space="preserve">to inspect the </w:t>
      </w:r>
      <w:r w:rsidR="00A647D9">
        <w:t>P</w:t>
      </w:r>
      <w:r w:rsidRPr="0098623C">
        <w:t xml:space="preserve">roject. </w:t>
      </w:r>
    </w:p>
    <w:p w:rsidR="00440B4A" w:rsidRPr="0098623C" w:rsidRDefault="0098623C" w:rsidP="00440B4A">
      <w:pPr>
        <w:numPr>
          <w:ilvl w:val="0"/>
          <w:numId w:val="21"/>
        </w:numPr>
        <w:tabs>
          <w:tab w:val="clear" w:pos="5220"/>
          <w:tab w:val="num" w:pos="720"/>
        </w:tabs>
        <w:autoSpaceDE w:val="0"/>
        <w:autoSpaceDN w:val="0"/>
        <w:adjustRightInd w:val="0"/>
        <w:spacing w:after="120"/>
        <w:ind w:left="720"/>
        <w:jc w:val="both"/>
      </w:pPr>
      <w:r w:rsidRPr="0098623C">
        <w:t>Capital Metro Responsibilities. In addition to the responsibil</w:t>
      </w:r>
      <w:r w:rsidR="00A647D9">
        <w:t>ities included in Section II.B</w:t>
      </w:r>
      <w:r w:rsidRPr="0098623C">
        <w:t xml:space="preserve">, above, </w:t>
      </w:r>
      <w:r w:rsidR="00F61A28" w:rsidRPr="0098623C">
        <w:t>Capital Metro agrees to:</w:t>
      </w:r>
    </w:p>
    <w:p w:rsidR="00440B4A" w:rsidRDefault="00CF37C2" w:rsidP="00440B4A">
      <w:pPr>
        <w:numPr>
          <w:ilvl w:val="1"/>
          <w:numId w:val="21"/>
        </w:numPr>
        <w:tabs>
          <w:tab w:val="clear" w:pos="1440"/>
          <w:tab w:val="num" w:pos="1080"/>
        </w:tabs>
        <w:autoSpaceDE w:val="0"/>
        <w:autoSpaceDN w:val="0"/>
        <w:adjustRightInd w:val="0"/>
        <w:spacing w:after="120"/>
        <w:ind w:left="1080"/>
        <w:jc w:val="both"/>
      </w:pPr>
      <w:r>
        <w:t>P</w:t>
      </w:r>
      <w:r w:rsidR="00F61A28" w:rsidRPr="00B22220">
        <w:t xml:space="preserve">rovide </w:t>
      </w:r>
      <w:r>
        <w:t xml:space="preserve">the </w:t>
      </w:r>
      <w:r w:rsidR="00F61A28" w:rsidRPr="00B22220">
        <w:t>funding</w:t>
      </w:r>
      <w:r w:rsidR="00682787">
        <w:t xml:space="preserve"> set forth in Exhibit A</w:t>
      </w:r>
      <w:r w:rsidR="00F61A28" w:rsidRPr="00B22220">
        <w:t xml:space="preserve"> to </w:t>
      </w:r>
      <w:smartTag w:uri="urn:schemas-microsoft-com:office:smarttags" w:element="place">
        <w:smartTag w:uri="urn:schemas-microsoft-com:office:smarttags" w:element="PlaceName">
          <w:r w:rsidR="00DC52F4">
            <w:t>Williamson</w:t>
          </w:r>
        </w:smartTag>
        <w:r w:rsidR="00DC52F4">
          <w:t xml:space="preserve"> </w:t>
        </w:r>
        <w:smartTag w:uri="urn:schemas-microsoft-com:office:smarttags" w:element="PlaceType">
          <w:r w:rsidR="00DC52F4">
            <w:t>County</w:t>
          </w:r>
        </w:smartTag>
      </w:smartTag>
      <w:r w:rsidR="00F61A28" w:rsidRPr="00B22220">
        <w:t xml:space="preserve"> for transit-related street</w:t>
      </w:r>
      <w:r>
        <w:t xml:space="preserve"> projects</w:t>
      </w:r>
      <w:r w:rsidR="00F61A28" w:rsidRPr="00B22220">
        <w:t xml:space="preserve"> and capital mobility improvement </w:t>
      </w:r>
      <w:r>
        <w:t>projects</w:t>
      </w:r>
      <w:r w:rsidR="00F61A28" w:rsidRPr="00B22220">
        <w:t>.</w:t>
      </w:r>
    </w:p>
    <w:p w:rsidR="00440B4A" w:rsidRDefault="007F299F" w:rsidP="00440B4A">
      <w:pPr>
        <w:numPr>
          <w:ilvl w:val="1"/>
          <w:numId w:val="21"/>
        </w:numPr>
        <w:tabs>
          <w:tab w:val="clear" w:pos="1440"/>
          <w:tab w:val="num" w:pos="1080"/>
        </w:tabs>
        <w:autoSpaceDE w:val="0"/>
        <w:autoSpaceDN w:val="0"/>
        <w:adjustRightInd w:val="0"/>
        <w:spacing w:after="120"/>
        <w:ind w:left="1080"/>
        <w:jc w:val="both"/>
      </w:pPr>
      <w:r>
        <w:t xml:space="preserve">Conduct an </w:t>
      </w:r>
      <w:r w:rsidR="00CB7352" w:rsidRPr="00B22220">
        <w:t>annual</w:t>
      </w:r>
      <w:r>
        <w:t xml:space="preserve"> review o</w:t>
      </w:r>
      <w:r w:rsidR="006161E6">
        <w:t>f the funding needed to support the BCT Suburban Communities Program</w:t>
      </w:r>
      <w:r w:rsidR="004B6133">
        <w:t xml:space="preserve"> referenced in this Agreement</w:t>
      </w:r>
      <w:r w:rsidR="006161E6">
        <w:t xml:space="preserve">. Capital Metro, in its sole discretion, reserves the right to make adjustment in the funding allocated to the BCT Suburban Communities Program if </w:t>
      </w:r>
      <w:r w:rsidR="002F1C04">
        <w:t xml:space="preserve">funding the BCT Suburban Communities Program has a detrimental impact to </w:t>
      </w:r>
      <w:r w:rsidR="00C64744">
        <w:t xml:space="preserve">other </w:t>
      </w:r>
      <w:r w:rsidR="00371698">
        <w:t xml:space="preserve">major initiatives funded by Capital Metro. </w:t>
      </w:r>
      <w:r w:rsidR="006F7DA9">
        <w:t xml:space="preserve">Capital metro reserves the right to reduce or suspend funding to the BCT Suburban Communities Program, as applicable. </w:t>
      </w:r>
      <w:r w:rsidR="00CB7352" w:rsidRPr="00B22220">
        <w:t xml:space="preserve">If </w:t>
      </w:r>
      <w:r w:rsidR="00C64744">
        <w:t xml:space="preserve">Capital Metro deems </w:t>
      </w:r>
      <w:r w:rsidR="00836159">
        <w:t xml:space="preserve">necessary to reduce its level of funding to the BCT </w:t>
      </w:r>
      <w:r w:rsidR="00CB7352" w:rsidRPr="00B22220">
        <w:t>Suburban Communities Program</w:t>
      </w:r>
      <w:r w:rsidR="00836159">
        <w:t xml:space="preserve"> in a given year</w:t>
      </w:r>
      <w:r w:rsidR="00340629">
        <w:t>,</w:t>
      </w:r>
      <w:r w:rsidR="00836159">
        <w:t xml:space="preserve"> </w:t>
      </w:r>
      <w:r w:rsidR="00CB7352" w:rsidRPr="00B22220">
        <w:t>ongoing projects will have the highest priority for funding during the reduced payment years.</w:t>
      </w:r>
      <w:r w:rsidR="00340629">
        <w:t xml:space="preserve"> The Parties mutually agree to amend the Agreement or Exhibits, as applicable, to address the change in funding contributed by Capital Metro.</w:t>
      </w:r>
    </w:p>
    <w:p w:rsidR="00440B4A" w:rsidRDefault="00440B4A" w:rsidP="00440B4A">
      <w:pPr>
        <w:autoSpaceDE w:val="0"/>
        <w:autoSpaceDN w:val="0"/>
        <w:adjustRightInd w:val="0"/>
        <w:spacing w:after="120"/>
        <w:ind w:left="720"/>
        <w:jc w:val="both"/>
      </w:pPr>
    </w:p>
    <w:p w:rsidR="00D10C59" w:rsidRDefault="00D10C59" w:rsidP="00440B4A">
      <w:pPr>
        <w:autoSpaceDE w:val="0"/>
        <w:autoSpaceDN w:val="0"/>
        <w:adjustRightInd w:val="0"/>
        <w:spacing w:after="120"/>
        <w:ind w:left="720"/>
        <w:jc w:val="both"/>
      </w:pPr>
    </w:p>
    <w:p w:rsidR="00D10C59" w:rsidRDefault="00D10C59" w:rsidP="00440B4A">
      <w:pPr>
        <w:autoSpaceDE w:val="0"/>
        <w:autoSpaceDN w:val="0"/>
        <w:adjustRightInd w:val="0"/>
        <w:spacing w:after="120"/>
        <w:ind w:left="720"/>
        <w:jc w:val="both"/>
      </w:pPr>
    </w:p>
    <w:p w:rsidR="00D10C59" w:rsidRPr="00B22220" w:rsidRDefault="00D10C59" w:rsidP="00440B4A">
      <w:pPr>
        <w:autoSpaceDE w:val="0"/>
        <w:autoSpaceDN w:val="0"/>
        <w:adjustRightInd w:val="0"/>
        <w:spacing w:after="120"/>
        <w:ind w:left="720"/>
        <w:jc w:val="both"/>
      </w:pPr>
    </w:p>
    <w:p w:rsidR="00D615BD" w:rsidRPr="00B22220" w:rsidRDefault="00CB7352" w:rsidP="00551343">
      <w:pPr>
        <w:spacing w:after="120"/>
        <w:jc w:val="center"/>
        <w:rPr>
          <w:b/>
        </w:rPr>
      </w:pPr>
      <w:r w:rsidRPr="00B22220">
        <w:rPr>
          <w:b/>
        </w:rPr>
        <w:t>III. R</w:t>
      </w:r>
      <w:r w:rsidR="00D615BD" w:rsidRPr="00B22220">
        <w:rPr>
          <w:b/>
        </w:rPr>
        <w:t>eview and Development of Transit Regulations</w:t>
      </w:r>
    </w:p>
    <w:p w:rsidR="00D615BD" w:rsidRDefault="00A60EE6" w:rsidP="006550A6">
      <w:pPr>
        <w:spacing w:after="120"/>
        <w:jc w:val="both"/>
      </w:pPr>
      <w:smartTag w:uri="urn:schemas-microsoft-com:office:smarttags" w:element="place">
        <w:smartTag w:uri="urn:schemas-microsoft-com:office:smarttags" w:element="PlaceName">
          <w:r>
            <w:t>Williamson</w:t>
          </w:r>
        </w:smartTag>
        <w:r>
          <w:t xml:space="preserve"> </w:t>
        </w:r>
        <w:smartTag w:uri="urn:schemas-microsoft-com:office:smarttags" w:element="PlaceType">
          <w:r>
            <w:t>County</w:t>
          </w:r>
        </w:smartTag>
      </w:smartTag>
      <w:r w:rsidR="00D615BD" w:rsidRPr="00B22220">
        <w:t xml:space="preserve"> and Capital Metro agree to review and consider changes to the current land development regulations of the City, County or Village as necessary to ensure transit friendly or transit oriented development.</w:t>
      </w:r>
    </w:p>
    <w:p w:rsidR="0002105D" w:rsidRPr="00B22220" w:rsidRDefault="0002105D" w:rsidP="006550A6">
      <w:pPr>
        <w:spacing w:after="120"/>
        <w:jc w:val="both"/>
      </w:pPr>
    </w:p>
    <w:p w:rsidR="00D615BD" w:rsidRPr="00B22220" w:rsidRDefault="00D615BD" w:rsidP="00A57079">
      <w:pPr>
        <w:spacing w:after="120"/>
        <w:jc w:val="center"/>
      </w:pPr>
      <w:r w:rsidRPr="00B22220">
        <w:rPr>
          <w:b/>
        </w:rPr>
        <w:t xml:space="preserve">IV. Disadvantaged  Business </w:t>
      </w:r>
      <w:smartTag w:uri="urn:schemas-microsoft-com:office:smarttags" w:element="place">
        <w:smartTag w:uri="urn:schemas-microsoft-com:office:smarttags" w:element="City">
          <w:r w:rsidRPr="00B22220">
            <w:rPr>
              <w:b/>
            </w:rPr>
            <w:t>Enterprise</w:t>
          </w:r>
        </w:smartTag>
      </w:smartTag>
      <w:r w:rsidRPr="00B22220">
        <w:rPr>
          <w:b/>
        </w:rPr>
        <w:t xml:space="preserve"> Goals</w:t>
      </w:r>
    </w:p>
    <w:p w:rsidR="00D615BD" w:rsidRPr="0023393E" w:rsidRDefault="00D615BD" w:rsidP="006550A6">
      <w:pPr>
        <w:spacing w:after="120"/>
        <w:jc w:val="both"/>
      </w:pPr>
      <w:r w:rsidRPr="00B22220">
        <w:t xml:space="preserve">In order to advance efforts by Capital Metro and </w:t>
      </w:r>
      <w:smartTag w:uri="urn:schemas-microsoft-com:office:smarttags" w:element="place">
        <w:smartTag w:uri="urn:schemas-microsoft-com:office:smarttags" w:element="PlaceName">
          <w:r w:rsidR="00DC52F4">
            <w:t>Williamson</w:t>
          </w:r>
        </w:smartTag>
        <w:r w:rsidR="00DC52F4">
          <w:t xml:space="preserve"> </w:t>
        </w:r>
        <w:smartTag w:uri="urn:schemas-microsoft-com:office:smarttags" w:element="PlaceType">
          <w:r w:rsidR="00DC52F4">
            <w:t>County</w:t>
          </w:r>
        </w:smartTag>
      </w:smartTag>
      <w:r w:rsidRPr="00B22220">
        <w:t xml:space="preserve"> to increase the participation of women and </w:t>
      </w:r>
      <w:r w:rsidRPr="0023393E">
        <w:t>minority owned businesses in publicly funded projects, Disadvantaged Business Enterprise (DBE) participation is strongly recommended. Since Capital Metro is not procuring individual contractors</w:t>
      </w:r>
      <w:r w:rsidR="0002105D" w:rsidRPr="0023393E">
        <w:t>,</w:t>
      </w:r>
      <w:r w:rsidRPr="0023393E">
        <w:t xml:space="preserve"> the DBE partici</w:t>
      </w:r>
      <w:r w:rsidR="00554ED9" w:rsidRPr="0023393E">
        <w:t>pation will be implemented by Williamson</w:t>
      </w:r>
      <w:r w:rsidR="003E0484" w:rsidRPr="0023393E">
        <w:t xml:space="preserve">. </w:t>
      </w:r>
      <w:smartTag w:uri="urn:schemas-microsoft-com:office:smarttags" w:element="place">
        <w:smartTag w:uri="urn:schemas-microsoft-com:office:smarttags" w:element="PlaceName">
          <w:r w:rsidR="003E0484" w:rsidRPr="0023393E">
            <w:t>Williamson</w:t>
          </w:r>
        </w:smartTag>
        <w:r w:rsidR="003E0484" w:rsidRPr="0023393E">
          <w:t xml:space="preserve"> </w:t>
        </w:r>
        <w:smartTag w:uri="urn:schemas-microsoft-com:office:smarttags" w:element="PlaceType">
          <w:r w:rsidR="003E0484" w:rsidRPr="0023393E">
            <w:t>County</w:t>
          </w:r>
        </w:smartTag>
      </w:smartTag>
      <w:r w:rsidRPr="0023393E">
        <w:t xml:space="preserve"> should set its DBE participation goals using their “Small Minority Business Program” goal- setting process.</w:t>
      </w:r>
    </w:p>
    <w:p w:rsidR="007935B4" w:rsidRPr="0023393E" w:rsidRDefault="007935B4" w:rsidP="006550A6">
      <w:pPr>
        <w:spacing w:after="120"/>
        <w:jc w:val="both"/>
        <w:rPr>
          <w:b/>
          <w:i/>
          <w:u w:val="single"/>
        </w:rPr>
      </w:pPr>
    </w:p>
    <w:p w:rsidR="00D615BD" w:rsidRPr="0023393E" w:rsidRDefault="00D615BD" w:rsidP="00A57079">
      <w:pPr>
        <w:autoSpaceDE w:val="0"/>
        <w:autoSpaceDN w:val="0"/>
        <w:adjustRightInd w:val="0"/>
        <w:spacing w:after="120"/>
        <w:jc w:val="center"/>
        <w:rPr>
          <w:b/>
        </w:rPr>
      </w:pPr>
      <w:r w:rsidRPr="0023393E">
        <w:rPr>
          <w:b/>
        </w:rPr>
        <w:t>V. P</w:t>
      </w:r>
      <w:r w:rsidR="002E6D0E" w:rsidRPr="0023393E">
        <w:rPr>
          <w:b/>
        </w:rPr>
        <w:t>ayments</w:t>
      </w:r>
    </w:p>
    <w:p w:rsidR="00027EB4" w:rsidRPr="00591979" w:rsidRDefault="00027EB4" w:rsidP="00027EB4">
      <w:pPr>
        <w:numPr>
          <w:ilvl w:val="0"/>
          <w:numId w:val="22"/>
        </w:numPr>
        <w:tabs>
          <w:tab w:val="clear" w:pos="1087"/>
          <w:tab w:val="num" w:pos="360"/>
        </w:tabs>
        <w:spacing w:after="120"/>
        <w:ind w:left="360"/>
        <w:jc w:val="both"/>
      </w:pPr>
      <w:r w:rsidRPr="00591979">
        <w:t xml:space="preserve">Capital Metro shall make payments to </w:t>
      </w:r>
      <w:smartTag w:uri="urn:schemas-microsoft-com:office:smarttags" w:element="place">
        <w:smartTag w:uri="urn:schemas-microsoft-com:office:smarttags" w:element="PlaceName">
          <w:r w:rsidR="00DC52F4" w:rsidRPr="00591979">
            <w:t>Williamson</w:t>
          </w:r>
        </w:smartTag>
        <w:r w:rsidR="00DC52F4" w:rsidRPr="00591979">
          <w:t xml:space="preserve"> </w:t>
        </w:r>
        <w:smartTag w:uri="urn:schemas-microsoft-com:office:smarttags" w:element="PlaceType">
          <w:r w:rsidR="00DC52F4" w:rsidRPr="00591979">
            <w:t>County</w:t>
          </w:r>
        </w:smartTag>
      </w:smartTag>
      <w:r w:rsidRPr="00591979">
        <w:t>, under this agreement, in accordance with the schedule listed below.</w:t>
      </w:r>
    </w:p>
    <w:p w:rsidR="00027EB4" w:rsidRPr="00591979" w:rsidRDefault="007E769D" w:rsidP="00027EB4">
      <w:pPr>
        <w:numPr>
          <w:ilvl w:val="0"/>
          <w:numId w:val="25"/>
        </w:numPr>
        <w:tabs>
          <w:tab w:val="clear" w:pos="5220"/>
          <w:tab w:val="num" w:pos="720"/>
        </w:tabs>
        <w:spacing w:after="120"/>
        <w:ind w:left="720"/>
        <w:jc w:val="both"/>
      </w:pPr>
      <w:r w:rsidRPr="00591979">
        <w:t xml:space="preserve">50% </w:t>
      </w:r>
      <w:r w:rsidR="00BA6B9D" w:rsidRPr="00591979">
        <w:t xml:space="preserve">of the </w:t>
      </w:r>
      <w:r w:rsidR="0023393E" w:rsidRPr="00591979">
        <w:t xml:space="preserve">BCT </w:t>
      </w:r>
      <w:r w:rsidR="00BA6B9D" w:rsidRPr="00591979">
        <w:t xml:space="preserve">funding will be made available to </w:t>
      </w:r>
      <w:smartTag w:uri="urn:schemas-microsoft-com:office:smarttags" w:element="place">
        <w:smartTag w:uri="urn:schemas-microsoft-com:office:smarttags" w:element="PlaceName">
          <w:r w:rsidR="00DC52F4" w:rsidRPr="00591979">
            <w:t>Williamson</w:t>
          </w:r>
        </w:smartTag>
        <w:r w:rsidR="00DC52F4" w:rsidRPr="00591979">
          <w:t xml:space="preserve"> </w:t>
        </w:r>
        <w:smartTag w:uri="urn:schemas-microsoft-com:office:smarttags" w:element="PlaceType">
          <w:r w:rsidR="00DC52F4" w:rsidRPr="00591979">
            <w:t>County</w:t>
          </w:r>
        </w:smartTag>
      </w:smartTag>
      <w:r w:rsidR="00CC6D23" w:rsidRPr="00591979">
        <w:t xml:space="preserve"> at the </w:t>
      </w:r>
      <w:r w:rsidR="000C2BAF" w:rsidRPr="00591979">
        <w:t>execution of this ILA</w:t>
      </w:r>
      <w:r w:rsidR="00813D26" w:rsidRPr="00591979">
        <w:t>. Funding is</w:t>
      </w:r>
      <w:r w:rsidR="00073F07" w:rsidRPr="00591979">
        <w:t xml:space="preserve"> subject to </w:t>
      </w:r>
      <w:r w:rsidR="00C52ADD" w:rsidRPr="00591979">
        <w:t xml:space="preserve">the </w:t>
      </w:r>
      <w:r w:rsidR="00683F82" w:rsidRPr="00591979">
        <w:t>Capital Metro</w:t>
      </w:r>
      <w:r w:rsidRPr="00591979">
        <w:t xml:space="preserve"> Board </w:t>
      </w:r>
      <w:r w:rsidR="00073F07" w:rsidRPr="00591979">
        <w:t xml:space="preserve">of Directors </w:t>
      </w:r>
      <w:r w:rsidR="00C52ADD" w:rsidRPr="00591979">
        <w:t>approving</w:t>
      </w:r>
      <w:r w:rsidR="00073F07" w:rsidRPr="00591979">
        <w:t xml:space="preserve"> </w:t>
      </w:r>
      <w:smartTag w:uri="urn:schemas-microsoft-com:office:smarttags" w:element="place">
        <w:smartTag w:uri="urn:schemas-microsoft-com:office:smarttags" w:element="PlaceName">
          <w:r w:rsidR="00DC52F4" w:rsidRPr="00591979">
            <w:t>Williamson</w:t>
          </w:r>
        </w:smartTag>
        <w:r w:rsidR="00DC52F4" w:rsidRPr="00591979">
          <w:t xml:space="preserve"> </w:t>
        </w:r>
        <w:smartTag w:uri="urn:schemas-microsoft-com:office:smarttags" w:element="PlaceType">
          <w:r w:rsidR="00DC52F4" w:rsidRPr="00591979">
            <w:t>County</w:t>
          </w:r>
        </w:smartTag>
      </w:smartTag>
      <w:r w:rsidRPr="00591979">
        <w:t xml:space="preserve">’s annual project </w:t>
      </w:r>
      <w:r w:rsidR="00073F07" w:rsidRPr="00591979">
        <w:t xml:space="preserve">list. </w:t>
      </w:r>
    </w:p>
    <w:p w:rsidR="00027EB4" w:rsidRPr="00591979" w:rsidRDefault="001E5ADD" w:rsidP="00027EB4">
      <w:pPr>
        <w:numPr>
          <w:ilvl w:val="0"/>
          <w:numId w:val="25"/>
        </w:numPr>
        <w:tabs>
          <w:tab w:val="clear" w:pos="5220"/>
          <w:tab w:val="num" w:pos="720"/>
        </w:tabs>
        <w:spacing w:after="120"/>
        <w:ind w:left="720"/>
        <w:jc w:val="both"/>
      </w:pPr>
      <w:r w:rsidRPr="00591979">
        <w:t xml:space="preserve">50% of the </w:t>
      </w:r>
      <w:r w:rsidR="000E701A" w:rsidRPr="00591979">
        <w:t xml:space="preserve">BCT </w:t>
      </w:r>
      <w:r w:rsidR="00683F82" w:rsidRPr="00591979">
        <w:t xml:space="preserve">funding </w:t>
      </w:r>
      <w:r w:rsidR="003644FA" w:rsidRPr="00591979">
        <w:t xml:space="preserve">will be made available </w:t>
      </w:r>
      <w:r w:rsidRPr="00591979">
        <w:t xml:space="preserve">upon the completion of the Project by </w:t>
      </w:r>
      <w:smartTag w:uri="urn:schemas-microsoft-com:office:smarttags" w:element="place">
        <w:smartTag w:uri="urn:schemas-microsoft-com:office:smarttags" w:element="PlaceName">
          <w:r w:rsidR="00DC52F4" w:rsidRPr="00591979">
            <w:t>Williamson</w:t>
          </w:r>
        </w:smartTag>
        <w:r w:rsidR="00DC52F4" w:rsidRPr="00591979">
          <w:t xml:space="preserve"> </w:t>
        </w:r>
        <w:smartTag w:uri="urn:schemas-microsoft-com:office:smarttags" w:element="PlaceType">
          <w:r w:rsidR="00DC52F4" w:rsidRPr="00591979">
            <w:t>County</w:t>
          </w:r>
        </w:smartTag>
      </w:smartTag>
      <w:r w:rsidRPr="00591979">
        <w:t xml:space="preserve"> and Capital Metro’s written acceptance of the project completion.</w:t>
      </w:r>
      <w:r w:rsidR="006C4E3E" w:rsidRPr="00591979">
        <w:t xml:space="preserve">  </w:t>
      </w:r>
      <w:smartTag w:uri="urn:schemas-microsoft-com:office:smarttags" w:element="place">
        <w:smartTag w:uri="urn:schemas-microsoft-com:office:smarttags" w:element="PlaceName">
          <w:r w:rsidR="003E0484" w:rsidRPr="00591979">
            <w:t>Williamson</w:t>
          </w:r>
        </w:smartTag>
        <w:r w:rsidR="003E0484" w:rsidRPr="00591979">
          <w:t xml:space="preserve"> </w:t>
        </w:r>
        <w:smartTag w:uri="urn:schemas-microsoft-com:office:smarttags" w:element="PlaceType">
          <w:r w:rsidR="003E0484" w:rsidRPr="00591979">
            <w:t>County</w:t>
          </w:r>
        </w:smartTag>
      </w:smartTag>
      <w:r w:rsidR="00AB4CFE" w:rsidRPr="00591979">
        <w:t xml:space="preserve"> will notify </w:t>
      </w:r>
      <w:r w:rsidR="00EA2620" w:rsidRPr="00591979">
        <w:t xml:space="preserve">Capital Metro </w:t>
      </w:r>
      <w:r w:rsidR="00AB4CFE" w:rsidRPr="00591979">
        <w:t>when the projec</w:t>
      </w:r>
      <w:r w:rsidR="004A01D9" w:rsidRPr="00591979">
        <w:t>t or construction is substanti</w:t>
      </w:r>
      <w:r w:rsidR="00AB4CFE" w:rsidRPr="00591979">
        <w:t xml:space="preserve">ally complete or complete. </w:t>
      </w:r>
      <w:smartTag w:uri="urn:schemas-microsoft-com:office:smarttags" w:element="place">
        <w:smartTag w:uri="urn:schemas-microsoft-com:office:smarttags" w:element="PlaceName">
          <w:r w:rsidR="003E0484" w:rsidRPr="00591979">
            <w:t>Williamson</w:t>
          </w:r>
        </w:smartTag>
        <w:r w:rsidR="003E0484" w:rsidRPr="00591979">
          <w:t xml:space="preserve"> </w:t>
        </w:r>
        <w:smartTag w:uri="urn:schemas-microsoft-com:office:smarttags" w:element="PlaceType">
          <w:r w:rsidR="003E0484" w:rsidRPr="00591979">
            <w:t>County</w:t>
          </w:r>
        </w:smartTag>
      </w:smartTag>
      <w:r w:rsidR="004A01D9" w:rsidRPr="00591979">
        <w:t xml:space="preserve"> will submit its invoice to Capital Metro for the remaining 50% of the funding upon receipt of Capital Metro written acceptance of the completed project or construction. </w:t>
      </w:r>
    </w:p>
    <w:p w:rsidR="000C2BAF" w:rsidRPr="00591979" w:rsidRDefault="000C2BAF" w:rsidP="00027EB4">
      <w:pPr>
        <w:numPr>
          <w:ilvl w:val="0"/>
          <w:numId w:val="25"/>
        </w:numPr>
        <w:tabs>
          <w:tab w:val="clear" w:pos="5220"/>
          <w:tab w:val="num" w:pos="720"/>
        </w:tabs>
        <w:spacing w:after="120"/>
        <w:ind w:left="720"/>
        <w:jc w:val="both"/>
      </w:pPr>
      <w:r w:rsidRPr="00591979">
        <w:t>The amounts owed under th</w:t>
      </w:r>
      <w:r w:rsidR="003644FA" w:rsidRPr="00591979">
        <w:t>e Quarter Cent Fund will be made available</w:t>
      </w:r>
      <w:r w:rsidRPr="00591979">
        <w:t xml:space="preserve"> to </w:t>
      </w:r>
      <w:smartTag w:uri="urn:schemas-microsoft-com:office:smarttags" w:element="PlaceName">
        <w:r w:rsidRPr="00591979">
          <w:t>Williamson</w:t>
        </w:r>
      </w:smartTag>
      <w:r w:rsidRPr="00591979">
        <w:t xml:space="preserve"> </w:t>
      </w:r>
      <w:smartTag w:uri="urn:schemas-microsoft-com:office:smarttags" w:element="PlaceType">
        <w:r w:rsidRPr="00591979">
          <w:t>County</w:t>
        </w:r>
      </w:smartTag>
      <w:r w:rsidRPr="00591979">
        <w:t xml:space="preserve"> upon the completion of the Project by </w:t>
      </w:r>
      <w:smartTag w:uri="urn:schemas-microsoft-com:office:smarttags" w:element="place">
        <w:smartTag w:uri="urn:schemas-microsoft-com:office:smarttags" w:element="PlaceName">
          <w:r w:rsidRPr="00591979">
            <w:t>Williamson</w:t>
          </w:r>
        </w:smartTag>
        <w:r w:rsidRPr="00591979">
          <w:t xml:space="preserve"> </w:t>
        </w:r>
        <w:smartTag w:uri="urn:schemas-microsoft-com:office:smarttags" w:element="PlaceType">
          <w:r w:rsidRPr="00591979">
            <w:t>County</w:t>
          </w:r>
        </w:smartTag>
      </w:smartTag>
      <w:r w:rsidRPr="00591979">
        <w:t xml:space="preserve"> and Capital Metro’s written acceptance of the project completion.  </w:t>
      </w:r>
      <w:smartTag w:uri="urn:schemas-microsoft-com:office:smarttags" w:element="place">
        <w:smartTag w:uri="urn:schemas-microsoft-com:office:smarttags" w:element="PlaceName">
          <w:r w:rsidRPr="00591979">
            <w:t>Williamson</w:t>
          </w:r>
        </w:smartTag>
        <w:r w:rsidRPr="00591979">
          <w:t xml:space="preserve"> </w:t>
        </w:r>
        <w:smartTag w:uri="urn:schemas-microsoft-com:office:smarttags" w:element="PlaceType">
          <w:r w:rsidRPr="00591979">
            <w:t>County</w:t>
          </w:r>
        </w:smartTag>
      </w:smartTag>
      <w:r w:rsidRPr="00591979">
        <w:t xml:space="preserve"> will notify Capital Metro when the project or construction is substantially complete or complete. </w:t>
      </w:r>
      <w:smartTag w:uri="urn:schemas-microsoft-com:office:smarttags" w:element="place">
        <w:smartTag w:uri="urn:schemas-microsoft-com:office:smarttags" w:element="PlaceName">
          <w:r w:rsidRPr="00591979">
            <w:t>Williamson</w:t>
          </w:r>
        </w:smartTag>
        <w:r w:rsidRPr="00591979">
          <w:t xml:space="preserve"> </w:t>
        </w:r>
        <w:smartTag w:uri="urn:schemas-microsoft-com:office:smarttags" w:element="PlaceType">
          <w:r w:rsidRPr="00591979">
            <w:t>County</w:t>
          </w:r>
        </w:smartTag>
      </w:smartTag>
      <w:r w:rsidRPr="00591979">
        <w:t xml:space="preserve"> will submit its invoice to Capital Metro for the </w:t>
      </w:r>
      <w:r w:rsidR="00B15F11">
        <w:t xml:space="preserve">total amount </w:t>
      </w:r>
      <w:r w:rsidRPr="00591979">
        <w:t>upon receipt of Capital Metro written acceptance of the completed project or construction.</w:t>
      </w:r>
    </w:p>
    <w:p w:rsidR="008F79E1" w:rsidRPr="00B87F2D" w:rsidRDefault="00591979" w:rsidP="008F79E1">
      <w:pPr>
        <w:numPr>
          <w:ilvl w:val="0"/>
          <w:numId w:val="22"/>
        </w:numPr>
        <w:tabs>
          <w:tab w:val="clear" w:pos="1087"/>
          <w:tab w:val="num" w:pos="360"/>
        </w:tabs>
        <w:spacing w:after="120"/>
        <w:ind w:left="360"/>
        <w:jc w:val="both"/>
      </w:pPr>
      <w:smartTag w:uri="urn:schemas-microsoft-com:office:smarttags" w:element="place">
        <w:smartTag w:uri="urn:schemas-microsoft-com:office:smarttags" w:element="PlaceName">
          <w:r>
            <w:t>Williamson</w:t>
          </w:r>
        </w:smartTag>
        <w:r>
          <w:t xml:space="preserve"> </w:t>
        </w:r>
        <w:smartTag w:uri="urn:schemas-microsoft-com:office:smarttags" w:element="PlaceType">
          <w:r>
            <w:t>County</w:t>
          </w:r>
        </w:smartTag>
      </w:smartTag>
      <w:r>
        <w:t xml:space="preserve"> shall submit invoices to Capital Metro to receive payment in accordance with the intervals listed above. </w:t>
      </w:r>
      <w:r w:rsidR="00707E38" w:rsidRPr="00B87F2D">
        <w:t xml:space="preserve">Capital Metro shall pay all invoices in accordance </w:t>
      </w:r>
      <w:r w:rsidR="008318D9" w:rsidRPr="00B87F2D">
        <w:t>with Texas Prompt Payment Act, Chapter 2251, Texas Government Code.</w:t>
      </w:r>
    </w:p>
    <w:p w:rsidR="00027EB4" w:rsidRDefault="008F79E1" w:rsidP="008F79E1">
      <w:pPr>
        <w:numPr>
          <w:ilvl w:val="0"/>
          <w:numId w:val="22"/>
        </w:numPr>
        <w:tabs>
          <w:tab w:val="clear" w:pos="1087"/>
          <w:tab w:val="num" w:pos="360"/>
        </w:tabs>
        <w:spacing w:after="120"/>
        <w:ind w:left="360"/>
        <w:jc w:val="both"/>
      </w:pPr>
      <w:r w:rsidRPr="00B87F2D">
        <w:t xml:space="preserve">Capital Metro shall pay all invoices from </w:t>
      </w:r>
      <w:r w:rsidR="008E0895" w:rsidRPr="00B87F2D">
        <w:t xml:space="preserve">revenue that is </w:t>
      </w:r>
      <w:r w:rsidRPr="00B87F2D">
        <w:t>current</w:t>
      </w:r>
      <w:r w:rsidR="008E0895" w:rsidRPr="00B87F2D">
        <w:t>l</w:t>
      </w:r>
      <w:r w:rsidR="00CA4C6F">
        <w:t>y available to Capital Metro</w:t>
      </w:r>
      <w:r w:rsidR="00B87F2D" w:rsidRPr="00B87F2D">
        <w:t>.</w:t>
      </w:r>
      <w:r w:rsidR="00027EB4" w:rsidRPr="00B87F2D">
        <w:t xml:space="preserve">  </w:t>
      </w:r>
    </w:p>
    <w:p w:rsidR="007A0B50" w:rsidRPr="00B87F2D" w:rsidRDefault="007A0B50" w:rsidP="007A0B50">
      <w:pPr>
        <w:spacing w:after="120"/>
        <w:ind w:left="180"/>
        <w:jc w:val="both"/>
      </w:pPr>
    </w:p>
    <w:p w:rsidR="006F7265" w:rsidRPr="00B22220" w:rsidRDefault="00D615BD" w:rsidP="006550A6">
      <w:pPr>
        <w:autoSpaceDE w:val="0"/>
        <w:autoSpaceDN w:val="0"/>
        <w:adjustRightInd w:val="0"/>
        <w:spacing w:after="120"/>
        <w:jc w:val="center"/>
        <w:rPr>
          <w:b/>
        </w:rPr>
      </w:pPr>
      <w:r w:rsidRPr="00B22220">
        <w:rPr>
          <w:b/>
        </w:rPr>
        <w:t>VI</w:t>
      </w:r>
      <w:r w:rsidR="000129C4" w:rsidRPr="00B22220">
        <w:rPr>
          <w:b/>
        </w:rPr>
        <w:t xml:space="preserve">. </w:t>
      </w:r>
      <w:r w:rsidR="007C2730" w:rsidRPr="00B22220">
        <w:rPr>
          <w:b/>
        </w:rPr>
        <w:t>Term</w:t>
      </w:r>
      <w:r w:rsidR="006F7265" w:rsidRPr="00B22220">
        <w:rPr>
          <w:b/>
        </w:rPr>
        <w:t xml:space="preserve"> and Termination</w:t>
      </w:r>
    </w:p>
    <w:p w:rsidR="00022D4E" w:rsidRPr="007656A8" w:rsidRDefault="00A714F2" w:rsidP="00AE547B">
      <w:pPr>
        <w:pStyle w:val="BodyText"/>
        <w:spacing w:after="120"/>
        <w:ind w:left="360" w:hanging="360"/>
        <w:rPr>
          <w:sz w:val="24"/>
          <w:szCs w:val="24"/>
        </w:rPr>
      </w:pPr>
      <w:r>
        <w:rPr>
          <w:sz w:val="24"/>
          <w:szCs w:val="24"/>
        </w:rPr>
        <w:t>A.</w:t>
      </w:r>
      <w:r>
        <w:rPr>
          <w:sz w:val="24"/>
          <w:szCs w:val="24"/>
        </w:rPr>
        <w:tab/>
      </w:r>
      <w:r w:rsidR="00E34582" w:rsidRPr="000519EB">
        <w:rPr>
          <w:sz w:val="24"/>
          <w:szCs w:val="24"/>
        </w:rPr>
        <w:t xml:space="preserve">The initial term of this Agreement is from the date of the last Party to sign (“Effective Date”) through </w:t>
      </w:r>
      <w:r w:rsidR="000519EB" w:rsidRPr="000519EB">
        <w:rPr>
          <w:sz w:val="24"/>
          <w:szCs w:val="24"/>
        </w:rPr>
        <w:t>09/30</w:t>
      </w:r>
      <w:r w:rsidR="002E6D0E" w:rsidRPr="000519EB">
        <w:rPr>
          <w:sz w:val="24"/>
          <w:szCs w:val="24"/>
        </w:rPr>
        <w:t>/</w:t>
      </w:r>
      <w:r w:rsidR="000519EB" w:rsidRPr="000519EB">
        <w:rPr>
          <w:sz w:val="24"/>
          <w:szCs w:val="24"/>
        </w:rPr>
        <w:t>2013</w:t>
      </w:r>
      <w:r w:rsidR="00E34582" w:rsidRPr="000519EB">
        <w:rPr>
          <w:sz w:val="24"/>
          <w:szCs w:val="24"/>
        </w:rPr>
        <w:t xml:space="preserve">.  </w:t>
      </w:r>
      <w:r w:rsidR="008B3F84" w:rsidRPr="000519EB">
        <w:rPr>
          <w:sz w:val="24"/>
          <w:szCs w:val="24"/>
        </w:rPr>
        <w:t>Capital Metro may, in its sole discretion, e</w:t>
      </w:r>
      <w:r w:rsidR="009E6ECA" w:rsidRPr="000519EB">
        <w:rPr>
          <w:sz w:val="24"/>
          <w:szCs w:val="24"/>
        </w:rPr>
        <w:t>xercise the option to renew</w:t>
      </w:r>
      <w:r w:rsidR="00056918" w:rsidRPr="000519EB">
        <w:rPr>
          <w:sz w:val="24"/>
          <w:szCs w:val="24"/>
        </w:rPr>
        <w:t xml:space="preserve"> this Agreement </w:t>
      </w:r>
      <w:r w:rsidR="008B3F84" w:rsidRPr="000519EB">
        <w:rPr>
          <w:sz w:val="24"/>
          <w:szCs w:val="24"/>
        </w:rPr>
        <w:t xml:space="preserve">for up to </w:t>
      </w:r>
      <w:r w:rsidR="00EE5AAC" w:rsidRPr="000519EB">
        <w:rPr>
          <w:sz w:val="24"/>
          <w:szCs w:val="24"/>
        </w:rPr>
        <w:t>four (4</w:t>
      </w:r>
      <w:r w:rsidR="008B3F84" w:rsidRPr="000519EB">
        <w:rPr>
          <w:sz w:val="24"/>
          <w:szCs w:val="24"/>
        </w:rPr>
        <w:t>)</w:t>
      </w:r>
      <w:r w:rsidR="00D06B19" w:rsidRPr="000519EB">
        <w:rPr>
          <w:sz w:val="24"/>
          <w:szCs w:val="24"/>
        </w:rPr>
        <w:t xml:space="preserve"> additional one (1) year period</w:t>
      </w:r>
      <w:r w:rsidR="00EE5AAC" w:rsidRPr="000519EB">
        <w:rPr>
          <w:sz w:val="24"/>
          <w:szCs w:val="24"/>
        </w:rPr>
        <w:t>s</w:t>
      </w:r>
      <w:r w:rsidR="00384DE8" w:rsidRPr="000519EB">
        <w:rPr>
          <w:sz w:val="24"/>
          <w:szCs w:val="24"/>
        </w:rPr>
        <w:t xml:space="preserve"> contingent upon the availability of funding</w:t>
      </w:r>
      <w:r w:rsidR="008B3F84" w:rsidRPr="000519EB">
        <w:rPr>
          <w:sz w:val="24"/>
          <w:szCs w:val="24"/>
        </w:rPr>
        <w:t xml:space="preserve">.  </w:t>
      </w:r>
      <w:r w:rsidR="00AE547B" w:rsidRPr="000519EB">
        <w:rPr>
          <w:sz w:val="24"/>
          <w:szCs w:val="24"/>
        </w:rPr>
        <w:t>Each</w:t>
      </w:r>
      <w:r w:rsidR="003647AA" w:rsidRPr="000519EB">
        <w:rPr>
          <w:sz w:val="24"/>
          <w:szCs w:val="24"/>
        </w:rPr>
        <w:t xml:space="preserve"> </w:t>
      </w:r>
      <w:r w:rsidR="00D67BC0" w:rsidRPr="000519EB">
        <w:rPr>
          <w:sz w:val="24"/>
          <w:szCs w:val="24"/>
        </w:rPr>
        <w:t xml:space="preserve">optional </w:t>
      </w:r>
      <w:r w:rsidR="003647AA" w:rsidRPr="000519EB">
        <w:rPr>
          <w:sz w:val="24"/>
          <w:szCs w:val="24"/>
        </w:rPr>
        <w:t>additional</w:t>
      </w:r>
      <w:r w:rsidR="003647AA" w:rsidRPr="007656A8">
        <w:rPr>
          <w:sz w:val="24"/>
          <w:szCs w:val="24"/>
        </w:rPr>
        <w:t xml:space="preserve"> year</w:t>
      </w:r>
      <w:r w:rsidR="00BE0496">
        <w:rPr>
          <w:sz w:val="24"/>
          <w:szCs w:val="24"/>
        </w:rPr>
        <w:t xml:space="preserve"> would start </w:t>
      </w:r>
      <w:r w:rsidR="000A5621">
        <w:rPr>
          <w:sz w:val="24"/>
          <w:szCs w:val="24"/>
        </w:rPr>
        <w:t xml:space="preserve">automatically </w:t>
      </w:r>
      <w:r w:rsidR="00D67BC0">
        <w:rPr>
          <w:sz w:val="24"/>
          <w:szCs w:val="24"/>
        </w:rPr>
        <w:t xml:space="preserve">on </w:t>
      </w:r>
      <w:r w:rsidR="00BE0496">
        <w:rPr>
          <w:sz w:val="24"/>
          <w:szCs w:val="24"/>
        </w:rPr>
        <w:t xml:space="preserve">the </w:t>
      </w:r>
      <w:r w:rsidR="00056918" w:rsidRPr="007656A8">
        <w:rPr>
          <w:sz w:val="24"/>
          <w:szCs w:val="24"/>
        </w:rPr>
        <w:t>anniversary of the effective date</w:t>
      </w:r>
      <w:r w:rsidR="000A5621">
        <w:rPr>
          <w:sz w:val="24"/>
          <w:szCs w:val="24"/>
        </w:rPr>
        <w:t xml:space="preserve"> if the Capital Metro Board of Directors approves the funds for the Program</w:t>
      </w:r>
      <w:r w:rsidR="00056918" w:rsidRPr="007656A8">
        <w:rPr>
          <w:sz w:val="24"/>
          <w:szCs w:val="24"/>
        </w:rPr>
        <w:t>.</w:t>
      </w:r>
      <w:r w:rsidR="003647AA" w:rsidRPr="007656A8">
        <w:rPr>
          <w:sz w:val="24"/>
          <w:szCs w:val="24"/>
        </w:rPr>
        <w:t xml:space="preserve"> </w:t>
      </w:r>
      <w:r w:rsidR="00D06B19" w:rsidRPr="007656A8">
        <w:rPr>
          <w:sz w:val="24"/>
          <w:szCs w:val="24"/>
        </w:rPr>
        <w:t>Capital Metro</w:t>
      </w:r>
      <w:r w:rsidR="008B3F84" w:rsidRPr="007656A8">
        <w:rPr>
          <w:sz w:val="24"/>
          <w:szCs w:val="24"/>
        </w:rPr>
        <w:t xml:space="preserve"> will notify </w:t>
      </w:r>
      <w:smartTag w:uri="urn:schemas-microsoft-com:office:smarttags" w:element="place">
        <w:smartTag w:uri="urn:schemas-microsoft-com:office:smarttags" w:element="PlaceName">
          <w:r w:rsidR="003E0484">
            <w:rPr>
              <w:sz w:val="24"/>
              <w:szCs w:val="24"/>
            </w:rPr>
            <w:t>Williamson</w:t>
          </w:r>
        </w:smartTag>
        <w:r w:rsidR="003E0484">
          <w:rPr>
            <w:sz w:val="24"/>
            <w:szCs w:val="24"/>
          </w:rPr>
          <w:t xml:space="preserve"> </w:t>
        </w:r>
        <w:smartTag w:uri="urn:schemas-microsoft-com:office:smarttags" w:element="PlaceType">
          <w:r w:rsidR="003E0484">
            <w:rPr>
              <w:sz w:val="24"/>
              <w:szCs w:val="24"/>
            </w:rPr>
            <w:t>County</w:t>
          </w:r>
        </w:smartTag>
      </w:smartTag>
      <w:r w:rsidR="00D06B19" w:rsidRPr="007656A8">
        <w:rPr>
          <w:sz w:val="24"/>
          <w:szCs w:val="24"/>
        </w:rPr>
        <w:t xml:space="preserve"> </w:t>
      </w:r>
      <w:r w:rsidR="00AE547B">
        <w:rPr>
          <w:sz w:val="24"/>
          <w:szCs w:val="24"/>
        </w:rPr>
        <w:t xml:space="preserve">of </w:t>
      </w:r>
      <w:r w:rsidR="00AE547B">
        <w:rPr>
          <w:sz w:val="24"/>
          <w:szCs w:val="24"/>
        </w:rPr>
        <w:lastRenderedPageBreak/>
        <w:t xml:space="preserve">any changes in funding </w:t>
      </w:r>
      <w:r w:rsidR="008B3F84" w:rsidRPr="007656A8">
        <w:rPr>
          <w:sz w:val="24"/>
          <w:szCs w:val="24"/>
        </w:rPr>
        <w:t>prior to the expiration of the then-current period.  Notwithstanding the ter</w:t>
      </w:r>
      <w:r w:rsidR="00056918" w:rsidRPr="007656A8">
        <w:rPr>
          <w:sz w:val="24"/>
          <w:szCs w:val="24"/>
        </w:rPr>
        <w:t>mination or expiration of the Agreement</w:t>
      </w:r>
      <w:r w:rsidR="008B3F84" w:rsidRPr="007656A8">
        <w:rPr>
          <w:sz w:val="24"/>
          <w:szCs w:val="24"/>
        </w:rPr>
        <w:t xml:space="preserve">, certain provisions </w:t>
      </w:r>
      <w:r w:rsidR="008B3F84" w:rsidRPr="007656A8">
        <w:rPr>
          <w:i/>
          <w:sz w:val="24"/>
          <w:szCs w:val="24"/>
        </w:rPr>
        <w:t>e.g.,</w:t>
      </w:r>
      <w:r w:rsidR="008B3F84" w:rsidRPr="007656A8">
        <w:rPr>
          <w:sz w:val="24"/>
          <w:szCs w:val="24"/>
        </w:rPr>
        <w:t xml:space="preserve"> in</w:t>
      </w:r>
      <w:r w:rsidR="00E72D81" w:rsidRPr="007656A8">
        <w:rPr>
          <w:sz w:val="24"/>
          <w:szCs w:val="24"/>
        </w:rPr>
        <w:t xml:space="preserve">demnification, </w:t>
      </w:r>
      <w:r w:rsidR="008B3F84" w:rsidRPr="007656A8">
        <w:rPr>
          <w:sz w:val="24"/>
          <w:szCs w:val="24"/>
        </w:rPr>
        <w:t>right to audit, shall survive the ter</w:t>
      </w:r>
      <w:r w:rsidR="00056918" w:rsidRPr="007656A8">
        <w:rPr>
          <w:sz w:val="24"/>
          <w:szCs w:val="24"/>
        </w:rPr>
        <w:t>mination or expiration of the Agreement</w:t>
      </w:r>
      <w:r w:rsidR="008B3F84" w:rsidRPr="007656A8">
        <w:rPr>
          <w:sz w:val="24"/>
          <w:szCs w:val="24"/>
        </w:rPr>
        <w:t>.</w:t>
      </w:r>
      <w:r w:rsidR="00E34582" w:rsidRPr="007656A8">
        <w:rPr>
          <w:sz w:val="24"/>
          <w:szCs w:val="24"/>
        </w:rPr>
        <w:t xml:space="preserve"> Any subsequent optional renewal will be mutually agreed to by the Parties. Notwithstandin</w:t>
      </w:r>
      <w:r w:rsidR="00C26915" w:rsidRPr="007656A8">
        <w:rPr>
          <w:sz w:val="24"/>
          <w:szCs w:val="24"/>
        </w:rPr>
        <w:t xml:space="preserve">g anything to the contrary, the Parties </w:t>
      </w:r>
      <w:r w:rsidR="00E34582" w:rsidRPr="007656A8">
        <w:rPr>
          <w:sz w:val="24"/>
          <w:szCs w:val="24"/>
        </w:rPr>
        <w:t xml:space="preserve">may </w:t>
      </w:r>
      <w:r w:rsidR="00C26915" w:rsidRPr="007656A8">
        <w:rPr>
          <w:sz w:val="24"/>
          <w:szCs w:val="24"/>
        </w:rPr>
        <w:t>mutually agree to terminate this Agreement at any time.</w:t>
      </w:r>
      <w:r w:rsidR="00E34582" w:rsidRPr="007656A8">
        <w:rPr>
          <w:sz w:val="24"/>
          <w:szCs w:val="24"/>
        </w:rPr>
        <w:t xml:space="preserve"> </w:t>
      </w:r>
    </w:p>
    <w:p w:rsidR="00A0591F" w:rsidRDefault="00A714F2" w:rsidP="00A0591F">
      <w:pPr>
        <w:autoSpaceDE w:val="0"/>
        <w:autoSpaceDN w:val="0"/>
        <w:adjustRightInd w:val="0"/>
        <w:spacing w:after="120"/>
        <w:ind w:left="360" w:hanging="360"/>
        <w:jc w:val="both"/>
      </w:pPr>
      <w:r>
        <w:t>B</w:t>
      </w:r>
      <w:r w:rsidR="006850D3">
        <w:t>.</w:t>
      </w:r>
      <w:r w:rsidR="006850D3">
        <w:tab/>
      </w:r>
      <w:r w:rsidR="00CA4C6F" w:rsidRPr="00B87F2D">
        <w:t>This Agreement is subject to termination or ca</w:t>
      </w:r>
      <w:r w:rsidR="00C934F1">
        <w:t>ncellation, without penalty to either Party</w:t>
      </w:r>
      <w:r w:rsidR="00CA4C6F" w:rsidRPr="00B87F2D">
        <w:t xml:space="preserve">, either in whole or in part, subject to the availability of </w:t>
      </w:r>
      <w:r w:rsidR="00CA4C6F">
        <w:t xml:space="preserve">funds.  </w:t>
      </w:r>
      <w:r w:rsidR="00C934F1" w:rsidRPr="007656A8">
        <w:t>If for any fiscal year</w:t>
      </w:r>
      <w:r w:rsidR="00AF0C0D">
        <w:t xml:space="preserve">, </w:t>
      </w:r>
      <w:r w:rsidR="00C934F1" w:rsidRPr="007656A8">
        <w:t xml:space="preserve">funds are not appropriated </w:t>
      </w:r>
      <w:r w:rsidR="00AF0C0D">
        <w:t xml:space="preserve">or allocated by one of the Parties to this Agreement, </w:t>
      </w:r>
      <w:r w:rsidR="00C934F1" w:rsidRPr="007656A8">
        <w:t>for such Party’s performance of its obligations under this Agreement, this Agreement shall</w:t>
      </w:r>
      <w:r w:rsidR="00AF0C0D">
        <w:t xml:space="preserve"> become void and the P</w:t>
      </w:r>
      <w:r w:rsidR="00C934F1" w:rsidRPr="007656A8">
        <w:t>arty shall pro</w:t>
      </w:r>
      <w:r w:rsidR="00AF0C0D">
        <w:t>mptly give notice to the other Party</w:t>
      </w:r>
      <w:r w:rsidR="00C934F1" w:rsidRPr="007656A8">
        <w:t xml:space="preserve"> </w:t>
      </w:r>
      <w:r w:rsidR="00AF0C0D">
        <w:t xml:space="preserve">that funds were not appropriated or allocated. </w:t>
      </w:r>
    </w:p>
    <w:p w:rsidR="00CA4C6F" w:rsidRDefault="00A0591F" w:rsidP="00A0591F">
      <w:pPr>
        <w:autoSpaceDE w:val="0"/>
        <w:autoSpaceDN w:val="0"/>
        <w:adjustRightInd w:val="0"/>
        <w:spacing w:after="120"/>
        <w:ind w:left="360" w:hanging="360"/>
        <w:jc w:val="both"/>
      </w:pPr>
      <w:r>
        <w:t>C.</w:t>
      </w:r>
      <w:r>
        <w:tab/>
      </w:r>
      <w:r w:rsidR="00CA4C6F">
        <w:t>If Capital Metro</w:t>
      </w:r>
      <w:r w:rsidR="00CA4C6F" w:rsidRPr="00B87F2D">
        <w:t xml:space="preserve"> becomes subject to a legislative change, revocation of statutory authority, or lack of funds which would render Capital Metro’s performance under this Agreement impossible or unnecessary, this Agreement will be terminated or cancelled and be deemed null and void.  In the event of a termination or cancellation under this Part, Capital Metro will not be liable to </w:t>
      </w:r>
      <w:smartTag w:uri="urn:schemas-microsoft-com:office:smarttags" w:element="place">
        <w:smartTag w:uri="urn:schemas-microsoft-com:office:smarttags" w:element="PlaceName">
          <w:r w:rsidR="003E0484">
            <w:t>Williamson</w:t>
          </w:r>
        </w:smartTag>
        <w:r w:rsidR="003E0484">
          <w:t xml:space="preserve"> </w:t>
        </w:r>
        <w:smartTag w:uri="urn:schemas-microsoft-com:office:smarttags" w:element="PlaceType">
          <w:r w:rsidR="003E0484">
            <w:t>County</w:t>
          </w:r>
        </w:smartTag>
      </w:smartTag>
      <w:r w:rsidR="00CA4C6F" w:rsidRPr="00B87F2D">
        <w:t xml:space="preserve"> for any damages, which are caused or associated with such termination, or cancellation</w:t>
      </w:r>
    </w:p>
    <w:p w:rsidR="001F2E63" w:rsidRDefault="00D420BA" w:rsidP="006550A6">
      <w:pPr>
        <w:autoSpaceDE w:val="0"/>
        <w:autoSpaceDN w:val="0"/>
        <w:adjustRightInd w:val="0"/>
        <w:spacing w:after="120"/>
        <w:jc w:val="both"/>
      </w:pPr>
      <w:r w:rsidRPr="00B22220">
        <w:t>Pursuant to the Transit Plan update, i</w:t>
      </w:r>
      <w:r w:rsidR="001F2E63" w:rsidRPr="00B22220">
        <w:t xml:space="preserve">f this Agreement is terminated before the completion of the final </w:t>
      </w:r>
      <w:r w:rsidRPr="00B22220">
        <w:t>deliverables</w:t>
      </w:r>
      <w:r w:rsidR="001F2E63" w:rsidRPr="00B22220">
        <w:t xml:space="preserve">, </w:t>
      </w:r>
      <w:smartTag w:uri="urn:schemas-microsoft-com:office:smarttags" w:element="place">
        <w:smartTag w:uri="urn:schemas-microsoft-com:office:smarttags" w:element="PlaceName">
          <w:r w:rsidR="00A5085E">
            <w:t>Williamson</w:t>
          </w:r>
        </w:smartTag>
        <w:r w:rsidR="00A5085E">
          <w:t xml:space="preserve"> </w:t>
        </w:r>
        <w:smartTag w:uri="urn:schemas-microsoft-com:office:smarttags" w:element="PlaceType">
          <w:r w:rsidR="00A5085E">
            <w:t>County</w:t>
          </w:r>
        </w:smartTag>
      </w:smartTag>
      <w:r w:rsidR="00A5085E">
        <w:t xml:space="preserve"> </w:t>
      </w:r>
      <w:r w:rsidR="001F2E63" w:rsidRPr="00B22220">
        <w:t>will own and be entitled to all</w:t>
      </w:r>
      <w:r w:rsidRPr="00B22220">
        <w:t xml:space="preserve"> interim</w:t>
      </w:r>
      <w:r w:rsidR="001F2E63" w:rsidRPr="00B22220">
        <w:t xml:space="preserve"> work product</w:t>
      </w:r>
      <w:r w:rsidRPr="00B22220">
        <w:t>s</w:t>
      </w:r>
      <w:r w:rsidR="001F2E63" w:rsidRPr="00B22220">
        <w:t xml:space="preserve"> and supporting</w:t>
      </w:r>
      <w:r w:rsidR="00A5085E">
        <w:t xml:space="preserve"> documentation</w:t>
      </w:r>
      <w:r w:rsidR="001F2E63" w:rsidRPr="00B22220">
        <w:t xml:space="preserve">.  </w:t>
      </w:r>
      <w:r w:rsidR="003146E8">
        <w:t>Capital Metro</w:t>
      </w:r>
      <w:r w:rsidR="001F2E63" w:rsidRPr="00B22220">
        <w:t xml:space="preserve"> will be entitled to a complete set of copies of all work product</w:t>
      </w:r>
      <w:r w:rsidRPr="00B22220">
        <w:t>s</w:t>
      </w:r>
      <w:r w:rsidR="001F2E63" w:rsidRPr="00B22220">
        <w:t xml:space="preserve"> and supporting</w:t>
      </w:r>
      <w:r w:rsidR="00A5085E">
        <w:t xml:space="preserve"> documentation</w:t>
      </w:r>
      <w:r w:rsidR="001F2E63" w:rsidRPr="00B22220">
        <w:t xml:space="preserve">.  </w:t>
      </w:r>
    </w:p>
    <w:p w:rsidR="007A0B50" w:rsidRPr="00B22220" w:rsidRDefault="007A0B50" w:rsidP="006550A6">
      <w:pPr>
        <w:autoSpaceDE w:val="0"/>
        <w:autoSpaceDN w:val="0"/>
        <w:adjustRightInd w:val="0"/>
        <w:spacing w:after="120"/>
        <w:jc w:val="both"/>
      </w:pPr>
    </w:p>
    <w:p w:rsidR="009D0E8A" w:rsidRPr="00B22220" w:rsidRDefault="009D0E8A" w:rsidP="006550A6">
      <w:pPr>
        <w:autoSpaceDE w:val="0"/>
        <w:autoSpaceDN w:val="0"/>
        <w:adjustRightInd w:val="0"/>
        <w:spacing w:after="120"/>
        <w:jc w:val="center"/>
        <w:rPr>
          <w:b/>
        </w:rPr>
      </w:pPr>
      <w:r w:rsidRPr="00B22220">
        <w:rPr>
          <w:b/>
        </w:rPr>
        <w:t>VII. General Provisions</w:t>
      </w:r>
    </w:p>
    <w:p w:rsidR="0067532D" w:rsidRPr="00622456" w:rsidRDefault="007C2730" w:rsidP="0067532D">
      <w:pPr>
        <w:autoSpaceDE w:val="0"/>
        <w:autoSpaceDN w:val="0"/>
        <w:adjustRightInd w:val="0"/>
        <w:spacing w:after="120"/>
        <w:ind w:left="360" w:hanging="360"/>
        <w:jc w:val="both"/>
      </w:pPr>
      <w:r w:rsidRPr="00B22220">
        <w:t xml:space="preserve">A. </w:t>
      </w:r>
      <w:r w:rsidR="0067532D">
        <w:tab/>
      </w:r>
      <w:r w:rsidRPr="00622456">
        <w:rPr>
          <w:u w:val="single"/>
        </w:rPr>
        <w:t>Successors and Assigns</w:t>
      </w:r>
      <w:r w:rsidRPr="00622456">
        <w:t xml:space="preserve">. This </w:t>
      </w:r>
      <w:r w:rsidR="008B3AE1" w:rsidRPr="00622456">
        <w:t>A</w:t>
      </w:r>
      <w:r w:rsidR="004B1B95" w:rsidRPr="00622456">
        <w:t>greement</w:t>
      </w:r>
      <w:r w:rsidRPr="00622456">
        <w:t xml:space="preserve"> will be binding upon and inure to the</w:t>
      </w:r>
      <w:r w:rsidR="004B1B95" w:rsidRPr="00622456">
        <w:t xml:space="preserve"> </w:t>
      </w:r>
      <w:r w:rsidRPr="00622456">
        <w:t>bene</w:t>
      </w:r>
      <w:r w:rsidR="007A0B50" w:rsidRPr="00622456">
        <w:t>fit of the P</w:t>
      </w:r>
      <w:r w:rsidRPr="00622456">
        <w:t>arties and their successors and assigns, including without limitation,</w:t>
      </w:r>
      <w:r w:rsidR="004B1B95" w:rsidRPr="00622456">
        <w:t xml:space="preserve"> </w:t>
      </w:r>
      <w:r w:rsidRPr="00622456">
        <w:t>any receivers, administrators, or trustees in bankruptcy.</w:t>
      </w:r>
    </w:p>
    <w:p w:rsidR="0067532D" w:rsidRPr="00622456" w:rsidRDefault="007C2730" w:rsidP="0067532D">
      <w:pPr>
        <w:autoSpaceDE w:val="0"/>
        <w:autoSpaceDN w:val="0"/>
        <w:adjustRightInd w:val="0"/>
        <w:spacing w:after="120"/>
        <w:ind w:left="360" w:hanging="360"/>
        <w:jc w:val="both"/>
      </w:pPr>
      <w:r w:rsidRPr="00622456">
        <w:t xml:space="preserve">B. </w:t>
      </w:r>
      <w:r w:rsidR="0067532D" w:rsidRPr="00622456">
        <w:tab/>
      </w:r>
      <w:r w:rsidRPr="00622456">
        <w:rPr>
          <w:u w:val="single"/>
        </w:rPr>
        <w:t>Severability</w:t>
      </w:r>
      <w:r w:rsidRPr="00622456">
        <w:t xml:space="preserve">. </w:t>
      </w:r>
      <w:r w:rsidR="0067532D" w:rsidRPr="00622456">
        <w:t xml:space="preserve">If any provision of the Agreement will, for any reason, be held to violate any applicable law, and so much of the Agreement is held to be unenforceable, then the invalidity of such a specific provision will not be held to invalidate any other provisions, which other provisions will remain in full force and effect unless removal of said invalid provisions destroys </w:t>
      </w:r>
      <w:r w:rsidR="00622456" w:rsidRPr="00622456">
        <w:t>the legitimate purpose of the Agreement, in which event the Agreement</w:t>
      </w:r>
      <w:r w:rsidR="0067532D" w:rsidRPr="00622456">
        <w:t xml:space="preserve"> will be canceled.</w:t>
      </w:r>
    </w:p>
    <w:p w:rsidR="006511EE" w:rsidRDefault="007C2730" w:rsidP="006511EE">
      <w:pPr>
        <w:autoSpaceDE w:val="0"/>
        <w:autoSpaceDN w:val="0"/>
        <w:adjustRightInd w:val="0"/>
        <w:spacing w:after="120"/>
        <w:ind w:left="360" w:hanging="360"/>
        <w:jc w:val="both"/>
      </w:pPr>
      <w:r w:rsidRPr="00622456">
        <w:t xml:space="preserve">C. </w:t>
      </w:r>
      <w:r w:rsidR="006511EE">
        <w:tab/>
      </w:r>
      <w:r w:rsidRPr="00622456">
        <w:rPr>
          <w:u w:val="single"/>
        </w:rPr>
        <w:t xml:space="preserve">Cooperation. </w:t>
      </w:r>
      <w:r w:rsidRPr="00622456">
        <w:t xml:space="preserve">The </w:t>
      </w:r>
      <w:r w:rsidR="00C97506" w:rsidRPr="00622456">
        <w:t>P</w:t>
      </w:r>
      <w:r w:rsidRPr="00622456">
        <w:t xml:space="preserve">arties to this </w:t>
      </w:r>
      <w:r w:rsidR="00C97506" w:rsidRPr="00622456">
        <w:t>A</w:t>
      </w:r>
      <w:r w:rsidR="004B1B95" w:rsidRPr="00622456">
        <w:t>greement</w:t>
      </w:r>
      <w:r w:rsidRPr="00622456">
        <w:t xml:space="preserve"> agree to cooperate at all times in good</w:t>
      </w:r>
      <w:r w:rsidR="0091388C" w:rsidRPr="00B22220">
        <w:t xml:space="preserve"> </w:t>
      </w:r>
      <w:r w:rsidRPr="00B22220">
        <w:t xml:space="preserve">faith to effectuate the purposes and intent of this </w:t>
      </w:r>
      <w:r w:rsidR="006511EE">
        <w:t>A</w:t>
      </w:r>
      <w:r w:rsidR="004B1B95" w:rsidRPr="00B22220">
        <w:t>greement</w:t>
      </w:r>
      <w:r w:rsidRPr="00B22220">
        <w:t>.</w:t>
      </w:r>
    </w:p>
    <w:p w:rsidR="00693E99" w:rsidRDefault="007C2730" w:rsidP="00693E99">
      <w:pPr>
        <w:autoSpaceDE w:val="0"/>
        <w:autoSpaceDN w:val="0"/>
        <w:adjustRightInd w:val="0"/>
        <w:spacing w:after="120"/>
        <w:ind w:left="360" w:hanging="360"/>
        <w:jc w:val="both"/>
      </w:pPr>
      <w:r w:rsidRPr="00B22220">
        <w:t xml:space="preserve">D. </w:t>
      </w:r>
      <w:r w:rsidRPr="00B22220">
        <w:rPr>
          <w:u w:val="single"/>
        </w:rPr>
        <w:t>Independent Contractor.</w:t>
      </w:r>
      <w:r w:rsidR="0091388C" w:rsidRPr="00B22220">
        <w:rPr>
          <w:u w:val="single"/>
        </w:rPr>
        <w:t xml:space="preserve"> </w:t>
      </w:r>
      <w:r w:rsidRPr="00B22220">
        <w:t xml:space="preserve">This </w:t>
      </w:r>
      <w:r w:rsidR="00C97506" w:rsidRPr="00B22220">
        <w:t>A</w:t>
      </w:r>
      <w:r w:rsidR="004B1B95" w:rsidRPr="00B22220">
        <w:t>greement</w:t>
      </w:r>
      <w:r w:rsidRPr="00B22220">
        <w:t xml:space="preserve"> will not be construed as creating an</w:t>
      </w:r>
      <w:r w:rsidR="0091388C" w:rsidRPr="00B22220">
        <w:t xml:space="preserve"> e</w:t>
      </w:r>
      <w:r w:rsidRPr="00B22220">
        <w:t>mployer</w:t>
      </w:r>
      <w:r w:rsidR="0091388C" w:rsidRPr="00B22220">
        <w:t>- employee</w:t>
      </w:r>
      <w:r w:rsidRPr="00B22220">
        <w:t xml:space="preserve"> relationship, a partnership, or a joint venture</w:t>
      </w:r>
      <w:r w:rsidR="006511EE">
        <w:t xml:space="preserve"> between the P</w:t>
      </w:r>
      <w:r w:rsidR="0091388C" w:rsidRPr="00B22220">
        <w:t>arties</w:t>
      </w:r>
      <w:r w:rsidRPr="00B22220">
        <w:t xml:space="preserve">. </w:t>
      </w:r>
    </w:p>
    <w:p w:rsidR="000F3334" w:rsidRDefault="007C2730" w:rsidP="000F3334">
      <w:pPr>
        <w:autoSpaceDE w:val="0"/>
        <w:autoSpaceDN w:val="0"/>
        <w:adjustRightInd w:val="0"/>
        <w:spacing w:after="120"/>
        <w:ind w:left="360" w:hanging="360"/>
        <w:jc w:val="both"/>
      </w:pPr>
      <w:r w:rsidRPr="00B22220">
        <w:t xml:space="preserve">E. </w:t>
      </w:r>
      <w:r w:rsidR="00693E99">
        <w:tab/>
      </w:r>
      <w:r w:rsidRPr="00B22220">
        <w:rPr>
          <w:u w:val="single"/>
        </w:rPr>
        <w:t xml:space="preserve">Entire </w:t>
      </w:r>
      <w:r w:rsidR="004B1B95" w:rsidRPr="00B22220">
        <w:rPr>
          <w:u w:val="single"/>
        </w:rPr>
        <w:t>agreement</w:t>
      </w:r>
      <w:r w:rsidRPr="00B22220">
        <w:t xml:space="preserve">. </w:t>
      </w:r>
      <w:r w:rsidR="00693E99" w:rsidRPr="00B56DA0">
        <w:t xml:space="preserve">This </w:t>
      </w:r>
      <w:r w:rsidR="00693E99">
        <w:t>Agreement, together wi</w:t>
      </w:r>
      <w:r w:rsidR="009B7755">
        <w:t>th the Exhibit A and Exhibit B</w:t>
      </w:r>
      <w:r w:rsidR="00693E99">
        <w:t>, represents</w:t>
      </w:r>
      <w:r w:rsidR="00693E99" w:rsidRPr="00B56DA0">
        <w:t xml:space="preserve"> the complete and entire </w:t>
      </w:r>
      <w:r w:rsidR="00693E99">
        <w:t>Agreement</w:t>
      </w:r>
      <w:r w:rsidR="00693E99" w:rsidRPr="00B56DA0">
        <w:t xml:space="preserve"> between the Parties respecting the matters addressed herein, and supersedes all prior negotiations, agreements, representations, and understanding, if any, between the parties respecting the construction of the Project. This </w:t>
      </w:r>
      <w:r w:rsidR="00693E99">
        <w:t>Agreement</w:t>
      </w:r>
      <w:r w:rsidR="00693E99" w:rsidRPr="00B56DA0">
        <w:t xml:space="preserve"> may not be modified, discharged, or changed in any </w:t>
      </w:r>
      <w:r w:rsidR="00693E99" w:rsidRPr="00E25C0F">
        <w:t xml:space="preserve">respect whatsoever except by a further agreement in writing duly executed by authorized representatives of the Parties. No official, representative, agent, or employee of Capital Metro, has any authority to modify this </w:t>
      </w:r>
      <w:r w:rsidR="00693E99">
        <w:t>Agreement</w:t>
      </w:r>
      <w:r w:rsidR="00693E99" w:rsidRPr="00E25C0F">
        <w:t>, except pursuant to such express authority as may be granted by the Capital Metro Board of</w:t>
      </w:r>
      <w:r w:rsidR="002A40AD">
        <w:t xml:space="preserve"> Directors and </w:t>
      </w:r>
      <w:smartTag w:uri="urn:schemas-microsoft-com:office:smarttags" w:element="place">
        <w:smartTag w:uri="urn:schemas-microsoft-com:office:smarttags" w:element="PlaceName">
          <w:r w:rsidR="002A40AD">
            <w:t>Williamson</w:t>
          </w:r>
        </w:smartTag>
        <w:r w:rsidR="002A40AD">
          <w:t xml:space="preserve"> </w:t>
        </w:r>
        <w:smartTag w:uri="urn:schemas-microsoft-com:office:smarttags" w:element="PlaceType">
          <w:r w:rsidR="002A40AD">
            <w:t>County</w:t>
          </w:r>
        </w:smartTag>
      </w:smartTag>
      <w:r w:rsidR="00693E99" w:rsidRPr="00F91C3A">
        <w:rPr>
          <w:sz w:val="22"/>
          <w:szCs w:val="22"/>
        </w:rPr>
        <w:t>.</w:t>
      </w:r>
    </w:p>
    <w:p w:rsidR="00E46A80" w:rsidRDefault="007C2730" w:rsidP="00E46A80">
      <w:pPr>
        <w:autoSpaceDE w:val="0"/>
        <w:autoSpaceDN w:val="0"/>
        <w:adjustRightInd w:val="0"/>
        <w:spacing w:after="120"/>
        <w:ind w:left="360" w:hanging="360"/>
        <w:jc w:val="both"/>
      </w:pPr>
      <w:r w:rsidRPr="00B22220">
        <w:t xml:space="preserve">F. </w:t>
      </w:r>
      <w:r w:rsidR="00E46A80">
        <w:tab/>
      </w:r>
      <w:r w:rsidRPr="00B22220">
        <w:rPr>
          <w:u w:val="single"/>
        </w:rPr>
        <w:t xml:space="preserve">No Amendment of Other </w:t>
      </w:r>
      <w:r w:rsidR="004B1B95" w:rsidRPr="00B22220">
        <w:rPr>
          <w:u w:val="single"/>
        </w:rPr>
        <w:t>agreement</w:t>
      </w:r>
      <w:r w:rsidRPr="00B22220">
        <w:rPr>
          <w:u w:val="single"/>
        </w:rPr>
        <w:t>s</w:t>
      </w:r>
      <w:r w:rsidRPr="00B22220">
        <w:t>. Unless otherwise expressly stipulated in this</w:t>
      </w:r>
      <w:r w:rsidR="00C304E6" w:rsidRPr="00B22220">
        <w:t xml:space="preserve"> A</w:t>
      </w:r>
      <w:r w:rsidR="004B1B95" w:rsidRPr="00B22220">
        <w:t>greement</w:t>
      </w:r>
      <w:r w:rsidRPr="00B22220">
        <w:t xml:space="preserve">, this </w:t>
      </w:r>
      <w:r w:rsidR="00C304E6" w:rsidRPr="00B22220">
        <w:t>A</w:t>
      </w:r>
      <w:r w:rsidR="004B1B95" w:rsidRPr="00B22220">
        <w:t>greement</w:t>
      </w:r>
      <w:r w:rsidRPr="00B22220">
        <w:t xml:space="preserve"> is separate from and is not an amendment or modification</w:t>
      </w:r>
      <w:r w:rsidR="00C304E6" w:rsidRPr="00B22220">
        <w:t xml:space="preserve"> </w:t>
      </w:r>
      <w:r w:rsidRPr="00B22220">
        <w:t>of a</w:t>
      </w:r>
      <w:r w:rsidR="002A40AD">
        <w:t>ny other agreement between the P</w:t>
      </w:r>
      <w:r w:rsidRPr="00B22220">
        <w:t>arties.</w:t>
      </w:r>
    </w:p>
    <w:p w:rsidR="001B6370" w:rsidRDefault="00E46A80" w:rsidP="001B6370">
      <w:pPr>
        <w:autoSpaceDE w:val="0"/>
        <w:autoSpaceDN w:val="0"/>
        <w:adjustRightInd w:val="0"/>
        <w:spacing w:after="120"/>
        <w:ind w:left="360" w:hanging="360"/>
        <w:jc w:val="both"/>
      </w:pPr>
      <w:r>
        <w:lastRenderedPageBreak/>
        <w:t>G</w:t>
      </w:r>
      <w:r w:rsidR="007C2730" w:rsidRPr="00B22220">
        <w:t xml:space="preserve">. </w:t>
      </w:r>
      <w:r>
        <w:tab/>
      </w:r>
      <w:r w:rsidR="007C2730" w:rsidRPr="00B22220">
        <w:rPr>
          <w:u w:val="single"/>
        </w:rPr>
        <w:t>Applicable Law.</w:t>
      </w:r>
      <w:r w:rsidR="007C2730" w:rsidRPr="00B22220">
        <w:t xml:space="preserve"> This </w:t>
      </w:r>
      <w:r w:rsidR="00134EBD" w:rsidRPr="00B22220">
        <w:t>A</w:t>
      </w:r>
      <w:r w:rsidR="004B1B95" w:rsidRPr="00B22220">
        <w:t>greement</w:t>
      </w:r>
      <w:r w:rsidR="007C2730" w:rsidRPr="00B22220">
        <w:t xml:space="preserve"> will be governed by and construed in accordance</w:t>
      </w:r>
      <w:r w:rsidR="00134EBD" w:rsidRPr="00B22220">
        <w:t xml:space="preserve"> </w:t>
      </w:r>
      <w:r w:rsidR="007C2730" w:rsidRPr="00B22220">
        <w:t xml:space="preserve">with the laws of the State of </w:t>
      </w:r>
      <w:smartTag w:uri="urn:schemas-microsoft-com:office:smarttags" w:element="State">
        <w:smartTag w:uri="urn:schemas-microsoft-com:office:smarttags" w:element="place">
          <w:r w:rsidR="007C2730" w:rsidRPr="00B22220">
            <w:t>Texas</w:t>
          </w:r>
        </w:smartTag>
      </w:smartTag>
      <w:r w:rsidR="007C2730" w:rsidRPr="00B22220">
        <w:t>, exclusive of its choice of law provisions. Both</w:t>
      </w:r>
      <w:r w:rsidR="00134EBD" w:rsidRPr="00B22220">
        <w:t xml:space="preserve"> </w:t>
      </w:r>
      <w:r w:rsidR="007C2730" w:rsidRPr="00B22220">
        <w:t>partie</w:t>
      </w:r>
      <w:r w:rsidR="00D501FF">
        <w:t xml:space="preserve">s recognize that </w:t>
      </w:r>
      <w:smartTag w:uri="urn:schemas-microsoft-com:office:smarttags" w:element="PlaceName">
        <w:r w:rsidR="00DC52F4">
          <w:t>Williamson</w:t>
        </w:r>
      </w:smartTag>
      <w:r w:rsidR="00DC52F4">
        <w:t xml:space="preserve"> </w:t>
      </w:r>
      <w:smartTag w:uri="urn:schemas-microsoft-com:office:smarttags" w:element="PlaceType">
        <w:r w:rsidR="00DC52F4">
          <w:t>County</w:t>
        </w:r>
      </w:smartTag>
      <w:r w:rsidR="007C2730" w:rsidRPr="00B22220">
        <w:t xml:space="preserve"> and </w:t>
      </w:r>
      <w:r w:rsidR="003146E8">
        <w:t>Capital Metro</w:t>
      </w:r>
      <w:r w:rsidR="007C2730" w:rsidRPr="00B22220">
        <w:t xml:space="preserve"> are subject to the Texas Open Records Act and unless accepted by </w:t>
      </w:r>
      <w:r w:rsidR="001B6370">
        <w:t xml:space="preserve">that Act, documents and information in </w:t>
      </w:r>
      <w:smartTag w:uri="urn:schemas-microsoft-com:office:smarttags" w:element="place">
        <w:smartTag w:uri="urn:schemas-microsoft-com:office:smarttags" w:element="PlaceName">
          <w:r w:rsidR="00DC52F4">
            <w:t>Williamson</w:t>
          </w:r>
        </w:smartTag>
        <w:r w:rsidR="00DC52F4">
          <w:t xml:space="preserve"> </w:t>
        </w:r>
        <w:smartTag w:uri="urn:schemas-microsoft-com:office:smarttags" w:element="PlaceType">
          <w:r w:rsidR="00DC52F4">
            <w:t>County</w:t>
          </w:r>
        </w:smartTag>
      </w:smartTag>
      <w:r w:rsidR="001B6370">
        <w:t>’</w:t>
      </w:r>
      <w:r w:rsidR="007C2730" w:rsidRPr="00B22220">
        <w:t xml:space="preserve">s and </w:t>
      </w:r>
      <w:r w:rsidR="003146E8">
        <w:t>Capital Metro</w:t>
      </w:r>
      <w:r w:rsidR="007C2730" w:rsidRPr="00B22220">
        <w:t>’s possession are subject to public disclosure.</w:t>
      </w:r>
    </w:p>
    <w:p w:rsidR="00FB7958" w:rsidRDefault="001B6370" w:rsidP="00FB7958">
      <w:pPr>
        <w:autoSpaceDE w:val="0"/>
        <w:autoSpaceDN w:val="0"/>
        <w:adjustRightInd w:val="0"/>
        <w:spacing w:after="120"/>
        <w:ind w:left="360" w:hanging="360"/>
        <w:jc w:val="both"/>
      </w:pPr>
      <w:r>
        <w:t>H.</w:t>
      </w:r>
      <w:r>
        <w:tab/>
      </w:r>
      <w:r w:rsidR="007C2730" w:rsidRPr="00B22220">
        <w:rPr>
          <w:u w:val="single"/>
        </w:rPr>
        <w:t>Venue.</w:t>
      </w:r>
      <w:r w:rsidR="007C2730" w:rsidRPr="00B22220">
        <w:t xml:space="preserve"> Venue for any action </w:t>
      </w:r>
      <w:r w:rsidR="00E34582" w:rsidRPr="00B22220">
        <w:t xml:space="preserve">arising </w:t>
      </w:r>
      <w:r w:rsidR="002E701A" w:rsidRPr="00B22220">
        <w:t>under this Agreement</w:t>
      </w:r>
      <w:r w:rsidR="007C2730" w:rsidRPr="00B22220">
        <w:t xml:space="preserve"> will be in Travis County, Texas.</w:t>
      </w:r>
    </w:p>
    <w:p w:rsidR="000B46CA" w:rsidRDefault="00FB7958" w:rsidP="000B46CA">
      <w:pPr>
        <w:autoSpaceDE w:val="0"/>
        <w:autoSpaceDN w:val="0"/>
        <w:adjustRightInd w:val="0"/>
        <w:spacing w:after="120"/>
        <w:ind w:left="360" w:hanging="360"/>
        <w:jc w:val="both"/>
      </w:pPr>
      <w:r>
        <w:t>I.</w:t>
      </w:r>
      <w:r>
        <w:tab/>
      </w:r>
      <w:r w:rsidR="00083941" w:rsidRPr="00B22220">
        <w:rPr>
          <w:u w:val="single"/>
        </w:rPr>
        <w:t>Interpretation of Laws and Authorities.</w:t>
      </w:r>
      <w:r w:rsidR="00083941" w:rsidRPr="00B22220">
        <w:t xml:space="preserve">  All federal and state contractual provisions, as applicable, will be included in any corresponding contracts or procurements by the Parties.  The Parties shall be responsible for the settlement of all contractual and administrative issues arising out of procurement entered into by the individual Party in support of the contract work.  The Parties will retain responsibility for ensuring that the performances rendered under any subcontracts comply with all requirements of this Agreement as if the respective Party, entering into the subcontract, rendered such performances. In no event does this provision relieve each Party of its individual responsibility for ensuring that the services rendered under all subcontracts are rendered in compliance with this Agreement. </w:t>
      </w:r>
    </w:p>
    <w:p w:rsidR="00A45E51" w:rsidRPr="00F91C3A" w:rsidRDefault="006618BD" w:rsidP="006618BD">
      <w:pPr>
        <w:autoSpaceDE w:val="0"/>
        <w:autoSpaceDN w:val="0"/>
        <w:adjustRightInd w:val="0"/>
        <w:spacing w:after="120"/>
        <w:ind w:left="360" w:hanging="360"/>
        <w:jc w:val="both"/>
        <w:rPr>
          <w:sz w:val="22"/>
          <w:szCs w:val="22"/>
        </w:rPr>
      </w:pPr>
      <w:r>
        <w:t>J.</w:t>
      </w:r>
      <w:r>
        <w:tab/>
      </w:r>
      <w:r w:rsidR="007C2730" w:rsidRPr="00B22220">
        <w:rPr>
          <w:u w:val="single"/>
        </w:rPr>
        <w:t>Notices.</w:t>
      </w:r>
      <w:r w:rsidR="007C2730" w:rsidRPr="00B22220">
        <w:t xml:space="preserve"> </w:t>
      </w:r>
      <w:r w:rsidR="00A45E51" w:rsidRPr="00F91C3A">
        <w:rPr>
          <w:sz w:val="22"/>
          <w:szCs w:val="22"/>
        </w:rPr>
        <w:t>Any no</w:t>
      </w:r>
      <w:r w:rsidR="00872A9A">
        <w:rPr>
          <w:sz w:val="22"/>
          <w:szCs w:val="22"/>
        </w:rPr>
        <w:t>tice given hereunder by either P</w:t>
      </w:r>
      <w:r w:rsidR="00A45E51" w:rsidRPr="00F91C3A">
        <w:rPr>
          <w:sz w:val="22"/>
          <w:szCs w:val="22"/>
        </w:rPr>
        <w:t>arty to the other will be in  writing and may be effected by personal delivery in writing or by registered or certified mail, return receipt reque</w:t>
      </w:r>
      <w:r w:rsidR="00872A9A">
        <w:rPr>
          <w:sz w:val="22"/>
          <w:szCs w:val="22"/>
        </w:rPr>
        <w:t>sted when mailed to the proper P</w:t>
      </w:r>
      <w:r w:rsidR="00A45E51" w:rsidRPr="00F91C3A">
        <w:rPr>
          <w:sz w:val="22"/>
          <w:szCs w:val="22"/>
        </w:rPr>
        <w:t>arty, at the following addresses:</w:t>
      </w:r>
    </w:p>
    <w:p w:rsidR="009145E1" w:rsidRPr="009145E1" w:rsidRDefault="003E0484" w:rsidP="009145E1">
      <w:pPr>
        <w:pStyle w:val="NormalWeb"/>
        <w:shd w:val="clear" w:color="auto" w:fill="FFFFFF"/>
        <w:spacing w:before="0" w:beforeAutospacing="0" w:after="0" w:afterAutospacing="0"/>
        <w:ind w:left="3600" w:hanging="2434"/>
        <w:rPr>
          <w:sz w:val="22"/>
          <w:szCs w:val="22"/>
        </w:rPr>
      </w:pPr>
      <w:r>
        <w:t>Williamson County</w:t>
      </w:r>
      <w:r w:rsidR="00A45E51" w:rsidRPr="00E557F5">
        <w:t xml:space="preserve">: </w:t>
      </w:r>
      <w:r w:rsidR="00A45E51" w:rsidRPr="00E557F5">
        <w:tab/>
      </w:r>
      <w:r w:rsidR="009145E1" w:rsidRPr="009145E1">
        <w:rPr>
          <w:sz w:val="22"/>
          <w:szCs w:val="22"/>
        </w:rPr>
        <w:t>Williamson County Commissioner Pct. 1</w:t>
      </w:r>
    </w:p>
    <w:p w:rsidR="009145E1" w:rsidRPr="009145E1" w:rsidRDefault="009145E1" w:rsidP="009145E1">
      <w:pPr>
        <w:pStyle w:val="NormalWeb"/>
        <w:shd w:val="clear" w:color="auto" w:fill="FFFFFF"/>
        <w:spacing w:before="0" w:beforeAutospacing="0" w:after="0" w:afterAutospacing="0"/>
        <w:ind w:left="3600"/>
        <w:rPr>
          <w:sz w:val="22"/>
          <w:szCs w:val="22"/>
        </w:rPr>
      </w:pPr>
      <w:r w:rsidRPr="009145E1">
        <w:rPr>
          <w:color w:val="000000"/>
          <w:sz w:val="22"/>
          <w:szCs w:val="22"/>
        </w:rPr>
        <w:t>1801 E. Old Settlers Boulevard #110</w:t>
      </w:r>
      <w:r w:rsidRPr="009145E1">
        <w:rPr>
          <w:color w:val="000000"/>
          <w:sz w:val="22"/>
          <w:szCs w:val="22"/>
        </w:rPr>
        <w:br/>
        <w:t xml:space="preserve">Round Rock, TX 78664 </w:t>
      </w:r>
      <w:r w:rsidRPr="009145E1">
        <w:rPr>
          <w:color w:val="000000"/>
          <w:sz w:val="22"/>
          <w:szCs w:val="22"/>
        </w:rPr>
        <w:br/>
        <w:t>(512) 244-8610</w:t>
      </w:r>
    </w:p>
    <w:p w:rsidR="00E557F5" w:rsidRPr="00E557F5" w:rsidRDefault="00E557F5" w:rsidP="009145E1">
      <w:pPr>
        <w:tabs>
          <w:tab w:val="left" w:pos="3150"/>
        </w:tabs>
        <w:autoSpaceDE w:val="0"/>
        <w:autoSpaceDN w:val="0"/>
        <w:adjustRightInd w:val="0"/>
        <w:ind w:left="1170"/>
        <w:jc w:val="both"/>
      </w:pPr>
    </w:p>
    <w:p w:rsidR="00A45E51" w:rsidRPr="00E557F5" w:rsidRDefault="00E557F5" w:rsidP="00A45E51">
      <w:pPr>
        <w:tabs>
          <w:tab w:val="left" w:pos="3150"/>
        </w:tabs>
        <w:autoSpaceDE w:val="0"/>
        <w:autoSpaceDN w:val="0"/>
        <w:adjustRightInd w:val="0"/>
        <w:ind w:left="3154" w:hanging="1980"/>
        <w:jc w:val="both"/>
        <w:rPr>
          <w:u w:val="single"/>
        </w:rPr>
      </w:pPr>
      <w:r w:rsidRPr="00E557F5">
        <w:t>Capital Metro</w:t>
      </w:r>
      <w:r w:rsidR="00A45E51" w:rsidRPr="00E557F5">
        <w:t xml:space="preserve">: </w:t>
      </w:r>
      <w:r w:rsidR="00A45E51" w:rsidRPr="00E557F5">
        <w:tab/>
      </w:r>
      <w:r w:rsidRPr="00E557F5">
        <w:tab/>
      </w:r>
      <w:r w:rsidRPr="00E557F5">
        <w:tab/>
      </w:r>
      <w:r w:rsidRPr="00E557F5">
        <w:rPr>
          <w:u w:val="single"/>
        </w:rPr>
        <w:tab/>
      </w:r>
      <w:r w:rsidRPr="00E557F5">
        <w:rPr>
          <w:u w:val="single"/>
        </w:rPr>
        <w:tab/>
      </w:r>
      <w:r w:rsidRPr="00E557F5">
        <w:rPr>
          <w:u w:val="single"/>
        </w:rPr>
        <w:tab/>
      </w:r>
      <w:r w:rsidRPr="00E557F5">
        <w:rPr>
          <w:u w:val="single"/>
        </w:rPr>
        <w:tab/>
      </w:r>
      <w:r w:rsidRPr="00E557F5">
        <w:rPr>
          <w:u w:val="single"/>
        </w:rPr>
        <w:tab/>
      </w:r>
    </w:p>
    <w:p w:rsidR="00A45E51" w:rsidRPr="00E557F5" w:rsidRDefault="00E557F5" w:rsidP="00A45E51">
      <w:pPr>
        <w:tabs>
          <w:tab w:val="left" w:pos="3150"/>
        </w:tabs>
        <w:autoSpaceDE w:val="0"/>
        <w:autoSpaceDN w:val="0"/>
        <w:adjustRightInd w:val="0"/>
        <w:ind w:left="3154"/>
        <w:jc w:val="both"/>
      </w:pPr>
      <w:r w:rsidRPr="00E557F5">
        <w:tab/>
      </w:r>
      <w:r w:rsidR="00A45E51" w:rsidRPr="00E557F5">
        <w:t>Capital Metro</w:t>
      </w:r>
    </w:p>
    <w:p w:rsidR="00A45E51" w:rsidRPr="00E557F5" w:rsidRDefault="00A45E51" w:rsidP="00E557F5">
      <w:pPr>
        <w:autoSpaceDE w:val="0"/>
        <w:autoSpaceDN w:val="0"/>
        <w:adjustRightInd w:val="0"/>
        <w:ind w:left="3154" w:firstLine="446"/>
        <w:jc w:val="both"/>
      </w:pPr>
      <w:smartTag w:uri="urn:schemas-microsoft-com:office:smarttags" w:element="Street">
        <w:smartTag w:uri="urn:schemas-microsoft-com:office:smarttags" w:element="address">
          <w:r w:rsidRPr="00E557F5">
            <w:t>2910 East 5th Street</w:t>
          </w:r>
        </w:smartTag>
      </w:smartTag>
    </w:p>
    <w:p w:rsidR="00A45E51" w:rsidRPr="00E557F5" w:rsidRDefault="00A45E51" w:rsidP="00E557F5">
      <w:pPr>
        <w:autoSpaceDE w:val="0"/>
        <w:autoSpaceDN w:val="0"/>
        <w:adjustRightInd w:val="0"/>
        <w:spacing w:after="120"/>
        <w:ind w:left="3150" w:firstLine="450"/>
        <w:jc w:val="both"/>
      </w:pPr>
      <w:smartTag w:uri="urn:schemas-microsoft-com:office:smarttags" w:element="place">
        <w:smartTag w:uri="urn:schemas-microsoft-com:office:smarttags" w:element="City">
          <w:r w:rsidRPr="00E557F5">
            <w:t>Austin</w:t>
          </w:r>
        </w:smartTag>
        <w:r w:rsidRPr="00E557F5">
          <w:t xml:space="preserve">, </w:t>
        </w:r>
        <w:smartTag w:uri="urn:schemas-microsoft-com:office:smarttags" w:element="State">
          <w:r w:rsidRPr="00E557F5">
            <w:t>Texas</w:t>
          </w:r>
        </w:smartTag>
        <w:r w:rsidRPr="00E557F5">
          <w:t xml:space="preserve"> </w:t>
        </w:r>
        <w:smartTag w:uri="urn:schemas-microsoft-com:office:smarttags" w:element="PostalCode">
          <w:r w:rsidRPr="00E557F5">
            <w:t>78702</w:t>
          </w:r>
        </w:smartTag>
      </w:smartTag>
    </w:p>
    <w:p w:rsidR="00D008BD" w:rsidRPr="00E557F5" w:rsidRDefault="00D008BD" w:rsidP="00D008BD">
      <w:pPr>
        <w:widowControl w:val="0"/>
        <w:ind w:left="360" w:hanging="360"/>
        <w:jc w:val="both"/>
        <w:rPr>
          <w:b/>
          <w:caps/>
        </w:rPr>
      </w:pPr>
      <w:r>
        <w:t>K.</w:t>
      </w:r>
      <w:r>
        <w:tab/>
      </w:r>
      <w:r w:rsidRPr="00E557F5">
        <w:rPr>
          <w:b/>
        </w:rPr>
        <w:t xml:space="preserve">THE PARTIES </w:t>
      </w:r>
      <w:r w:rsidRPr="00E557F5">
        <w:rPr>
          <w:b/>
          <w:caps/>
        </w:rPr>
        <w:t>agree that each GOVERNMENTAL entity is responsible for its own proportionate share of any liability for the negligent acts or omissions of its employees, agents, contractors, or subcontractors arising out of, connected with, or as a consequence of its performance under this agreement.</w:t>
      </w:r>
    </w:p>
    <w:p w:rsidR="00EA1003" w:rsidRPr="00E557F5" w:rsidRDefault="00EA1003" w:rsidP="00D008BD">
      <w:pPr>
        <w:widowControl w:val="0"/>
        <w:ind w:left="360" w:hanging="360"/>
        <w:jc w:val="both"/>
        <w:rPr>
          <w:b/>
          <w:caps/>
          <w:u w:val="single"/>
        </w:rPr>
      </w:pPr>
    </w:p>
    <w:p w:rsidR="00EA1003" w:rsidRPr="00E557F5" w:rsidRDefault="00EA1003" w:rsidP="00EA1003">
      <w:pPr>
        <w:widowControl w:val="0"/>
        <w:ind w:left="360"/>
        <w:jc w:val="both"/>
        <w:rPr>
          <w:b/>
          <w:caps/>
          <w:u w:val="single"/>
        </w:rPr>
      </w:pPr>
      <w:r w:rsidRPr="00E557F5">
        <w:rPr>
          <w:b/>
          <w:bCs/>
        </w:rPr>
        <w:t>NEITHER PARTY SHALL BE LIABLE TO THE OTHER FOR ANY INDIRECT, SPECIAL, INCIDENTAL, PUNITIVE, OR CONSEQUENTIAL DAMAGES (INCLUDING BUT NOT LIMITED TO LOSS OF BUSINESS, REVENUE, PROFITS, OR OTHER ECONOMIC ADVANTAGE), HOWEVER IT ARISES, WHETHER IN AN ACTION OF CONTRACT, NEGLIGENCE, TORT OR OTHER ACTION, ARISING OUT OF OR IN CONNECTION WITH THIS AGREEMENT, EVEN IF ADVISED OF THE POSSIBILITY THEREOF.</w:t>
      </w:r>
    </w:p>
    <w:p w:rsidR="00EA1003" w:rsidRDefault="00EA1003"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Default="007F56B8" w:rsidP="00D008BD">
      <w:pPr>
        <w:widowControl w:val="0"/>
        <w:ind w:left="360" w:hanging="360"/>
        <w:jc w:val="both"/>
        <w:rPr>
          <w:rFonts w:ascii="Arial" w:hAnsi="Arial" w:cs="Arial"/>
          <w:b/>
          <w:caps/>
          <w:color w:val="000080"/>
          <w:sz w:val="22"/>
          <w:szCs w:val="22"/>
          <w:u w:val="single"/>
        </w:rPr>
      </w:pPr>
    </w:p>
    <w:p w:rsidR="007F56B8" w:rsidRPr="007F2F50" w:rsidRDefault="007F56B8" w:rsidP="00D008BD">
      <w:pPr>
        <w:widowControl w:val="0"/>
        <w:ind w:left="360" w:hanging="360"/>
        <w:jc w:val="both"/>
        <w:rPr>
          <w:rFonts w:ascii="Arial" w:hAnsi="Arial" w:cs="Arial"/>
          <w:b/>
          <w:caps/>
          <w:color w:val="000080"/>
          <w:sz w:val="22"/>
          <w:szCs w:val="22"/>
          <w:u w:val="single"/>
        </w:rPr>
      </w:pPr>
    </w:p>
    <w:p w:rsidR="00D008BD" w:rsidRPr="00994C04" w:rsidRDefault="00D008BD" w:rsidP="00994C04">
      <w:pPr>
        <w:autoSpaceDE w:val="0"/>
        <w:autoSpaceDN w:val="0"/>
        <w:adjustRightInd w:val="0"/>
        <w:spacing w:after="120"/>
        <w:ind w:left="360" w:hanging="360"/>
        <w:jc w:val="both"/>
      </w:pPr>
    </w:p>
    <w:p w:rsidR="00C306D7" w:rsidRPr="00B22220" w:rsidRDefault="00C306D7" w:rsidP="006550A6">
      <w:pPr>
        <w:pStyle w:val="BodyText"/>
        <w:numPr>
          <w:ilvl w:val="0"/>
          <w:numId w:val="2"/>
        </w:numPr>
        <w:tabs>
          <w:tab w:val="clear" w:pos="1080"/>
          <w:tab w:val="num" w:pos="180"/>
        </w:tabs>
        <w:spacing w:after="120"/>
        <w:ind w:left="180" w:hanging="180"/>
        <w:jc w:val="center"/>
        <w:rPr>
          <w:b/>
          <w:sz w:val="24"/>
          <w:szCs w:val="24"/>
          <w:u w:val="single"/>
        </w:rPr>
      </w:pPr>
      <w:r w:rsidRPr="00B22220">
        <w:rPr>
          <w:b/>
          <w:sz w:val="24"/>
          <w:szCs w:val="24"/>
          <w:u w:val="single"/>
        </w:rPr>
        <w:t>Signatories</w:t>
      </w:r>
    </w:p>
    <w:p w:rsidR="00C306D7" w:rsidRPr="00B22220" w:rsidRDefault="00C306D7" w:rsidP="006550A6">
      <w:pPr>
        <w:pStyle w:val="BodyText"/>
        <w:spacing w:after="120"/>
        <w:rPr>
          <w:b/>
          <w:sz w:val="24"/>
          <w:szCs w:val="24"/>
        </w:rPr>
      </w:pPr>
    </w:p>
    <w:p w:rsidR="00C306D7" w:rsidRPr="00B22220" w:rsidRDefault="00C306D7" w:rsidP="006550A6">
      <w:pPr>
        <w:suppressAutoHyphens/>
        <w:spacing w:after="120"/>
        <w:jc w:val="both"/>
      </w:pPr>
      <w:r w:rsidRPr="00B22220">
        <w:t>This Agreement is hereby accepted and agreed to by the following individuals or officers who are duly authorized to bind the Parties as set forth above:</w:t>
      </w:r>
    </w:p>
    <w:p w:rsidR="00C306D7" w:rsidRPr="00B22220" w:rsidRDefault="00C306D7" w:rsidP="00C306D7">
      <w:pPr>
        <w:pStyle w:val="BodyText"/>
        <w:rPr>
          <w:sz w:val="24"/>
          <w:szCs w:val="24"/>
        </w:rPr>
      </w:pPr>
    </w:p>
    <w:p w:rsidR="00C306D7" w:rsidRPr="00B22220" w:rsidRDefault="00C306D7" w:rsidP="00C306D7">
      <w:pPr>
        <w:pStyle w:val="BodyText"/>
        <w:rPr>
          <w:sz w:val="24"/>
          <w:szCs w:val="24"/>
        </w:rPr>
      </w:pPr>
    </w:p>
    <w:tbl>
      <w:tblPr>
        <w:tblW w:w="5185" w:type="pct"/>
        <w:tblInd w:w="-72" w:type="dxa"/>
        <w:tblLook w:val="01E0"/>
      </w:tblPr>
      <w:tblGrid>
        <w:gridCol w:w="5399"/>
        <w:gridCol w:w="5651"/>
      </w:tblGrid>
      <w:tr w:rsidR="00C306D7" w:rsidRPr="00B22220" w:rsidTr="0048297E">
        <w:tc>
          <w:tcPr>
            <w:tcW w:w="2443" w:type="pct"/>
          </w:tcPr>
          <w:p w:rsidR="00C306D7" w:rsidRPr="00B22220" w:rsidRDefault="00C306D7" w:rsidP="00633877">
            <w:pPr>
              <w:jc w:val="center"/>
              <w:rPr>
                <w:b/>
              </w:rPr>
            </w:pPr>
            <w:r w:rsidRPr="00B22220">
              <w:rPr>
                <w:b/>
              </w:rPr>
              <w:t xml:space="preserve">Capital Metropolitan </w:t>
            </w:r>
          </w:p>
          <w:p w:rsidR="00C306D7" w:rsidRPr="00B22220" w:rsidRDefault="00C306D7" w:rsidP="00633877">
            <w:pPr>
              <w:jc w:val="center"/>
              <w:rPr>
                <w:b/>
              </w:rPr>
            </w:pPr>
            <w:r w:rsidRPr="00B22220">
              <w:rPr>
                <w:b/>
              </w:rPr>
              <w:t>Transportation Authority</w:t>
            </w:r>
          </w:p>
          <w:p w:rsidR="00C306D7" w:rsidRPr="00B22220" w:rsidRDefault="00C306D7" w:rsidP="00633877">
            <w:pPr>
              <w:jc w:val="center"/>
              <w:rPr>
                <w:b/>
              </w:rPr>
            </w:pPr>
          </w:p>
        </w:tc>
        <w:tc>
          <w:tcPr>
            <w:tcW w:w="2557" w:type="pct"/>
          </w:tcPr>
          <w:p w:rsidR="00C306D7" w:rsidRDefault="00900905" w:rsidP="00633877">
            <w:pPr>
              <w:jc w:val="center"/>
              <w:rPr>
                <w:b/>
              </w:rPr>
            </w:pPr>
            <w:smartTag w:uri="urn:schemas-microsoft-com:office:smarttags" w:element="place">
              <w:smartTag w:uri="urn:schemas-microsoft-com:office:smarttags" w:element="PlaceName">
                <w:r w:rsidRPr="0028364B">
                  <w:rPr>
                    <w:b/>
                  </w:rPr>
                  <w:t>Williamson</w:t>
                </w:r>
              </w:smartTag>
              <w:r w:rsidRPr="0028364B">
                <w:rPr>
                  <w:b/>
                </w:rPr>
                <w:t xml:space="preserve"> </w:t>
              </w:r>
              <w:smartTag w:uri="urn:schemas-microsoft-com:office:smarttags" w:element="PlaceType">
                <w:r w:rsidRPr="0028364B">
                  <w:rPr>
                    <w:b/>
                  </w:rPr>
                  <w:t>County</w:t>
                </w:r>
              </w:smartTag>
            </w:smartTag>
          </w:p>
          <w:p w:rsidR="00217016" w:rsidRPr="00B22220" w:rsidRDefault="00217016" w:rsidP="00633877">
            <w:pPr>
              <w:jc w:val="center"/>
              <w:rPr>
                <w:b/>
              </w:rPr>
            </w:pPr>
          </w:p>
        </w:tc>
      </w:tr>
      <w:tr w:rsidR="00C306D7" w:rsidRPr="00B22220" w:rsidTr="0048297E">
        <w:tc>
          <w:tcPr>
            <w:tcW w:w="2443" w:type="pct"/>
            <w:vAlign w:val="bottom"/>
          </w:tcPr>
          <w:p w:rsidR="00C306D7" w:rsidRPr="00B22220" w:rsidRDefault="00C306D7" w:rsidP="00633877">
            <w:pPr>
              <w:spacing w:after="120"/>
              <w:rPr>
                <w:u w:val="single"/>
              </w:rPr>
            </w:pPr>
            <w:r w:rsidRPr="00B22220">
              <w:t>By:</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tc>
        <w:tc>
          <w:tcPr>
            <w:tcW w:w="2557" w:type="pct"/>
            <w:vAlign w:val="bottom"/>
          </w:tcPr>
          <w:p w:rsidR="00C306D7" w:rsidRPr="00B22220" w:rsidRDefault="00C306D7" w:rsidP="00633877">
            <w:pPr>
              <w:spacing w:after="120"/>
              <w:rPr>
                <w:u w:val="single"/>
              </w:rPr>
            </w:pPr>
            <w:r w:rsidRPr="00B22220">
              <w:t>By:</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tc>
      </w:tr>
      <w:tr w:rsidR="00C306D7" w:rsidRPr="00B22220" w:rsidTr="0048297E">
        <w:tc>
          <w:tcPr>
            <w:tcW w:w="2443" w:type="pct"/>
            <w:vAlign w:val="bottom"/>
          </w:tcPr>
          <w:p w:rsidR="00C306D7" w:rsidRPr="00B22220" w:rsidRDefault="00C306D7" w:rsidP="00633877">
            <w:pPr>
              <w:spacing w:after="120"/>
            </w:pPr>
            <w:r w:rsidRPr="00B22220">
              <w:tab/>
              <w:t>Linda S. Watson</w:t>
            </w:r>
          </w:p>
        </w:tc>
        <w:tc>
          <w:tcPr>
            <w:tcW w:w="2557" w:type="pct"/>
            <w:vAlign w:val="bottom"/>
          </w:tcPr>
          <w:p w:rsidR="00C306D7" w:rsidRPr="00B22220" w:rsidRDefault="00C306D7" w:rsidP="00633877">
            <w:pPr>
              <w:spacing w:after="120"/>
              <w:rPr>
                <w:u w:val="single"/>
              </w:rPr>
            </w:pPr>
            <w:r w:rsidRPr="00B22220">
              <w:t>Name:</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tc>
      </w:tr>
      <w:tr w:rsidR="00C306D7" w:rsidRPr="00B22220" w:rsidTr="0048297E">
        <w:tc>
          <w:tcPr>
            <w:tcW w:w="2443" w:type="pct"/>
            <w:vAlign w:val="bottom"/>
          </w:tcPr>
          <w:p w:rsidR="00C306D7" w:rsidRPr="00B22220" w:rsidRDefault="00C306D7" w:rsidP="00633877">
            <w:pPr>
              <w:spacing w:after="120"/>
            </w:pPr>
            <w:r w:rsidRPr="00B22220">
              <w:tab/>
              <w:t>President/CEO</w:t>
            </w:r>
          </w:p>
        </w:tc>
        <w:tc>
          <w:tcPr>
            <w:tcW w:w="2557" w:type="pct"/>
            <w:vAlign w:val="bottom"/>
          </w:tcPr>
          <w:p w:rsidR="00C306D7" w:rsidRPr="00B22220" w:rsidRDefault="00C306D7" w:rsidP="00633877">
            <w:pPr>
              <w:spacing w:after="120"/>
              <w:rPr>
                <w:u w:val="single"/>
              </w:rPr>
            </w:pPr>
            <w:r w:rsidRPr="00B22220">
              <w:t>Title:</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tc>
      </w:tr>
      <w:tr w:rsidR="00C306D7" w:rsidRPr="00B22220" w:rsidTr="0048297E">
        <w:tc>
          <w:tcPr>
            <w:tcW w:w="2443" w:type="pct"/>
            <w:vAlign w:val="bottom"/>
          </w:tcPr>
          <w:p w:rsidR="00C306D7" w:rsidRPr="00B22220" w:rsidRDefault="00C306D7" w:rsidP="00633877">
            <w:pPr>
              <w:spacing w:after="120"/>
              <w:rPr>
                <w:u w:val="single"/>
              </w:rPr>
            </w:pPr>
            <w:r w:rsidRPr="00B22220">
              <w:t>Date:</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tc>
        <w:tc>
          <w:tcPr>
            <w:tcW w:w="2557" w:type="pct"/>
            <w:vAlign w:val="bottom"/>
          </w:tcPr>
          <w:p w:rsidR="00C306D7" w:rsidRPr="00B22220" w:rsidRDefault="00C306D7" w:rsidP="00633877">
            <w:pPr>
              <w:spacing w:after="120"/>
              <w:rPr>
                <w:u w:val="single"/>
              </w:rPr>
            </w:pPr>
            <w:r w:rsidRPr="00B22220">
              <w:t>Date:</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tc>
      </w:tr>
      <w:tr w:rsidR="00C306D7" w:rsidRPr="00B22220" w:rsidTr="0048297E">
        <w:tc>
          <w:tcPr>
            <w:tcW w:w="2443" w:type="pct"/>
            <w:vAlign w:val="bottom"/>
          </w:tcPr>
          <w:p w:rsidR="00C306D7" w:rsidRPr="00B22220" w:rsidRDefault="00C306D7" w:rsidP="00633877">
            <w:pPr>
              <w:spacing w:after="120"/>
            </w:pPr>
          </w:p>
        </w:tc>
        <w:tc>
          <w:tcPr>
            <w:tcW w:w="2557" w:type="pct"/>
            <w:vAlign w:val="bottom"/>
          </w:tcPr>
          <w:p w:rsidR="00C306D7" w:rsidRPr="00B22220" w:rsidRDefault="00C306D7" w:rsidP="00633877">
            <w:pPr>
              <w:spacing w:after="120"/>
            </w:pPr>
          </w:p>
        </w:tc>
      </w:tr>
      <w:tr w:rsidR="00C306D7" w:rsidRPr="00B22220" w:rsidTr="0048297E">
        <w:tc>
          <w:tcPr>
            <w:tcW w:w="2443" w:type="pct"/>
            <w:vAlign w:val="bottom"/>
          </w:tcPr>
          <w:p w:rsidR="00C306D7" w:rsidRPr="00B22220" w:rsidRDefault="00C306D7" w:rsidP="00633877">
            <w:pPr>
              <w:spacing w:after="120"/>
            </w:pPr>
            <w:r w:rsidRPr="00B22220">
              <w:t>Approved as to form:</w:t>
            </w:r>
          </w:p>
        </w:tc>
        <w:tc>
          <w:tcPr>
            <w:tcW w:w="2557" w:type="pct"/>
            <w:vAlign w:val="bottom"/>
          </w:tcPr>
          <w:p w:rsidR="00C306D7" w:rsidRPr="00B22220" w:rsidRDefault="00C306D7" w:rsidP="00633877">
            <w:pPr>
              <w:spacing w:after="120"/>
            </w:pPr>
            <w:r w:rsidRPr="00B22220">
              <w:t>Approved as to form:</w:t>
            </w:r>
          </w:p>
        </w:tc>
      </w:tr>
      <w:tr w:rsidR="00C306D7" w:rsidRPr="00B22220" w:rsidTr="0048297E">
        <w:tc>
          <w:tcPr>
            <w:tcW w:w="2443" w:type="pct"/>
            <w:vAlign w:val="bottom"/>
          </w:tcPr>
          <w:p w:rsidR="00C306D7" w:rsidRPr="00B22220" w:rsidRDefault="00C306D7" w:rsidP="00633877">
            <w:pPr>
              <w:spacing w:after="120"/>
              <w:rPr>
                <w:u w:val="single"/>
              </w:rPr>
            </w:pPr>
            <w:r w:rsidRPr="00B22220">
              <w:t>By:</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p w:rsidR="00C306D7" w:rsidRPr="00B22220" w:rsidRDefault="0048297E" w:rsidP="00633877">
            <w:pPr>
              <w:spacing w:after="120"/>
            </w:pPr>
            <w:r>
              <w:tab/>
              <w:t>Denise S. Young, Staff</w:t>
            </w:r>
            <w:r w:rsidR="00C306D7" w:rsidRPr="00B22220">
              <w:t xml:space="preserve"> Attorney</w:t>
            </w:r>
          </w:p>
        </w:tc>
        <w:tc>
          <w:tcPr>
            <w:tcW w:w="2557" w:type="pct"/>
            <w:vAlign w:val="bottom"/>
          </w:tcPr>
          <w:p w:rsidR="00C306D7" w:rsidRPr="00B22220" w:rsidRDefault="00C306D7" w:rsidP="00633877">
            <w:pPr>
              <w:spacing w:after="120"/>
              <w:rPr>
                <w:u w:val="single"/>
              </w:rPr>
            </w:pPr>
            <w:r w:rsidRPr="00B22220">
              <w:t>By:</w:t>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r w:rsidRPr="00B22220">
              <w:rPr>
                <w:u w:val="single"/>
              </w:rPr>
              <w:tab/>
            </w:r>
          </w:p>
          <w:p w:rsidR="00C306D7" w:rsidRPr="00B22220" w:rsidRDefault="00C306D7" w:rsidP="00633877">
            <w:pPr>
              <w:spacing w:after="120"/>
            </w:pPr>
            <w:r w:rsidRPr="00B22220">
              <w:tab/>
            </w:r>
            <w:r w:rsidR="0028364B">
              <w:t>(Authorized County</w:t>
            </w:r>
            <w:r w:rsidR="007E769D" w:rsidRPr="00B22220">
              <w:t xml:space="preserve"> Official)</w:t>
            </w:r>
          </w:p>
        </w:tc>
      </w:tr>
    </w:tbl>
    <w:p w:rsidR="0015099F" w:rsidRPr="00B22220" w:rsidRDefault="0015099F" w:rsidP="007C2730">
      <w:pPr>
        <w:sectPr w:rsidR="0015099F" w:rsidRPr="00B22220" w:rsidSect="00075145">
          <w:headerReference w:type="even" r:id="rId7"/>
          <w:headerReference w:type="default" r:id="rId8"/>
          <w:footerReference w:type="default" r:id="rId9"/>
          <w:headerReference w:type="first" r:id="rId10"/>
          <w:pgSz w:w="12240" w:h="15840"/>
          <w:pgMar w:top="1080" w:right="900" w:bottom="900" w:left="900" w:header="720" w:footer="720" w:gutter="0"/>
          <w:cols w:space="720"/>
          <w:docGrid w:linePitch="360"/>
        </w:sectPr>
      </w:pPr>
    </w:p>
    <w:p w:rsidR="007075D9" w:rsidRPr="00784C11" w:rsidRDefault="007075D9" w:rsidP="007075D9">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3082"/>
        <w:gridCol w:w="3062"/>
        <w:gridCol w:w="2496"/>
      </w:tblGrid>
      <w:tr w:rsidR="00CD57D0" w:rsidRPr="003449C4" w:rsidTr="003449C4">
        <w:tc>
          <w:tcPr>
            <w:tcW w:w="2016" w:type="dxa"/>
          </w:tcPr>
          <w:p w:rsidR="00CD57D0" w:rsidRPr="003449C4" w:rsidRDefault="00CD57D0" w:rsidP="003449C4">
            <w:pPr>
              <w:jc w:val="center"/>
              <w:rPr>
                <w:b/>
                <w:caps/>
                <w:sz w:val="22"/>
                <w:szCs w:val="22"/>
              </w:rPr>
            </w:pPr>
            <w:r w:rsidRPr="003449C4">
              <w:rPr>
                <w:b/>
                <w:caps/>
                <w:sz w:val="22"/>
                <w:szCs w:val="22"/>
              </w:rPr>
              <w:t>Fiscal Year</w:t>
            </w:r>
          </w:p>
        </w:tc>
        <w:tc>
          <w:tcPr>
            <w:tcW w:w="3082" w:type="dxa"/>
          </w:tcPr>
          <w:p w:rsidR="00CD57D0" w:rsidRPr="003449C4" w:rsidRDefault="00CD57D0" w:rsidP="003449C4">
            <w:pPr>
              <w:jc w:val="center"/>
              <w:rPr>
                <w:b/>
                <w:sz w:val="22"/>
                <w:szCs w:val="22"/>
              </w:rPr>
            </w:pPr>
            <w:r w:rsidRPr="003449C4">
              <w:rPr>
                <w:b/>
                <w:sz w:val="22"/>
                <w:szCs w:val="22"/>
              </w:rPr>
              <w:t>PROJECT LIST</w:t>
            </w:r>
          </w:p>
        </w:tc>
        <w:tc>
          <w:tcPr>
            <w:tcW w:w="3062" w:type="dxa"/>
          </w:tcPr>
          <w:p w:rsidR="00CD57D0" w:rsidRPr="003449C4" w:rsidRDefault="00CD57D0" w:rsidP="003449C4">
            <w:pPr>
              <w:jc w:val="center"/>
              <w:rPr>
                <w:b/>
                <w:sz w:val="22"/>
                <w:szCs w:val="22"/>
              </w:rPr>
            </w:pPr>
            <w:r w:rsidRPr="003449C4">
              <w:rPr>
                <w:b/>
                <w:sz w:val="22"/>
                <w:szCs w:val="22"/>
              </w:rPr>
              <w:t>ALLOCATION AMOUNT</w:t>
            </w:r>
          </w:p>
        </w:tc>
        <w:tc>
          <w:tcPr>
            <w:tcW w:w="2496" w:type="dxa"/>
          </w:tcPr>
          <w:p w:rsidR="00CD57D0" w:rsidRPr="003449C4" w:rsidRDefault="00CD57D0" w:rsidP="003449C4">
            <w:pPr>
              <w:jc w:val="center"/>
              <w:rPr>
                <w:b/>
                <w:sz w:val="22"/>
                <w:szCs w:val="22"/>
              </w:rPr>
            </w:pPr>
            <w:r w:rsidRPr="003449C4">
              <w:rPr>
                <w:b/>
                <w:sz w:val="22"/>
                <w:szCs w:val="22"/>
              </w:rPr>
              <w:t>ALLOCATION TYPE</w:t>
            </w:r>
          </w:p>
        </w:tc>
      </w:tr>
      <w:tr w:rsidR="005D766F" w:rsidRPr="003449C4" w:rsidTr="003449C4">
        <w:tc>
          <w:tcPr>
            <w:tcW w:w="2016" w:type="dxa"/>
            <w:vAlign w:val="center"/>
          </w:tcPr>
          <w:p w:rsidR="005D766F" w:rsidRPr="003449C4" w:rsidRDefault="005D766F" w:rsidP="003449C4">
            <w:pPr>
              <w:jc w:val="center"/>
              <w:rPr>
                <w:caps/>
                <w:sz w:val="22"/>
                <w:szCs w:val="22"/>
              </w:rPr>
            </w:pPr>
            <w:r w:rsidRPr="003449C4">
              <w:rPr>
                <w:caps/>
                <w:sz w:val="22"/>
                <w:szCs w:val="22"/>
              </w:rPr>
              <w:t>2001</w:t>
            </w:r>
          </w:p>
        </w:tc>
        <w:tc>
          <w:tcPr>
            <w:tcW w:w="3082" w:type="dxa"/>
            <w:vMerge w:val="restart"/>
          </w:tcPr>
          <w:p w:rsidR="005D766F" w:rsidRPr="003449C4" w:rsidRDefault="005D766F" w:rsidP="005D766F">
            <w:pPr>
              <w:rPr>
                <w:sz w:val="22"/>
                <w:szCs w:val="22"/>
              </w:rPr>
            </w:pPr>
            <w:r w:rsidRPr="003449C4">
              <w:rPr>
                <w:sz w:val="22"/>
                <w:szCs w:val="22"/>
              </w:rPr>
              <w:t>Construction of a prefabricated steel pedestrian bridge along with bridge abutments and necessary trail improvements to connect with an existing pedestrian trail and sidewalks. Additionally funds may be used for the installation of new sidewalk, sidewalk repair, or transit roadway repaving</w:t>
            </w:r>
          </w:p>
        </w:tc>
        <w:tc>
          <w:tcPr>
            <w:tcW w:w="3062" w:type="dxa"/>
            <w:vAlign w:val="center"/>
          </w:tcPr>
          <w:p w:rsidR="005D766F" w:rsidRPr="003449C4" w:rsidRDefault="005D766F" w:rsidP="003449C4">
            <w:pPr>
              <w:jc w:val="center"/>
              <w:rPr>
                <w:sz w:val="22"/>
                <w:szCs w:val="22"/>
              </w:rPr>
            </w:pPr>
            <w:r w:rsidRPr="003449C4">
              <w:rPr>
                <w:sz w:val="22"/>
                <w:szCs w:val="22"/>
              </w:rPr>
              <w:t>$17,231.00</w:t>
            </w:r>
          </w:p>
        </w:tc>
        <w:tc>
          <w:tcPr>
            <w:tcW w:w="2496" w:type="dxa"/>
          </w:tcPr>
          <w:p w:rsidR="005D766F" w:rsidRPr="003449C4" w:rsidRDefault="005D766F" w:rsidP="003449C4">
            <w:pPr>
              <w:jc w:val="center"/>
              <w:rPr>
                <w:sz w:val="22"/>
                <w:szCs w:val="22"/>
              </w:rPr>
            </w:pPr>
            <w:r w:rsidRPr="003449C4">
              <w:rPr>
                <w:sz w:val="22"/>
                <w:szCs w:val="22"/>
              </w:rPr>
              <w:t>Quarter Cent</w:t>
            </w:r>
          </w:p>
        </w:tc>
      </w:tr>
      <w:tr w:rsidR="005D766F" w:rsidRPr="003449C4" w:rsidTr="003449C4">
        <w:tc>
          <w:tcPr>
            <w:tcW w:w="2016" w:type="dxa"/>
            <w:vAlign w:val="center"/>
          </w:tcPr>
          <w:p w:rsidR="005D766F" w:rsidRPr="003449C4" w:rsidRDefault="005D766F" w:rsidP="003449C4">
            <w:pPr>
              <w:jc w:val="center"/>
              <w:rPr>
                <w:caps/>
                <w:sz w:val="22"/>
                <w:szCs w:val="22"/>
              </w:rPr>
            </w:pPr>
            <w:r w:rsidRPr="003449C4">
              <w:rPr>
                <w:caps/>
                <w:sz w:val="22"/>
                <w:szCs w:val="22"/>
              </w:rPr>
              <w:t>2002</w:t>
            </w:r>
          </w:p>
        </w:tc>
        <w:tc>
          <w:tcPr>
            <w:tcW w:w="3082" w:type="dxa"/>
            <w:vMerge/>
          </w:tcPr>
          <w:p w:rsidR="005D766F" w:rsidRPr="003449C4" w:rsidRDefault="005D766F" w:rsidP="003449C4">
            <w:pPr>
              <w:jc w:val="center"/>
              <w:rPr>
                <w:sz w:val="22"/>
                <w:szCs w:val="22"/>
              </w:rPr>
            </w:pPr>
          </w:p>
        </w:tc>
        <w:tc>
          <w:tcPr>
            <w:tcW w:w="3062" w:type="dxa"/>
            <w:vAlign w:val="center"/>
          </w:tcPr>
          <w:p w:rsidR="005D766F" w:rsidRPr="003449C4" w:rsidRDefault="005D766F" w:rsidP="003449C4">
            <w:pPr>
              <w:jc w:val="center"/>
              <w:rPr>
                <w:sz w:val="22"/>
                <w:szCs w:val="22"/>
              </w:rPr>
            </w:pPr>
            <w:r w:rsidRPr="003449C4">
              <w:rPr>
                <w:sz w:val="22"/>
                <w:szCs w:val="22"/>
              </w:rPr>
              <w:t>$13,709.00</w:t>
            </w:r>
          </w:p>
        </w:tc>
        <w:tc>
          <w:tcPr>
            <w:tcW w:w="2496" w:type="dxa"/>
          </w:tcPr>
          <w:p w:rsidR="005D766F" w:rsidRPr="003449C4" w:rsidRDefault="005D766F" w:rsidP="003449C4">
            <w:pPr>
              <w:jc w:val="center"/>
              <w:rPr>
                <w:sz w:val="22"/>
                <w:szCs w:val="22"/>
              </w:rPr>
            </w:pPr>
            <w:r w:rsidRPr="003449C4">
              <w:rPr>
                <w:sz w:val="22"/>
                <w:szCs w:val="22"/>
              </w:rPr>
              <w:t>Quarter Cent</w:t>
            </w:r>
          </w:p>
        </w:tc>
      </w:tr>
      <w:tr w:rsidR="005D766F" w:rsidRPr="003449C4" w:rsidTr="003449C4">
        <w:tc>
          <w:tcPr>
            <w:tcW w:w="2016" w:type="dxa"/>
            <w:vAlign w:val="center"/>
          </w:tcPr>
          <w:p w:rsidR="005D766F" w:rsidRPr="003449C4" w:rsidRDefault="005D766F" w:rsidP="003449C4">
            <w:pPr>
              <w:jc w:val="center"/>
              <w:rPr>
                <w:caps/>
                <w:sz w:val="22"/>
                <w:szCs w:val="22"/>
              </w:rPr>
            </w:pPr>
            <w:r w:rsidRPr="003449C4">
              <w:rPr>
                <w:caps/>
                <w:sz w:val="22"/>
                <w:szCs w:val="22"/>
              </w:rPr>
              <w:t>2003</w:t>
            </w:r>
          </w:p>
        </w:tc>
        <w:tc>
          <w:tcPr>
            <w:tcW w:w="3082" w:type="dxa"/>
            <w:vMerge/>
          </w:tcPr>
          <w:p w:rsidR="005D766F" w:rsidRPr="003449C4" w:rsidRDefault="005D766F" w:rsidP="003449C4">
            <w:pPr>
              <w:jc w:val="center"/>
              <w:rPr>
                <w:sz w:val="22"/>
                <w:szCs w:val="22"/>
              </w:rPr>
            </w:pPr>
          </w:p>
        </w:tc>
        <w:tc>
          <w:tcPr>
            <w:tcW w:w="3062" w:type="dxa"/>
            <w:vAlign w:val="center"/>
          </w:tcPr>
          <w:p w:rsidR="005D766F" w:rsidRPr="003449C4" w:rsidRDefault="005D766F" w:rsidP="003449C4">
            <w:pPr>
              <w:jc w:val="center"/>
              <w:rPr>
                <w:sz w:val="22"/>
                <w:szCs w:val="22"/>
              </w:rPr>
            </w:pPr>
            <w:r w:rsidRPr="003449C4">
              <w:rPr>
                <w:sz w:val="22"/>
                <w:szCs w:val="22"/>
              </w:rPr>
              <w:t>$4,866.00</w:t>
            </w:r>
          </w:p>
        </w:tc>
        <w:tc>
          <w:tcPr>
            <w:tcW w:w="2496" w:type="dxa"/>
          </w:tcPr>
          <w:p w:rsidR="005D766F" w:rsidRPr="003449C4" w:rsidRDefault="005D766F" w:rsidP="003449C4">
            <w:pPr>
              <w:jc w:val="center"/>
              <w:rPr>
                <w:sz w:val="22"/>
                <w:szCs w:val="22"/>
              </w:rPr>
            </w:pPr>
            <w:r w:rsidRPr="003449C4">
              <w:rPr>
                <w:sz w:val="22"/>
                <w:szCs w:val="22"/>
              </w:rPr>
              <w:t>Quarter Cent</w:t>
            </w:r>
          </w:p>
        </w:tc>
      </w:tr>
      <w:tr w:rsidR="005D766F" w:rsidRPr="003449C4" w:rsidTr="003449C4">
        <w:tc>
          <w:tcPr>
            <w:tcW w:w="2016" w:type="dxa"/>
            <w:vAlign w:val="center"/>
          </w:tcPr>
          <w:p w:rsidR="005D766F" w:rsidRPr="003449C4" w:rsidRDefault="005D766F" w:rsidP="003449C4">
            <w:pPr>
              <w:jc w:val="center"/>
              <w:rPr>
                <w:caps/>
                <w:sz w:val="22"/>
                <w:szCs w:val="22"/>
              </w:rPr>
            </w:pPr>
            <w:r w:rsidRPr="003449C4">
              <w:rPr>
                <w:caps/>
                <w:sz w:val="22"/>
                <w:szCs w:val="22"/>
              </w:rPr>
              <w:t>2004</w:t>
            </w:r>
          </w:p>
        </w:tc>
        <w:tc>
          <w:tcPr>
            <w:tcW w:w="3082" w:type="dxa"/>
            <w:vMerge/>
          </w:tcPr>
          <w:p w:rsidR="005D766F" w:rsidRPr="003449C4" w:rsidRDefault="005D766F" w:rsidP="003449C4">
            <w:pPr>
              <w:jc w:val="center"/>
              <w:rPr>
                <w:sz w:val="22"/>
                <w:szCs w:val="22"/>
              </w:rPr>
            </w:pPr>
          </w:p>
        </w:tc>
        <w:tc>
          <w:tcPr>
            <w:tcW w:w="3062" w:type="dxa"/>
            <w:vAlign w:val="center"/>
          </w:tcPr>
          <w:p w:rsidR="005D766F" w:rsidRPr="003449C4" w:rsidRDefault="005D766F" w:rsidP="003449C4">
            <w:pPr>
              <w:jc w:val="center"/>
              <w:rPr>
                <w:sz w:val="22"/>
                <w:szCs w:val="22"/>
              </w:rPr>
            </w:pPr>
            <w:r w:rsidRPr="003449C4">
              <w:rPr>
                <w:sz w:val="22"/>
                <w:szCs w:val="22"/>
              </w:rPr>
              <w:t>$8,184.00</w:t>
            </w:r>
          </w:p>
        </w:tc>
        <w:tc>
          <w:tcPr>
            <w:tcW w:w="2496" w:type="dxa"/>
          </w:tcPr>
          <w:p w:rsidR="005D766F" w:rsidRPr="003449C4" w:rsidRDefault="005D766F" w:rsidP="003449C4">
            <w:pPr>
              <w:jc w:val="center"/>
              <w:rPr>
                <w:sz w:val="22"/>
                <w:szCs w:val="22"/>
              </w:rPr>
            </w:pPr>
            <w:r w:rsidRPr="003449C4">
              <w:rPr>
                <w:sz w:val="22"/>
                <w:szCs w:val="22"/>
              </w:rPr>
              <w:t>Quarter Cent</w:t>
            </w:r>
          </w:p>
        </w:tc>
      </w:tr>
      <w:tr w:rsidR="005D766F" w:rsidRPr="003449C4" w:rsidTr="003449C4">
        <w:tc>
          <w:tcPr>
            <w:tcW w:w="2016" w:type="dxa"/>
            <w:vAlign w:val="center"/>
          </w:tcPr>
          <w:p w:rsidR="005D766F" w:rsidRPr="003449C4" w:rsidRDefault="005D766F" w:rsidP="003449C4">
            <w:pPr>
              <w:jc w:val="center"/>
              <w:rPr>
                <w:caps/>
                <w:sz w:val="22"/>
                <w:szCs w:val="22"/>
              </w:rPr>
            </w:pPr>
            <w:r w:rsidRPr="003449C4">
              <w:rPr>
                <w:caps/>
                <w:sz w:val="22"/>
                <w:szCs w:val="22"/>
              </w:rPr>
              <w:t>2009</w:t>
            </w:r>
          </w:p>
        </w:tc>
        <w:tc>
          <w:tcPr>
            <w:tcW w:w="3082" w:type="dxa"/>
            <w:vMerge/>
          </w:tcPr>
          <w:p w:rsidR="005D766F" w:rsidRPr="003449C4" w:rsidRDefault="005D766F" w:rsidP="003449C4">
            <w:pPr>
              <w:jc w:val="center"/>
              <w:rPr>
                <w:sz w:val="22"/>
                <w:szCs w:val="22"/>
              </w:rPr>
            </w:pPr>
          </w:p>
        </w:tc>
        <w:tc>
          <w:tcPr>
            <w:tcW w:w="3062" w:type="dxa"/>
            <w:vAlign w:val="center"/>
          </w:tcPr>
          <w:p w:rsidR="005D766F" w:rsidRPr="003449C4" w:rsidRDefault="005D766F" w:rsidP="003449C4">
            <w:pPr>
              <w:jc w:val="center"/>
              <w:rPr>
                <w:rFonts w:ascii="Arial" w:hAnsi="Arial" w:cs="Arial"/>
                <w:sz w:val="20"/>
                <w:szCs w:val="20"/>
              </w:rPr>
            </w:pPr>
            <w:r w:rsidRPr="003449C4">
              <w:rPr>
                <w:rFonts w:ascii="Arial" w:hAnsi="Arial" w:cs="Arial"/>
                <w:sz w:val="20"/>
                <w:szCs w:val="20"/>
              </w:rPr>
              <w:t>193,172 .00</w:t>
            </w:r>
          </w:p>
        </w:tc>
        <w:tc>
          <w:tcPr>
            <w:tcW w:w="2496" w:type="dxa"/>
          </w:tcPr>
          <w:p w:rsidR="005D766F" w:rsidRPr="003449C4" w:rsidRDefault="005D766F" w:rsidP="003449C4">
            <w:pPr>
              <w:jc w:val="center"/>
              <w:rPr>
                <w:sz w:val="22"/>
                <w:szCs w:val="22"/>
              </w:rPr>
            </w:pPr>
            <w:r w:rsidRPr="003449C4">
              <w:rPr>
                <w:sz w:val="22"/>
                <w:szCs w:val="22"/>
              </w:rPr>
              <w:t>BCT</w:t>
            </w:r>
          </w:p>
        </w:tc>
      </w:tr>
      <w:tr w:rsidR="00CD57D0" w:rsidRPr="003449C4" w:rsidTr="003449C4">
        <w:tc>
          <w:tcPr>
            <w:tcW w:w="2016" w:type="dxa"/>
            <w:vAlign w:val="center"/>
          </w:tcPr>
          <w:p w:rsidR="00CD57D0" w:rsidRPr="003449C4" w:rsidRDefault="00CD57D0" w:rsidP="003449C4">
            <w:pPr>
              <w:jc w:val="center"/>
              <w:rPr>
                <w:b/>
                <w:caps/>
                <w:sz w:val="22"/>
                <w:szCs w:val="22"/>
              </w:rPr>
            </w:pPr>
            <w:r w:rsidRPr="003449C4">
              <w:rPr>
                <w:b/>
                <w:caps/>
                <w:sz w:val="22"/>
                <w:szCs w:val="22"/>
              </w:rPr>
              <w:t>Total</w:t>
            </w:r>
          </w:p>
        </w:tc>
        <w:tc>
          <w:tcPr>
            <w:tcW w:w="3082" w:type="dxa"/>
          </w:tcPr>
          <w:p w:rsidR="00CD57D0" w:rsidRPr="003449C4" w:rsidRDefault="00CD57D0" w:rsidP="003449C4">
            <w:pPr>
              <w:jc w:val="center"/>
              <w:rPr>
                <w:sz w:val="22"/>
                <w:szCs w:val="22"/>
              </w:rPr>
            </w:pPr>
          </w:p>
        </w:tc>
        <w:tc>
          <w:tcPr>
            <w:tcW w:w="3062" w:type="dxa"/>
            <w:vAlign w:val="center"/>
          </w:tcPr>
          <w:p w:rsidR="00CD57D0" w:rsidRPr="003449C4" w:rsidRDefault="00312399" w:rsidP="003449C4">
            <w:pPr>
              <w:jc w:val="center"/>
              <w:rPr>
                <w:sz w:val="22"/>
                <w:szCs w:val="22"/>
              </w:rPr>
            </w:pPr>
            <w:r w:rsidRPr="003449C4">
              <w:rPr>
                <w:sz w:val="22"/>
                <w:szCs w:val="22"/>
              </w:rPr>
              <w:t>$237,162.00</w:t>
            </w:r>
          </w:p>
        </w:tc>
        <w:tc>
          <w:tcPr>
            <w:tcW w:w="2496" w:type="dxa"/>
          </w:tcPr>
          <w:p w:rsidR="00CD57D0" w:rsidRPr="003449C4" w:rsidRDefault="00312399" w:rsidP="003449C4">
            <w:pPr>
              <w:jc w:val="center"/>
              <w:rPr>
                <w:sz w:val="22"/>
                <w:szCs w:val="22"/>
              </w:rPr>
            </w:pPr>
            <w:r w:rsidRPr="003449C4">
              <w:rPr>
                <w:sz w:val="22"/>
                <w:szCs w:val="22"/>
              </w:rPr>
              <w:t>Combined</w:t>
            </w:r>
          </w:p>
        </w:tc>
      </w:tr>
    </w:tbl>
    <w:p w:rsidR="0015099F" w:rsidRPr="00B22220" w:rsidRDefault="0015099F" w:rsidP="0015099F">
      <w:pPr>
        <w:sectPr w:rsidR="0015099F" w:rsidRPr="00B22220" w:rsidSect="00BC1414">
          <w:headerReference w:type="default" r:id="rId11"/>
          <w:pgSz w:w="12240" w:h="15840"/>
          <w:pgMar w:top="1440" w:right="900" w:bottom="1440" w:left="900" w:header="720" w:footer="720" w:gutter="0"/>
          <w:cols w:space="720"/>
          <w:docGrid w:linePitch="360"/>
        </w:sectPr>
      </w:pPr>
    </w:p>
    <w:p w:rsidR="004D5120" w:rsidRPr="00CC4FA0" w:rsidRDefault="004D5120" w:rsidP="00CC4FA0">
      <w:pPr>
        <w:rPr>
          <w:b/>
        </w:rPr>
      </w:pPr>
    </w:p>
    <w:p w:rsidR="004D5120" w:rsidRPr="004A4894" w:rsidRDefault="004D5120" w:rsidP="004D5120">
      <w:pPr>
        <w:outlineLvl w:val="0"/>
        <w:rPr>
          <w:b/>
          <w:u w:val="single"/>
        </w:rPr>
      </w:pPr>
      <w:r w:rsidRPr="004A4894">
        <w:rPr>
          <w:b/>
          <w:u w:val="single"/>
        </w:rPr>
        <w:t xml:space="preserve">INTRODUCTION </w:t>
      </w:r>
    </w:p>
    <w:p w:rsidR="004D5120" w:rsidRPr="004A4894" w:rsidRDefault="004D5120" w:rsidP="004D5120">
      <w:pPr>
        <w:rPr>
          <w:b/>
          <w:u w:val="single"/>
        </w:rPr>
      </w:pPr>
    </w:p>
    <w:p w:rsidR="004D5120" w:rsidRPr="004A4894" w:rsidRDefault="004D5120" w:rsidP="004D5120">
      <w:r w:rsidRPr="004A4894">
        <w:t xml:space="preserve">The Build </w:t>
      </w:r>
      <w:smartTag w:uri="urn:schemas-microsoft-com:office:smarttags" w:element="place">
        <w:r w:rsidRPr="004A4894">
          <w:t>Central Texas</w:t>
        </w:r>
      </w:smartTag>
      <w:r w:rsidRPr="004A4894">
        <w:t xml:space="preserve"> – Suburban Communities Program was established by Capital Metro to finance transportation projects that are of mutual benefit to Capital Metro and the respective communities in the Capital Metro service area. The Capital Metro Board of Directors created the Suburban Communities Program to ensure that the suburban cities and portions of counties in the Capital Metro service area benefit from the Build Central Texas Program.</w:t>
      </w:r>
    </w:p>
    <w:p w:rsidR="004D5120" w:rsidRPr="004A4894" w:rsidRDefault="004D5120" w:rsidP="004D5120"/>
    <w:p w:rsidR="004D5120" w:rsidRPr="004A4894" w:rsidRDefault="004D5120" w:rsidP="004D5120">
      <w:r w:rsidRPr="004A4894">
        <w:t xml:space="preserve">The following procedures and guidelines are provided to assist the Suburban Communities in Capital Metro’s service area with developing and administering their annual Suburban Communities Program project proposals. Capital Metro Capital Projects Group Department staff will be available to assist with any questions that may arise regarding the Suburban Communities Program by calling </w:t>
      </w:r>
      <w:r>
        <w:t xml:space="preserve">Capital Projects Group at </w:t>
      </w:r>
      <w:r w:rsidRPr="004A4894">
        <w:t>512.389.744</w:t>
      </w:r>
      <w:r>
        <w:t>4</w:t>
      </w:r>
      <w:r w:rsidRPr="004A4894">
        <w:t>.</w:t>
      </w:r>
    </w:p>
    <w:p w:rsidR="004D5120" w:rsidRPr="004A4894" w:rsidRDefault="004D5120" w:rsidP="004D5120"/>
    <w:p w:rsidR="004D5120" w:rsidRPr="004A4894" w:rsidRDefault="004D5120" w:rsidP="004D5120">
      <w:pPr>
        <w:outlineLvl w:val="0"/>
        <w:rPr>
          <w:b/>
          <w:u w:val="single"/>
        </w:rPr>
      </w:pPr>
      <w:r w:rsidRPr="004A4894">
        <w:rPr>
          <w:b/>
          <w:u w:val="single"/>
        </w:rPr>
        <w:t xml:space="preserve">PROJECT DEVELOPMENT GUIDELINES </w:t>
      </w:r>
    </w:p>
    <w:p w:rsidR="004D5120" w:rsidRPr="004A4894" w:rsidRDefault="004D5120" w:rsidP="004D5120">
      <w:pPr>
        <w:rPr>
          <w:b/>
          <w:u w:val="single"/>
        </w:rPr>
      </w:pPr>
    </w:p>
    <w:p w:rsidR="004D5120" w:rsidRPr="004A4894" w:rsidRDefault="004D5120" w:rsidP="004D5120">
      <w:pPr>
        <w:outlineLvl w:val="0"/>
        <w:rPr>
          <w:b/>
        </w:rPr>
      </w:pPr>
      <w:r w:rsidRPr="004A4894">
        <w:rPr>
          <w:b/>
        </w:rPr>
        <w:t>Project Criteria</w:t>
      </w:r>
    </w:p>
    <w:p w:rsidR="004D5120" w:rsidRPr="004A4894" w:rsidRDefault="004D5120" w:rsidP="004D5120">
      <w:pPr>
        <w:rPr>
          <w:b/>
        </w:rPr>
      </w:pPr>
    </w:p>
    <w:p w:rsidR="004D5120" w:rsidRPr="004A4894" w:rsidRDefault="004D5120" w:rsidP="004D5120">
      <w:pPr>
        <w:numPr>
          <w:ilvl w:val="0"/>
          <w:numId w:val="29"/>
        </w:numPr>
      </w:pPr>
      <w:r w:rsidRPr="004A4894">
        <w:t>Projects must be Capital in nature and transportation-related.</w:t>
      </w:r>
    </w:p>
    <w:p w:rsidR="004D5120" w:rsidRPr="004A4894" w:rsidRDefault="004D5120" w:rsidP="004D5120"/>
    <w:p w:rsidR="004D5120" w:rsidRPr="004A4894" w:rsidRDefault="004D5120" w:rsidP="004D5120">
      <w:pPr>
        <w:numPr>
          <w:ilvl w:val="0"/>
          <w:numId w:val="29"/>
        </w:numPr>
      </w:pPr>
      <w:r w:rsidRPr="004A4894">
        <w:t>Strong preference is given to projects that are directly on a transit route.</w:t>
      </w:r>
    </w:p>
    <w:p w:rsidR="004D5120" w:rsidRPr="004A4894" w:rsidRDefault="004D5120" w:rsidP="004D5120"/>
    <w:p w:rsidR="004D5120" w:rsidRPr="004A4894" w:rsidRDefault="004D5120" w:rsidP="004D5120">
      <w:pPr>
        <w:numPr>
          <w:ilvl w:val="0"/>
          <w:numId w:val="29"/>
        </w:numPr>
      </w:pPr>
      <w:r w:rsidRPr="004A4894">
        <w:t>Strong preference is given to projects that directly improve transit service, traffic safety, or passenger convenience.</w:t>
      </w:r>
    </w:p>
    <w:p w:rsidR="004D5120" w:rsidRPr="004A4894" w:rsidRDefault="004D5120" w:rsidP="004D5120"/>
    <w:p w:rsidR="004D5120" w:rsidRPr="004A4894" w:rsidRDefault="004D5120" w:rsidP="004D5120">
      <w:pPr>
        <w:numPr>
          <w:ilvl w:val="0"/>
          <w:numId w:val="29"/>
        </w:numPr>
      </w:pPr>
      <w:r w:rsidRPr="004A4894">
        <w:t>Joint funding of projects between Capital Metro, the Suburban Community, and other financing sources is encouraged.</w:t>
      </w:r>
    </w:p>
    <w:p w:rsidR="004D5120" w:rsidRPr="004A4894" w:rsidRDefault="004D5120" w:rsidP="004D5120"/>
    <w:p w:rsidR="004D5120" w:rsidRPr="004A4894" w:rsidRDefault="004D5120" w:rsidP="004D5120">
      <w:pPr>
        <w:numPr>
          <w:ilvl w:val="0"/>
          <w:numId w:val="29"/>
        </w:numPr>
      </w:pPr>
      <w:r w:rsidRPr="004A4894">
        <w:t>Project categories include Street Resurfacing and Improvements, Mobility Improvements, and Transit Capital Improvements.</w:t>
      </w:r>
    </w:p>
    <w:p w:rsidR="004D5120" w:rsidRPr="004A4894" w:rsidRDefault="004D5120" w:rsidP="004D5120"/>
    <w:p w:rsidR="004D5120" w:rsidRPr="004A4894" w:rsidRDefault="004D5120" w:rsidP="004D5120">
      <w:pPr>
        <w:numPr>
          <w:ilvl w:val="0"/>
          <w:numId w:val="29"/>
        </w:numPr>
      </w:pPr>
      <w:r w:rsidRPr="004A4894">
        <w:t>Transit street projects are given priority for resurfacing over non-transit streets. Funding may be applied to the repair of non-transit streets provided all of a Suburban Community’s transit streets have been</w:t>
      </w:r>
      <w:r w:rsidRPr="004A4894">
        <w:rPr>
          <w:color w:val="FF0000"/>
        </w:rPr>
        <w:t xml:space="preserve"> </w:t>
      </w:r>
      <w:r w:rsidRPr="004A4894">
        <w:t>resurfaced in the last five years and are in good condition. Written verification of resurfacing must be submitted.</w:t>
      </w:r>
    </w:p>
    <w:p w:rsidR="004D5120" w:rsidRPr="004A4894" w:rsidRDefault="004D5120" w:rsidP="004D5120"/>
    <w:p w:rsidR="004D5120" w:rsidRPr="004A4894" w:rsidRDefault="004D5120" w:rsidP="004D5120">
      <w:pPr>
        <w:numPr>
          <w:ilvl w:val="0"/>
          <w:numId w:val="29"/>
        </w:numPr>
      </w:pPr>
      <w:r w:rsidRPr="004A4894">
        <w:rPr>
          <w:b/>
        </w:rPr>
        <w:t xml:space="preserve">Transit Capital Improvements: </w:t>
      </w:r>
      <w:r w:rsidRPr="004A4894">
        <w:t xml:space="preserve">Includes sidewalks, sidewalk curb ramps, safety signage, electronic pedestrian signals, walkway lighting and hike and bike facilities, passenger amenities such as shelters, benches, landscaping, bus stop lighting, concrete bus pads, and roadway improvements that improve traffic safety or traffic flows. To be eligible, projects must be along a transit route or directly leading to a transit route or transit facility, unless otherwise approved by Capital Metro. A statement from the individual Suburban Community that the projects submitted to Capital Metro meet the eligibility requirements of being along or directly leading to a transit route must be included in the proposed project list when submitted to Capital Metro. </w:t>
      </w:r>
    </w:p>
    <w:p w:rsidR="004D5120" w:rsidRPr="004A4894" w:rsidRDefault="004D5120" w:rsidP="004D5120"/>
    <w:p w:rsidR="004D5120" w:rsidRPr="004A4894" w:rsidRDefault="004D5120" w:rsidP="004D5120">
      <w:pPr>
        <w:numPr>
          <w:ilvl w:val="0"/>
          <w:numId w:val="29"/>
        </w:numPr>
      </w:pPr>
      <w:r w:rsidRPr="004A4894">
        <w:rPr>
          <w:b/>
        </w:rPr>
        <w:t>Street Resurfacing and Improvements:</w:t>
      </w:r>
      <w:r w:rsidRPr="004A4894">
        <w:t xml:space="preserve"> Includes asphalt and concrete resurfacing of streets, street reconstruction, and construction of new streets which will serve as transit corridors. Street repair and maintenance should focus on former, current and future transit routes. Street projects may only include non-transit related roadways when all transit roadways are in an improved condition, as determined by Capital Metro staff.</w:t>
      </w:r>
    </w:p>
    <w:p w:rsidR="004D5120" w:rsidRPr="004A4894" w:rsidRDefault="004D5120" w:rsidP="004D5120"/>
    <w:p w:rsidR="004D5120" w:rsidRPr="004A4894" w:rsidRDefault="004D5120" w:rsidP="004D5120">
      <w:pPr>
        <w:numPr>
          <w:ilvl w:val="0"/>
          <w:numId w:val="29"/>
        </w:numPr>
      </w:pPr>
      <w:r w:rsidRPr="004A4894">
        <w:rPr>
          <w:b/>
        </w:rPr>
        <w:t>Mobility Improvements:</w:t>
      </w:r>
      <w:r w:rsidRPr="004A4894">
        <w:t xml:space="preserve"> Includes planning, review, and implementation of programs and projects which have a benefit to transit service and include the planning for, review of, and implementation of intersection improvements, signal timing changes, widening of roadways, signage, lighting, bicycle and pedestrian improvements, and other mobility enhancement projects and programs. Transit-related pedestrian and bicycle projects are defined as those projects which use various transportation methods to providing multi-modal access to homes, business, public facilities and which provide improved access to transit facilities or services.</w:t>
      </w:r>
    </w:p>
    <w:p w:rsidR="004D5120" w:rsidRPr="004A4894" w:rsidRDefault="004D5120" w:rsidP="004D5120"/>
    <w:p w:rsidR="004D5120" w:rsidRPr="004A4894" w:rsidRDefault="004D5120" w:rsidP="004D5120">
      <w:pPr>
        <w:outlineLvl w:val="0"/>
      </w:pPr>
      <w:r w:rsidRPr="004A4894">
        <w:rPr>
          <w:b/>
        </w:rPr>
        <w:t xml:space="preserve">Project </w:t>
      </w:r>
      <w:r>
        <w:rPr>
          <w:b/>
        </w:rPr>
        <w:t>Submittal</w:t>
      </w:r>
    </w:p>
    <w:p w:rsidR="004D5120" w:rsidRPr="004A4894" w:rsidRDefault="004D5120" w:rsidP="004D5120"/>
    <w:p w:rsidR="004D5120" w:rsidRPr="004A4894" w:rsidRDefault="004D5120" w:rsidP="004D5120">
      <w:r w:rsidRPr="004A4894">
        <w:t>The project manager will inform each Suburban Community of any significant changes that have occurred to the Suburban Communities Program – Procedures and Guidelines. Upon notification from Capital Metro to the Suburban Community that the Suburban Communities Program has been approved and funded by the Capital Metro Board for the current fiscal year, the Suburban Community will submit its projects list for that year.  The Suburban Community’s projects list must include all new projects as well as any previously approved unfinished projects and their status.</w:t>
      </w:r>
      <w:r w:rsidRPr="004A4894">
        <w:rPr>
          <w:color w:val="FF0000"/>
        </w:rPr>
        <w:t xml:space="preserve"> </w:t>
      </w:r>
      <w:r w:rsidRPr="004A4894">
        <w:t>The Capital Metro project manager will review the proposed projects and provide guidance to the respective Suburban Communities as applicable.  Final project proposals should be in letter form and directed to the Capital Metro project manager at the following address:</w:t>
      </w:r>
    </w:p>
    <w:p w:rsidR="004D5120" w:rsidRPr="004A4894" w:rsidRDefault="004D5120" w:rsidP="004D5120"/>
    <w:p w:rsidR="004D5120" w:rsidRPr="004A4894" w:rsidRDefault="004D5120" w:rsidP="004D5120"/>
    <w:p w:rsidR="004D5120" w:rsidRPr="004A4894" w:rsidRDefault="004D5120" w:rsidP="004D5120">
      <w:pPr>
        <w:jc w:val="center"/>
      </w:pPr>
      <w:r w:rsidRPr="004A4894">
        <w:t>Capital Metropolitan Transportation Authority</w:t>
      </w:r>
    </w:p>
    <w:p w:rsidR="004D5120" w:rsidRPr="004A4894" w:rsidRDefault="004D5120" w:rsidP="004D5120">
      <w:pPr>
        <w:jc w:val="center"/>
      </w:pPr>
      <w:r w:rsidRPr="004A4894">
        <w:t>Capital Projects Group</w:t>
      </w:r>
    </w:p>
    <w:p w:rsidR="004D5120" w:rsidRPr="004A4894" w:rsidRDefault="004D5120" w:rsidP="004D5120">
      <w:pPr>
        <w:jc w:val="center"/>
      </w:pPr>
      <w:smartTag w:uri="urn:schemas-microsoft-com:office:smarttags" w:element="Street">
        <w:smartTag w:uri="urn:schemas-microsoft-com:office:smarttags" w:element="address">
          <w:r w:rsidRPr="004A4894">
            <w:t>2910 East Fifth Street</w:t>
          </w:r>
        </w:smartTag>
      </w:smartTag>
    </w:p>
    <w:p w:rsidR="004D5120" w:rsidRPr="004A4894" w:rsidRDefault="004D5120" w:rsidP="004D5120">
      <w:pPr>
        <w:jc w:val="center"/>
      </w:pPr>
      <w:smartTag w:uri="urn:schemas-microsoft-com:office:smarttags" w:element="place">
        <w:smartTag w:uri="urn:schemas-microsoft-com:office:smarttags" w:element="City">
          <w:r w:rsidRPr="004A4894">
            <w:t>Austin</w:t>
          </w:r>
        </w:smartTag>
        <w:r w:rsidRPr="004A4894">
          <w:t xml:space="preserve">, </w:t>
        </w:r>
        <w:smartTag w:uri="urn:schemas-microsoft-com:office:smarttags" w:element="State">
          <w:r w:rsidRPr="004A4894">
            <w:t>Texas</w:t>
          </w:r>
        </w:smartTag>
        <w:r w:rsidRPr="004A4894">
          <w:t xml:space="preserve"> </w:t>
        </w:r>
        <w:smartTag w:uri="urn:schemas-microsoft-com:office:smarttags" w:element="PostalCode">
          <w:r w:rsidRPr="004A4894">
            <w:t>78702</w:t>
          </w:r>
        </w:smartTag>
      </w:smartTag>
      <w:r w:rsidRPr="004A4894">
        <w:t xml:space="preserve"> </w:t>
      </w:r>
    </w:p>
    <w:p w:rsidR="004D5120" w:rsidRPr="004A4894" w:rsidRDefault="004D5120" w:rsidP="004D5120"/>
    <w:p w:rsidR="004D5120" w:rsidRPr="004A4894" w:rsidRDefault="004D5120" w:rsidP="004D5120">
      <w:r w:rsidRPr="004A4894">
        <w:t xml:space="preserve">The Capital Metro project manager will submit proposed project lists for the Suburban Communities to the Board of Directors for consideration and approval. </w:t>
      </w:r>
    </w:p>
    <w:p w:rsidR="004D5120" w:rsidRPr="004A4894" w:rsidRDefault="004D5120" w:rsidP="004D5120"/>
    <w:p w:rsidR="004D5120" w:rsidRPr="004A4894" w:rsidRDefault="004D5120" w:rsidP="004D5120">
      <w:r w:rsidRPr="004A4894">
        <w:t>Requests for modifications to project lists or any substitution of the projects previously approved by the Capital Metro Board of Directors must be submitted in writing to the Capital Metro project manager. Written approval by the Capital Metro’s project manager of proposed changes is required for Build Central Texas funding to be applied.</w:t>
      </w:r>
    </w:p>
    <w:p w:rsidR="004D5120" w:rsidRPr="004A4894" w:rsidRDefault="004D5120" w:rsidP="004D5120"/>
    <w:p w:rsidR="004D5120" w:rsidRPr="004A4894" w:rsidRDefault="004D5120" w:rsidP="004D5120"/>
    <w:p w:rsidR="004D5120" w:rsidRDefault="004D5120" w:rsidP="004D5120">
      <w:pPr>
        <w:outlineLvl w:val="0"/>
        <w:rPr>
          <w:b/>
        </w:rPr>
      </w:pPr>
    </w:p>
    <w:p w:rsidR="004D5120" w:rsidRDefault="004D5120" w:rsidP="004D5120">
      <w:pPr>
        <w:outlineLvl w:val="0"/>
        <w:rPr>
          <w:b/>
        </w:rPr>
      </w:pPr>
    </w:p>
    <w:p w:rsidR="004D5120" w:rsidRDefault="004D5120" w:rsidP="004D5120">
      <w:pPr>
        <w:outlineLvl w:val="0"/>
        <w:rPr>
          <w:b/>
        </w:rPr>
      </w:pPr>
    </w:p>
    <w:p w:rsidR="004D5120" w:rsidRPr="004A4894" w:rsidRDefault="004D5120" w:rsidP="004D5120">
      <w:pPr>
        <w:outlineLvl w:val="0"/>
      </w:pPr>
      <w:r w:rsidRPr="004A4894">
        <w:rPr>
          <w:b/>
        </w:rPr>
        <w:lastRenderedPageBreak/>
        <w:t xml:space="preserve">Funding </w:t>
      </w:r>
    </w:p>
    <w:p w:rsidR="004D5120" w:rsidRPr="004A4894" w:rsidRDefault="004D5120" w:rsidP="004D5120"/>
    <w:p w:rsidR="004D5120" w:rsidRPr="004A4894" w:rsidRDefault="004D5120" w:rsidP="004D5120">
      <w:pPr>
        <w:numPr>
          <w:ilvl w:val="0"/>
          <w:numId w:val="30"/>
        </w:numPr>
      </w:pPr>
      <w:r w:rsidRPr="004A4894">
        <w:t>Capital Metro will review funding of the Program annually to ensure that funding for other major initiatives of Capital Metro are not detrimentally impacted by that year’s Suburban Communities Program allocation. If in any year Capital Metro’s funding of the Suburban Communities Program is less than originally anticipated at the time of the agreement’s adoption, ongoing projects will have the highest priority for funding during reduced payment years. Funding will allocated annually as approved by the Capital Metro Board of Directors.</w:t>
      </w:r>
    </w:p>
    <w:p w:rsidR="004D5120" w:rsidRPr="004A4894" w:rsidRDefault="004D5120" w:rsidP="004D5120"/>
    <w:p w:rsidR="004D5120" w:rsidRPr="004A4894" w:rsidRDefault="004D5120" w:rsidP="004D5120">
      <w:pPr>
        <w:numPr>
          <w:ilvl w:val="0"/>
          <w:numId w:val="30"/>
        </w:numPr>
        <w:rPr>
          <w:color w:val="FF0000"/>
        </w:rPr>
      </w:pPr>
      <w:r w:rsidRPr="004A4894">
        <w:rPr>
          <w:b/>
        </w:rPr>
        <w:t>Interest:</w:t>
      </w:r>
      <w:r w:rsidRPr="004A4894">
        <w:t xml:space="preserve"> All interest that may accrue to program funding held by the Suburban Community must be allocated toward program projects. The local Suburban Community administrator will propose the projects to which the funding will be allocated and submit in writing a project modification request to the Capital Metro project manager.</w:t>
      </w:r>
    </w:p>
    <w:p w:rsidR="004D5120" w:rsidRPr="004A4894" w:rsidRDefault="004D5120" w:rsidP="004D5120"/>
    <w:p w:rsidR="004D5120" w:rsidRPr="004A4894" w:rsidRDefault="004D5120" w:rsidP="004D5120"/>
    <w:p w:rsidR="004D5120" w:rsidRPr="004A4894" w:rsidRDefault="004D5120" w:rsidP="004D5120">
      <w:pPr>
        <w:outlineLvl w:val="0"/>
        <w:rPr>
          <w:b/>
        </w:rPr>
      </w:pPr>
      <w:r w:rsidRPr="004A4894">
        <w:rPr>
          <w:b/>
        </w:rPr>
        <w:t>Administration</w:t>
      </w:r>
    </w:p>
    <w:p w:rsidR="004D5120" w:rsidRPr="004A4894" w:rsidRDefault="004D5120" w:rsidP="004D5120">
      <w:pPr>
        <w:rPr>
          <w:b/>
        </w:rPr>
      </w:pPr>
    </w:p>
    <w:p w:rsidR="004D5120" w:rsidRPr="004A4894" w:rsidRDefault="004D5120" w:rsidP="004D5120">
      <w:pPr>
        <w:numPr>
          <w:ilvl w:val="0"/>
          <w:numId w:val="31"/>
        </w:numPr>
      </w:pPr>
      <w:r w:rsidRPr="004A4894">
        <w:t>Each Suburban Community shall provide either a press release or public relations event annually to communicate the start of the program to the public.</w:t>
      </w:r>
    </w:p>
    <w:p w:rsidR="004D5120" w:rsidRPr="004A4894" w:rsidRDefault="004D5120" w:rsidP="004D5120"/>
    <w:p w:rsidR="004D5120" w:rsidRPr="004A4894" w:rsidRDefault="004D5120" w:rsidP="004D5120">
      <w:pPr>
        <w:numPr>
          <w:ilvl w:val="0"/>
          <w:numId w:val="31"/>
        </w:numPr>
      </w:pPr>
      <w:r w:rsidRPr="004A4894">
        <w:t>For a project over $10,000.00 in cost, a “BCT – CAPITAL METRO FUNDED PROJECT” sign must be posted on the site during construction identifying Capital Metro as the funding source during the construction phase.</w:t>
      </w:r>
    </w:p>
    <w:p w:rsidR="004D5120" w:rsidRPr="004A4894" w:rsidRDefault="004D5120" w:rsidP="004D5120"/>
    <w:p w:rsidR="004D5120" w:rsidRPr="004A4894" w:rsidRDefault="004D5120" w:rsidP="004D5120">
      <w:pPr>
        <w:numPr>
          <w:ilvl w:val="0"/>
          <w:numId w:val="31"/>
        </w:numPr>
      </w:pPr>
      <w:r w:rsidRPr="004A4894">
        <w:t xml:space="preserve">The Suburban Community is responsible for billing Capital Metro upon completion or substantial completion of the project in accordance with the terms of the then current ILA. The bill should be in letter form to the Capital Metro project manager and have attached photocopies of any documentation pertaining to the cost of the project such as construction contracts, supply invoices, timesheets, change orders, contractor pay vouchers, etc. A photograph of the completed project(s) is also recommended. </w:t>
      </w:r>
    </w:p>
    <w:p w:rsidR="004D5120" w:rsidRPr="004A4894" w:rsidRDefault="004D5120" w:rsidP="004D5120"/>
    <w:p w:rsidR="004D5120" w:rsidRPr="004A4894" w:rsidRDefault="004D5120" w:rsidP="004D5120">
      <w:pPr>
        <w:numPr>
          <w:ilvl w:val="0"/>
          <w:numId w:val="31"/>
        </w:numPr>
      </w:pPr>
      <w:r w:rsidRPr="004A4894">
        <w:t>The Suburban Community is responsible for notifying the Capital Metro project manager upon completion or substantial completion of a project. The Suburban Community is also responsible for arranging a site visit with the Capital Metro project manager to inspect the project.</w:t>
      </w:r>
    </w:p>
    <w:p w:rsidR="004D5120" w:rsidRPr="004A4894" w:rsidRDefault="004D5120" w:rsidP="004D5120"/>
    <w:p w:rsidR="004D5120" w:rsidRPr="004A4894" w:rsidRDefault="004D5120" w:rsidP="004D5120"/>
    <w:p w:rsidR="004D5120" w:rsidRPr="004A4894" w:rsidRDefault="004D5120" w:rsidP="004D5120">
      <w:pPr>
        <w:numPr>
          <w:ilvl w:val="0"/>
          <w:numId w:val="31"/>
        </w:numPr>
      </w:pPr>
      <w:r w:rsidRPr="004A4894">
        <w:t>The Suburban Community shall provide the Capital Metro project manager with any documentation pertaining to the construction contract, pre-construction or construction meeting minutes, copies of pay applications, change orders, progress reports, photographs, payment vouchers, and project close-out documents, at the time of project inspection.</w:t>
      </w:r>
    </w:p>
    <w:p w:rsidR="004D5120" w:rsidRPr="004A4894" w:rsidRDefault="004D5120" w:rsidP="004D5120">
      <w:pPr>
        <w:ind w:left="360"/>
      </w:pPr>
    </w:p>
    <w:p w:rsidR="004D5120" w:rsidRPr="004A4894" w:rsidRDefault="004D5120" w:rsidP="004D5120">
      <w:pPr>
        <w:numPr>
          <w:ilvl w:val="0"/>
          <w:numId w:val="31"/>
        </w:numPr>
      </w:pPr>
      <w:r w:rsidRPr="004A4894">
        <w:t>Projects that are not competitively contracted will only be reimbursed for directly related costs. No indirect costs will be covered. It is a requirement under this Agreement that the Suburban Community will so state in their submitted projects list</w:t>
      </w:r>
      <w:r w:rsidRPr="004A4894">
        <w:rPr>
          <w:color w:val="FF0000"/>
        </w:rPr>
        <w:t xml:space="preserve"> </w:t>
      </w:r>
      <w:r w:rsidRPr="004A4894">
        <w:t xml:space="preserve">that all projects will be competitively bid noting any exceptions for emergency projects. Direct costs that are covered include the categories of project </w:t>
      </w:r>
      <w:r w:rsidRPr="004A4894">
        <w:lastRenderedPageBreak/>
        <w:t>development, project design, and project construction. A letter or agreement detailing eligible costs will be required for projects that are not competitively contracted before final payment is released. Emergency projects deemed by the Suburban Community to be of grave public necessity and necessary to meet unusual and unforeseen conditions are exempt from the competitive contracting requirement.</w:t>
      </w:r>
    </w:p>
    <w:p w:rsidR="004D5120" w:rsidRPr="004A4894" w:rsidRDefault="004D5120" w:rsidP="004D5120"/>
    <w:p w:rsidR="004D5120" w:rsidRPr="004A4894" w:rsidRDefault="004D5120" w:rsidP="004D5120">
      <w:pPr>
        <w:ind w:left="360"/>
      </w:pPr>
    </w:p>
    <w:p w:rsidR="002D51D7" w:rsidRDefault="004D5120" w:rsidP="004D5120">
      <w:pPr>
        <w:numPr>
          <w:ilvl w:val="0"/>
          <w:numId w:val="31"/>
        </w:numPr>
      </w:pPr>
      <w:r w:rsidRPr="004A4894">
        <w:t>The Suburban Community is responsible for informing the Capital Metro project manager in a timely manner of any substantial delays or alterations in the project scope of work</w:t>
      </w:r>
      <w:r w:rsidR="002D51D7">
        <w:t>.</w:t>
      </w:r>
    </w:p>
    <w:p w:rsidR="002D51D7" w:rsidRDefault="002D51D7" w:rsidP="002D51D7">
      <w:pPr>
        <w:ind w:left="360"/>
      </w:pPr>
    </w:p>
    <w:p w:rsidR="002D51D7" w:rsidRDefault="002D51D7" w:rsidP="002D51D7">
      <w:pPr>
        <w:ind w:left="360"/>
        <w:sectPr w:rsidR="002D51D7" w:rsidSect="0036766A">
          <w:headerReference w:type="even" r:id="rId12"/>
          <w:headerReference w:type="default" r:id="rId13"/>
          <w:footerReference w:type="even" r:id="rId14"/>
          <w:footerReference w:type="default" r:id="rId15"/>
          <w:headerReference w:type="first" r:id="rId16"/>
          <w:footerReference w:type="first" r:id="rId17"/>
          <w:pgSz w:w="12240" w:h="15840"/>
          <w:pgMar w:top="900" w:right="720" w:bottom="1440" w:left="720" w:header="720" w:footer="720" w:gutter="0"/>
          <w:cols w:space="720"/>
          <w:docGrid w:linePitch="360"/>
        </w:sectPr>
      </w:pPr>
    </w:p>
    <w:p w:rsidR="00335878" w:rsidRDefault="00E26C9F" w:rsidP="0036766A">
      <w:pPr>
        <w:rPr>
          <w:b/>
        </w:rPr>
        <w:sectPr w:rsidR="00335878" w:rsidSect="0036766A">
          <w:headerReference w:type="default" r:id="rId18"/>
          <w:pgSz w:w="12240" w:h="15840"/>
          <w:pgMar w:top="900" w:right="720" w:bottom="1440" w:left="720" w:header="720" w:footer="720" w:gutter="0"/>
          <w:cols w:space="720"/>
          <w:docGrid w:linePitch="360"/>
        </w:sectPr>
      </w:pPr>
      <w:r>
        <w:rPr>
          <w:b/>
          <w:noProof/>
        </w:rPr>
        <w:lastRenderedPageBreak/>
        <w:drawing>
          <wp:inline distT="0" distB="0" distL="0" distR="0">
            <wp:extent cx="5735320" cy="69126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35320" cy="6912610"/>
                    </a:xfrm>
                    <a:prstGeom prst="rect">
                      <a:avLst/>
                    </a:prstGeom>
                    <a:noFill/>
                    <a:ln w="9525">
                      <a:noFill/>
                      <a:miter lim="800000"/>
                      <a:headEnd/>
                      <a:tailEnd/>
                    </a:ln>
                  </pic:spPr>
                </pic:pic>
              </a:graphicData>
            </a:graphic>
          </wp:inline>
        </w:drawing>
      </w:r>
      <w:r>
        <w:rPr>
          <w:b/>
          <w:noProof/>
        </w:rPr>
        <w:lastRenderedPageBreak/>
        <w:drawing>
          <wp:inline distT="0" distB="0" distL="0" distR="0">
            <wp:extent cx="6649720" cy="85877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649720" cy="8587740"/>
                    </a:xfrm>
                    <a:prstGeom prst="rect">
                      <a:avLst/>
                    </a:prstGeom>
                    <a:noFill/>
                    <a:ln w="9525">
                      <a:noFill/>
                      <a:miter lim="800000"/>
                      <a:headEnd/>
                      <a:tailEnd/>
                    </a:ln>
                  </pic:spPr>
                </pic:pic>
              </a:graphicData>
            </a:graphic>
          </wp:inline>
        </w:drawing>
      </w:r>
      <w:r w:rsidR="00694E7C" w:rsidRPr="00694E7C">
        <w:rPr>
          <w:b/>
        </w:rPr>
        <w:t xml:space="preserve"> </w:t>
      </w:r>
      <w:r>
        <w:rPr>
          <w:b/>
          <w:noProof/>
        </w:rPr>
        <w:lastRenderedPageBreak/>
        <w:drawing>
          <wp:inline distT="0" distB="0" distL="0" distR="0">
            <wp:extent cx="6195695" cy="74466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195695" cy="7446645"/>
                    </a:xfrm>
                    <a:prstGeom prst="rect">
                      <a:avLst/>
                    </a:prstGeom>
                    <a:noFill/>
                    <a:ln w="9525">
                      <a:noFill/>
                      <a:miter lim="800000"/>
                      <a:headEnd/>
                      <a:tailEnd/>
                    </a:ln>
                  </pic:spPr>
                </pic:pic>
              </a:graphicData>
            </a:graphic>
          </wp:inline>
        </w:drawing>
      </w:r>
      <w:r w:rsidR="005E0F21" w:rsidRPr="005E0F21">
        <w:rPr>
          <w:b/>
        </w:rPr>
        <w:t xml:space="preserve"> </w:t>
      </w:r>
      <w:r>
        <w:rPr>
          <w:b/>
          <w:noProof/>
        </w:rPr>
        <w:lastRenderedPageBreak/>
        <w:drawing>
          <wp:inline distT="0" distB="0" distL="0" distR="0">
            <wp:extent cx="6290945" cy="81273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290945" cy="8127365"/>
                    </a:xfrm>
                    <a:prstGeom prst="rect">
                      <a:avLst/>
                    </a:prstGeom>
                    <a:noFill/>
                    <a:ln w="9525">
                      <a:noFill/>
                      <a:miter lim="800000"/>
                      <a:headEnd/>
                      <a:tailEnd/>
                    </a:ln>
                  </pic:spPr>
                </pic:pic>
              </a:graphicData>
            </a:graphic>
          </wp:inline>
        </w:drawing>
      </w:r>
      <w:r w:rsidR="005E0F21" w:rsidRPr="005E0F21">
        <w:rPr>
          <w:b/>
        </w:rPr>
        <w:t xml:space="preserve"> </w:t>
      </w:r>
      <w:r>
        <w:rPr>
          <w:b/>
          <w:noProof/>
        </w:rPr>
        <w:lastRenderedPageBreak/>
        <w:drawing>
          <wp:inline distT="0" distB="0" distL="0" distR="0">
            <wp:extent cx="6342380" cy="8192770"/>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6342380" cy="8192770"/>
                    </a:xfrm>
                    <a:prstGeom prst="rect">
                      <a:avLst/>
                    </a:prstGeom>
                    <a:noFill/>
                    <a:ln w="9525">
                      <a:noFill/>
                      <a:miter lim="800000"/>
                      <a:headEnd/>
                      <a:tailEnd/>
                    </a:ln>
                  </pic:spPr>
                </pic:pic>
              </a:graphicData>
            </a:graphic>
          </wp:inline>
        </w:drawing>
      </w:r>
      <w:r w:rsidR="005E0F21" w:rsidRPr="005E0F21">
        <w:rPr>
          <w:b/>
        </w:rPr>
        <w:t xml:space="preserve"> </w:t>
      </w:r>
      <w:r>
        <w:rPr>
          <w:b/>
          <w:noProof/>
        </w:rPr>
        <w:lastRenderedPageBreak/>
        <w:drawing>
          <wp:inline distT="0" distB="0" distL="0" distR="0">
            <wp:extent cx="6393180" cy="824420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6393180" cy="8244205"/>
                    </a:xfrm>
                    <a:prstGeom prst="rect">
                      <a:avLst/>
                    </a:prstGeom>
                    <a:noFill/>
                    <a:ln w="9525">
                      <a:noFill/>
                      <a:miter lim="800000"/>
                      <a:headEnd/>
                      <a:tailEnd/>
                    </a:ln>
                  </pic:spPr>
                </pic:pic>
              </a:graphicData>
            </a:graphic>
          </wp:inline>
        </w:drawing>
      </w:r>
      <w:r w:rsidR="005E0F21" w:rsidRPr="005E0F21">
        <w:rPr>
          <w:b/>
        </w:rPr>
        <w:t xml:space="preserve"> </w:t>
      </w:r>
      <w:r>
        <w:rPr>
          <w:b/>
          <w:noProof/>
        </w:rPr>
        <w:lastRenderedPageBreak/>
        <w:drawing>
          <wp:inline distT="0" distB="0" distL="0" distR="0">
            <wp:extent cx="6035040" cy="778319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035040" cy="7783195"/>
                    </a:xfrm>
                    <a:prstGeom prst="rect">
                      <a:avLst/>
                    </a:prstGeom>
                    <a:noFill/>
                    <a:ln w="9525">
                      <a:noFill/>
                      <a:miter lim="800000"/>
                      <a:headEnd/>
                      <a:tailEnd/>
                    </a:ln>
                  </pic:spPr>
                </pic:pic>
              </a:graphicData>
            </a:graphic>
          </wp:inline>
        </w:drawing>
      </w:r>
      <w:r w:rsidR="005E0F21" w:rsidRPr="005E0F21">
        <w:rPr>
          <w:b/>
        </w:rPr>
        <w:t xml:space="preserve"> </w:t>
      </w:r>
      <w:r>
        <w:rPr>
          <w:b/>
          <w:noProof/>
        </w:rPr>
        <w:lastRenderedPageBreak/>
        <w:drawing>
          <wp:inline distT="0" distB="0" distL="0" distR="0">
            <wp:extent cx="5537835" cy="7154545"/>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537835" cy="7154545"/>
                    </a:xfrm>
                    <a:prstGeom prst="rect">
                      <a:avLst/>
                    </a:prstGeom>
                    <a:noFill/>
                    <a:ln w="9525">
                      <a:noFill/>
                      <a:miter lim="800000"/>
                      <a:headEnd/>
                      <a:tailEnd/>
                    </a:ln>
                  </pic:spPr>
                </pic:pic>
              </a:graphicData>
            </a:graphic>
          </wp:inline>
        </w:drawing>
      </w:r>
      <w:r w:rsidR="004E68CF" w:rsidRPr="004E68CF">
        <w:rPr>
          <w:b/>
        </w:rPr>
        <w:t xml:space="preserve"> </w:t>
      </w:r>
      <w:r>
        <w:rPr>
          <w:b/>
          <w:noProof/>
        </w:rPr>
        <w:lastRenderedPageBreak/>
        <w:drawing>
          <wp:inline distT="0" distB="0" distL="0" distR="0">
            <wp:extent cx="5676900" cy="73298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676900" cy="7329805"/>
                    </a:xfrm>
                    <a:prstGeom prst="rect">
                      <a:avLst/>
                    </a:prstGeom>
                    <a:noFill/>
                    <a:ln w="9525">
                      <a:noFill/>
                      <a:miter lim="800000"/>
                      <a:headEnd/>
                      <a:tailEnd/>
                    </a:ln>
                  </pic:spPr>
                </pic:pic>
              </a:graphicData>
            </a:graphic>
          </wp:inline>
        </w:drawing>
      </w:r>
      <w:r w:rsidR="004E68CF" w:rsidRPr="004E68CF">
        <w:rPr>
          <w:b/>
        </w:rPr>
        <w:t xml:space="preserve"> </w:t>
      </w:r>
      <w:r>
        <w:rPr>
          <w:b/>
          <w:noProof/>
        </w:rPr>
        <w:lastRenderedPageBreak/>
        <w:drawing>
          <wp:inline distT="0" distB="0" distL="0" distR="0">
            <wp:extent cx="6473825" cy="8354060"/>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473825" cy="8354060"/>
                    </a:xfrm>
                    <a:prstGeom prst="rect">
                      <a:avLst/>
                    </a:prstGeom>
                    <a:noFill/>
                    <a:ln w="9525">
                      <a:noFill/>
                      <a:miter lim="800000"/>
                      <a:headEnd/>
                      <a:tailEnd/>
                    </a:ln>
                  </pic:spPr>
                </pic:pic>
              </a:graphicData>
            </a:graphic>
          </wp:inline>
        </w:drawing>
      </w:r>
      <w:r w:rsidR="004E68CF" w:rsidRPr="004E68CF">
        <w:rPr>
          <w:b/>
        </w:rPr>
        <w:t xml:space="preserve"> </w:t>
      </w:r>
      <w:r>
        <w:rPr>
          <w:b/>
          <w:noProof/>
        </w:rPr>
        <w:lastRenderedPageBreak/>
        <w:drawing>
          <wp:inline distT="0" distB="0" distL="0" distR="0">
            <wp:extent cx="6430010" cy="8295640"/>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6430010" cy="8295640"/>
                    </a:xfrm>
                    <a:prstGeom prst="rect">
                      <a:avLst/>
                    </a:prstGeom>
                    <a:noFill/>
                    <a:ln w="9525">
                      <a:noFill/>
                      <a:miter lim="800000"/>
                      <a:headEnd/>
                      <a:tailEnd/>
                    </a:ln>
                  </pic:spPr>
                </pic:pic>
              </a:graphicData>
            </a:graphic>
          </wp:inline>
        </w:drawing>
      </w:r>
      <w:r w:rsidR="004E68CF" w:rsidRPr="004E68CF">
        <w:rPr>
          <w:b/>
        </w:rPr>
        <w:t xml:space="preserve"> </w:t>
      </w:r>
      <w:r>
        <w:rPr>
          <w:b/>
          <w:noProof/>
        </w:rPr>
        <w:lastRenderedPageBreak/>
        <w:drawing>
          <wp:inline distT="0" distB="0" distL="0" distR="0">
            <wp:extent cx="6342380" cy="8192770"/>
            <wp:effectExtent l="1905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6342380" cy="8192770"/>
                    </a:xfrm>
                    <a:prstGeom prst="rect">
                      <a:avLst/>
                    </a:prstGeom>
                    <a:noFill/>
                    <a:ln w="9525">
                      <a:noFill/>
                      <a:miter lim="800000"/>
                      <a:headEnd/>
                      <a:tailEnd/>
                    </a:ln>
                  </pic:spPr>
                </pic:pic>
              </a:graphicData>
            </a:graphic>
          </wp:inline>
        </w:drawing>
      </w:r>
      <w:r w:rsidR="004E68CF" w:rsidRPr="004E68CF">
        <w:rPr>
          <w:b/>
        </w:rPr>
        <w:t xml:space="preserve"> </w:t>
      </w:r>
      <w:r>
        <w:rPr>
          <w:b/>
          <w:noProof/>
        </w:rPr>
        <w:lastRenderedPageBreak/>
        <w:drawing>
          <wp:inline distT="0" distB="0" distL="0" distR="0">
            <wp:extent cx="6035040" cy="7783195"/>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035040" cy="7783195"/>
                    </a:xfrm>
                    <a:prstGeom prst="rect">
                      <a:avLst/>
                    </a:prstGeom>
                    <a:noFill/>
                    <a:ln w="9525">
                      <a:noFill/>
                      <a:miter lim="800000"/>
                      <a:headEnd/>
                      <a:tailEnd/>
                    </a:ln>
                  </pic:spPr>
                </pic:pic>
              </a:graphicData>
            </a:graphic>
          </wp:inline>
        </w:drawing>
      </w:r>
    </w:p>
    <w:p w:rsidR="0036766A" w:rsidRDefault="00E26C9F" w:rsidP="0036766A">
      <w:pPr>
        <w:rPr>
          <w:rFonts w:ascii="TwCenMT-Regular" w:hAnsi="TwCenMT-Regular" w:cs="TwCenMT-Regular"/>
        </w:rPr>
      </w:pPr>
      <w:r>
        <w:rPr>
          <w:noProof/>
        </w:rPr>
        <w:lastRenderedPageBreak/>
        <w:drawing>
          <wp:inline distT="0" distB="0" distL="0" distR="0">
            <wp:extent cx="5369560" cy="1419225"/>
            <wp:effectExtent l="19050" t="0" r="2540" b="0"/>
            <wp:docPr id="14" name="Picture 14" descr="CMYK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K_art"/>
                    <pic:cNvPicPr>
                      <a:picLocks noChangeAspect="1" noChangeArrowheads="1"/>
                    </pic:cNvPicPr>
                  </pic:nvPicPr>
                  <pic:blipFill>
                    <a:blip r:embed="rId32" cstate="print"/>
                    <a:srcRect/>
                    <a:stretch>
                      <a:fillRect/>
                    </a:stretch>
                  </pic:blipFill>
                  <pic:spPr bwMode="auto">
                    <a:xfrm>
                      <a:off x="0" y="0"/>
                      <a:ext cx="5369560" cy="1419225"/>
                    </a:xfrm>
                    <a:prstGeom prst="rect">
                      <a:avLst/>
                    </a:prstGeom>
                    <a:noFill/>
                    <a:ln w="9525">
                      <a:noFill/>
                      <a:miter lim="800000"/>
                      <a:headEnd/>
                      <a:tailEnd/>
                    </a:ln>
                  </pic:spPr>
                </pic:pic>
              </a:graphicData>
            </a:graphic>
          </wp:inline>
        </w:drawing>
      </w:r>
    </w:p>
    <w:p w:rsidR="0036766A" w:rsidRPr="00F53692" w:rsidRDefault="0036766A" w:rsidP="0036766A">
      <w:pPr>
        <w:rPr>
          <w:rFonts w:ascii="TwCenMT-Regular" w:hAnsi="TwCenMT-Regular" w:cs="TwCenMT-Regular"/>
          <w:sz w:val="22"/>
          <w:szCs w:val="22"/>
        </w:rPr>
      </w:pPr>
      <w:r w:rsidRPr="00F53692">
        <w:rPr>
          <w:rFonts w:ascii="TwCenMT-Regular" w:hAnsi="TwCenMT-Regular" w:cs="TwCenMT-Regular"/>
          <w:sz w:val="22"/>
          <w:szCs w:val="22"/>
        </w:rPr>
        <w:t>December 20, 2010</w:t>
      </w:r>
    </w:p>
    <w:p w:rsidR="0036766A" w:rsidRPr="00F53692" w:rsidRDefault="0036766A" w:rsidP="0036766A">
      <w:pPr>
        <w:rPr>
          <w:rFonts w:ascii="TwCenMT-Regular" w:hAnsi="TwCenMT-Regular" w:cs="TwCenMT-Regular"/>
          <w:sz w:val="22"/>
          <w:szCs w:val="22"/>
        </w:rPr>
      </w:pPr>
    </w:p>
    <w:p w:rsidR="0036766A" w:rsidRPr="00F53692" w:rsidRDefault="0036766A" w:rsidP="0036766A">
      <w:pPr>
        <w:rPr>
          <w:rFonts w:ascii="TwCenMT-Regular" w:hAnsi="TwCenMT-Regular" w:cs="TwCenMT-Regular"/>
          <w:sz w:val="22"/>
          <w:szCs w:val="22"/>
        </w:rPr>
      </w:pPr>
    </w:p>
    <w:p w:rsidR="0036766A" w:rsidRPr="00F53692" w:rsidRDefault="0036766A" w:rsidP="0036766A">
      <w:pPr>
        <w:rPr>
          <w:rFonts w:ascii="TwCenMT-Regular" w:hAnsi="TwCenMT-Regular" w:cs="TwCenMT-Regular"/>
          <w:sz w:val="22"/>
          <w:szCs w:val="22"/>
        </w:rPr>
      </w:pPr>
    </w:p>
    <w:p w:rsidR="0036766A" w:rsidRPr="00F53692" w:rsidRDefault="0036766A" w:rsidP="0036766A">
      <w:pPr>
        <w:rPr>
          <w:rFonts w:ascii="TwCenMT-Regular" w:hAnsi="TwCenMT-Regular" w:cs="TwCenMT-Regular"/>
          <w:sz w:val="22"/>
          <w:szCs w:val="22"/>
        </w:rPr>
      </w:pPr>
      <w:r w:rsidRPr="00F53692">
        <w:rPr>
          <w:rFonts w:ascii="TwCenMT-Regular" w:hAnsi="TwCenMT-Regular" w:cs="TwCenMT-Regular"/>
          <w:sz w:val="22"/>
          <w:szCs w:val="22"/>
        </w:rPr>
        <w:t>The Honorable Dan Gattis, Jr.</w:t>
      </w:r>
    </w:p>
    <w:p w:rsidR="0036766A" w:rsidRPr="00F53692" w:rsidRDefault="0036766A" w:rsidP="0036766A">
      <w:pPr>
        <w:rPr>
          <w:rFonts w:ascii="TwCenMT-Regular" w:hAnsi="TwCenMT-Regular" w:cs="TwCenMT-Regular"/>
          <w:sz w:val="22"/>
          <w:szCs w:val="22"/>
        </w:rPr>
      </w:pPr>
      <w:smartTag w:uri="urn:schemas-microsoft-com:office:smarttags" w:element="place">
        <w:smartTag w:uri="urn:schemas-microsoft-com:office:smarttags" w:element="PlaceType">
          <w:r w:rsidRPr="00F53692">
            <w:rPr>
              <w:rFonts w:ascii="TwCenMT-Regular" w:hAnsi="TwCenMT-Regular" w:cs="TwCenMT-Regular"/>
              <w:sz w:val="22"/>
              <w:szCs w:val="22"/>
            </w:rPr>
            <w:t>County</w:t>
          </w:r>
        </w:smartTag>
        <w:r w:rsidRPr="00F53692">
          <w:rPr>
            <w:rFonts w:ascii="TwCenMT-Regular" w:hAnsi="TwCenMT-Regular" w:cs="TwCenMT-Regular"/>
            <w:sz w:val="22"/>
            <w:szCs w:val="22"/>
          </w:rPr>
          <w:t xml:space="preserve"> </w:t>
        </w:r>
        <w:smartTag w:uri="urn:schemas-microsoft-com:office:smarttags" w:element="PlaceName">
          <w:r w:rsidRPr="00F53692">
            <w:rPr>
              <w:rFonts w:ascii="TwCenMT-Regular" w:hAnsi="TwCenMT-Regular" w:cs="TwCenMT-Regular"/>
              <w:sz w:val="22"/>
              <w:szCs w:val="22"/>
            </w:rPr>
            <w:t>Judge</w:t>
          </w:r>
        </w:smartTag>
      </w:smartTag>
    </w:p>
    <w:p w:rsidR="0036766A" w:rsidRPr="00F53692" w:rsidRDefault="0036766A" w:rsidP="0036766A">
      <w:pPr>
        <w:rPr>
          <w:rFonts w:ascii="TwCenMT-Regular" w:hAnsi="TwCenMT-Regular" w:cs="TwCenMT-Regular"/>
          <w:sz w:val="22"/>
          <w:szCs w:val="22"/>
        </w:rPr>
      </w:pPr>
      <w:smartTag w:uri="urn:schemas-microsoft-com:office:smarttags" w:element="place">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smartTag>
    </w:p>
    <w:p w:rsidR="0036766A" w:rsidRPr="00F53692" w:rsidRDefault="0036766A" w:rsidP="0036766A">
      <w:pPr>
        <w:rPr>
          <w:rFonts w:ascii="TwCenMT-Regular" w:hAnsi="TwCenMT-Regular" w:cs="TwCenMT-Regular"/>
          <w:sz w:val="22"/>
          <w:szCs w:val="22"/>
        </w:rPr>
      </w:pPr>
      <w:smartTag w:uri="urn:schemas-microsoft-com:office:smarttags" w:element="Street">
        <w:smartTag w:uri="urn:schemas-microsoft-com:office:smarttags" w:element="address">
          <w:r w:rsidRPr="00F53692">
            <w:rPr>
              <w:rFonts w:ascii="TwCenMT-Regular" w:hAnsi="TwCenMT-Regular" w:cs="TwCenMT-Regular"/>
              <w:sz w:val="22"/>
              <w:szCs w:val="22"/>
            </w:rPr>
            <w:t>710 Main Street, Suite 101</w:t>
          </w:r>
        </w:smartTag>
      </w:smartTag>
    </w:p>
    <w:p w:rsidR="0036766A" w:rsidRPr="00F53692" w:rsidRDefault="0036766A" w:rsidP="0036766A">
      <w:pPr>
        <w:rPr>
          <w:rFonts w:ascii="TwCenMT-Regular" w:hAnsi="TwCenMT-Regular" w:cs="TwCenMT-Regular"/>
          <w:sz w:val="22"/>
          <w:szCs w:val="22"/>
        </w:rPr>
      </w:pPr>
      <w:smartTag w:uri="urn:schemas-microsoft-com:office:smarttags" w:element="place">
        <w:smartTag w:uri="urn:schemas-microsoft-com:office:smarttags" w:element="City">
          <w:r w:rsidRPr="00F53692">
            <w:rPr>
              <w:rFonts w:ascii="TwCenMT-Regular" w:hAnsi="TwCenMT-Regular" w:cs="TwCenMT-Regular"/>
              <w:sz w:val="22"/>
              <w:szCs w:val="22"/>
            </w:rPr>
            <w:t>Georgetown</w:t>
          </w:r>
        </w:smartTag>
        <w:r w:rsidRPr="00F53692">
          <w:rPr>
            <w:rFonts w:ascii="TwCenMT-Regular" w:hAnsi="TwCenMT-Regular" w:cs="TwCenMT-Regular"/>
            <w:sz w:val="22"/>
            <w:szCs w:val="22"/>
          </w:rPr>
          <w:t xml:space="preserve">, </w:t>
        </w:r>
        <w:smartTag w:uri="urn:schemas-microsoft-com:office:smarttags" w:element="State">
          <w:r w:rsidRPr="00F53692">
            <w:rPr>
              <w:rFonts w:ascii="TwCenMT-Regular" w:hAnsi="TwCenMT-Regular" w:cs="TwCenMT-Regular"/>
              <w:sz w:val="22"/>
              <w:szCs w:val="22"/>
            </w:rPr>
            <w:t>Texas</w:t>
          </w:r>
        </w:smartTag>
        <w:r w:rsidRPr="00F53692">
          <w:rPr>
            <w:rFonts w:ascii="TwCenMT-Regular" w:hAnsi="TwCenMT-Regular" w:cs="TwCenMT-Regular"/>
            <w:sz w:val="22"/>
            <w:szCs w:val="22"/>
          </w:rPr>
          <w:t xml:space="preserve">  </w:t>
        </w:r>
        <w:smartTag w:uri="urn:schemas-microsoft-com:office:smarttags" w:element="PostalCode">
          <w:r w:rsidRPr="00F53692">
            <w:rPr>
              <w:rFonts w:ascii="TwCenMT-Regular" w:hAnsi="TwCenMT-Regular" w:cs="TwCenMT-Regular"/>
              <w:sz w:val="22"/>
              <w:szCs w:val="22"/>
            </w:rPr>
            <w:t>78626</w:t>
          </w:r>
        </w:smartTag>
      </w:smartTag>
    </w:p>
    <w:p w:rsidR="0036766A" w:rsidRPr="00F53692" w:rsidRDefault="0036766A" w:rsidP="0036766A">
      <w:pPr>
        <w:rPr>
          <w:rFonts w:ascii="TwCenMT-Regular" w:hAnsi="TwCenMT-Regular" w:cs="TwCenMT-Regular"/>
          <w:sz w:val="22"/>
          <w:szCs w:val="22"/>
        </w:rPr>
      </w:pPr>
    </w:p>
    <w:p w:rsidR="0036766A" w:rsidRPr="00F53692" w:rsidRDefault="0036766A" w:rsidP="0036766A">
      <w:pPr>
        <w:rPr>
          <w:rFonts w:ascii="TwCenMT-Regular" w:hAnsi="TwCenMT-Regular" w:cs="TwCenMT-Regular"/>
          <w:sz w:val="22"/>
          <w:szCs w:val="22"/>
        </w:rPr>
      </w:pPr>
      <w:r w:rsidRPr="00F53692">
        <w:rPr>
          <w:rFonts w:ascii="TwCenMT-Regular" w:hAnsi="TwCenMT-Regular" w:cs="TwCenMT-Regular"/>
          <w:sz w:val="22"/>
          <w:szCs w:val="22"/>
        </w:rPr>
        <w:t xml:space="preserve">Re: Annual Report on Financial Obligation of the Capital Metropolitan Transportation Authority to the </w:t>
      </w:r>
      <w:smartTag w:uri="urn:schemas-microsoft-com:office:smarttags" w:element="place">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smartTag>
    </w:p>
    <w:p w:rsidR="0036766A" w:rsidRPr="00F53692" w:rsidRDefault="0036766A" w:rsidP="0036766A">
      <w:pPr>
        <w:rPr>
          <w:rFonts w:ascii="TwCenMT-Regular" w:hAnsi="TwCenMT-Regular" w:cs="TwCenMT-Regular"/>
          <w:sz w:val="22"/>
          <w:szCs w:val="22"/>
        </w:rPr>
      </w:pPr>
    </w:p>
    <w:p w:rsidR="0036766A" w:rsidRPr="00F53692" w:rsidRDefault="0036766A" w:rsidP="0036766A">
      <w:pPr>
        <w:rPr>
          <w:rFonts w:ascii="TwCenMT-Regular" w:hAnsi="TwCenMT-Regular" w:cs="TwCenMT-Regular"/>
          <w:sz w:val="22"/>
          <w:szCs w:val="22"/>
        </w:rPr>
      </w:pPr>
      <w:r w:rsidRPr="00F53692">
        <w:rPr>
          <w:rFonts w:ascii="TwCenMT-Regular" w:hAnsi="TwCenMT-Regular" w:cs="TwCenMT-Regular"/>
          <w:sz w:val="22"/>
          <w:szCs w:val="22"/>
        </w:rPr>
        <w:t>Dear JudgeGattis:</w:t>
      </w:r>
    </w:p>
    <w:p w:rsidR="0036766A" w:rsidRPr="00F53692" w:rsidRDefault="0036766A" w:rsidP="0036766A">
      <w:pPr>
        <w:rPr>
          <w:rFonts w:ascii="TwCenMT-Regular" w:hAnsi="TwCenMT-Regular" w:cs="TwCenMT-Regular"/>
          <w:sz w:val="22"/>
          <w:szCs w:val="22"/>
        </w:rPr>
      </w:pPr>
    </w:p>
    <w:p w:rsidR="0036766A" w:rsidRPr="00F53692" w:rsidRDefault="0036766A" w:rsidP="0036766A">
      <w:pPr>
        <w:jc w:val="both"/>
        <w:rPr>
          <w:rFonts w:ascii="TwCenMT-Regular" w:hAnsi="TwCenMT-Regular" w:cs="TwCenMT-Regular"/>
          <w:sz w:val="22"/>
          <w:szCs w:val="22"/>
        </w:rPr>
      </w:pPr>
      <w:r w:rsidRPr="00F53692">
        <w:rPr>
          <w:rFonts w:ascii="TwCenMT-Regular" w:hAnsi="TwCenMT-Regular" w:cs="TwCenMT-Regular"/>
          <w:sz w:val="22"/>
          <w:szCs w:val="22"/>
        </w:rPr>
        <w:t xml:space="preserve">Section 451.460 of the Texas Transportation Code, which was added during the 2009 regular session of the Texas Legislature, requires Capital Metro to provide an annual report to each municipality or county in the Authority regarding </w:t>
      </w:r>
      <w:r w:rsidRPr="00F53692">
        <w:rPr>
          <w:rFonts w:ascii="TwCenMT-Regular" w:hAnsi="TwCenMT-Regular" w:cs="TwCenMT-Regular" w:hint="eastAsia"/>
          <w:sz w:val="22"/>
          <w:szCs w:val="22"/>
        </w:rPr>
        <w:t>“</w:t>
      </w:r>
      <w:r w:rsidRPr="00F53692">
        <w:rPr>
          <w:rFonts w:ascii="TwCenMT-Regular" w:hAnsi="TwCenMT-Regular" w:cs="TwCenMT-Regular"/>
          <w:sz w:val="22"/>
          <w:szCs w:val="22"/>
        </w:rPr>
        <w:t>the status of any financial obligation of the authority to the municipality or county.</w:t>
      </w:r>
      <w:r w:rsidRPr="00F53692">
        <w:rPr>
          <w:rFonts w:ascii="TwCenMT-Regular" w:hAnsi="TwCenMT-Regular" w:cs="TwCenMT-Regular" w:hint="eastAsia"/>
          <w:sz w:val="22"/>
          <w:szCs w:val="22"/>
        </w:rPr>
        <w:t>”</w:t>
      </w:r>
      <w:r w:rsidRPr="00F53692">
        <w:rPr>
          <w:rFonts w:ascii="TwCenMT-Regular" w:hAnsi="TwCenMT-Regular" w:cs="TwCenMT-Regular"/>
          <w:sz w:val="22"/>
          <w:szCs w:val="22"/>
        </w:rPr>
        <w:t xml:space="preserve"> I am writing to provide that report.</w:t>
      </w:r>
    </w:p>
    <w:p w:rsidR="0036766A" w:rsidRPr="00F53692" w:rsidRDefault="0036766A" w:rsidP="0036766A">
      <w:pPr>
        <w:jc w:val="both"/>
        <w:rPr>
          <w:rFonts w:ascii="TwCenMT-Regular" w:hAnsi="TwCenMT-Regular" w:cs="TwCenMT-Regular"/>
          <w:sz w:val="22"/>
          <w:szCs w:val="22"/>
        </w:rPr>
      </w:pPr>
    </w:p>
    <w:p w:rsidR="0036766A" w:rsidRPr="00F53692" w:rsidRDefault="0036766A" w:rsidP="0036766A">
      <w:pPr>
        <w:jc w:val="both"/>
        <w:rPr>
          <w:rFonts w:ascii="TwCenMT-Regular" w:hAnsi="TwCenMT-Regular" w:cs="TwCenMT-Regular"/>
          <w:sz w:val="22"/>
          <w:szCs w:val="22"/>
        </w:rPr>
      </w:pPr>
      <w:r w:rsidRPr="00F53692">
        <w:rPr>
          <w:rFonts w:ascii="TwCenMT-Regular" w:hAnsi="TwCenMT-Regular" w:cs="TwCenMT-Regular"/>
          <w:sz w:val="22"/>
          <w:szCs w:val="22"/>
        </w:rPr>
        <w:t xml:space="preserve">Capital Metro and </w:t>
      </w:r>
      <w:smartTag w:uri="urn:schemas-microsoft-com:office:smarttags" w:element="place">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smartTag>
      <w:r w:rsidRPr="00F53692">
        <w:rPr>
          <w:rFonts w:ascii="TwCenMT-Regular" w:hAnsi="TwCenMT-Regular" w:cs="TwCenMT-Regular"/>
          <w:sz w:val="22"/>
          <w:szCs w:val="22"/>
        </w:rPr>
        <w:t xml:space="preserve"> currently work together through three separate Interlocal Agreements which create ongoing financial </w:t>
      </w:r>
      <w:r w:rsidRPr="00F53692">
        <w:rPr>
          <w:rFonts w:ascii="TwCenMT-Regular" w:hAnsi="TwCenMT-Regular" w:cs="TwCenMT-Regular" w:hint="eastAsia"/>
          <w:sz w:val="22"/>
          <w:szCs w:val="22"/>
        </w:rPr>
        <w:t>obligations</w:t>
      </w:r>
      <w:r w:rsidRPr="00F53692">
        <w:rPr>
          <w:rFonts w:ascii="TwCenMT-Regular" w:hAnsi="TwCenMT-Regular" w:cs="TwCenMT-Regular"/>
          <w:sz w:val="22"/>
          <w:szCs w:val="22"/>
        </w:rPr>
        <w:t xml:space="preserve"> of the Authority to the County. These are (1) the Interlocal Agreements for Regional Mobility and Transportation Projects for </w:t>
      </w:r>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r w:rsidRPr="00F53692">
        <w:rPr>
          <w:rFonts w:ascii="TwCenMT-Regular" w:hAnsi="TwCenMT-Regular" w:cs="TwCenMT-Regular"/>
          <w:sz w:val="22"/>
          <w:szCs w:val="22"/>
        </w:rPr>
        <w:t xml:space="preserve">, Precinct 1; (2) the Interlocal Agreements for Regional Mobility and Transportation Projects for </w:t>
      </w:r>
      <w:smartTag w:uri="urn:schemas-microsoft-com:office:smarttags" w:element="place">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smartTag>
      <w:r w:rsidRPr="00F53692">
        <w:rPr>
          <w:rFonts w:ascii="TwCenMT-Regular" w:hAnsi="TwCenMT-Regular" w:cs="TwCenMT-Regular"/>
          <w:sz w:val="22"/>
          <w:szCs w:val="22"/>
        </w:rPr>
        <w:t>, Precinct 2; and (3) the Interlocal Agreements for the Build Central Texas Programs. This report shows current obligations under these agreements.</w:t>
      </w:r>
    </w:p>
    <w:p w:rsidR="0036766A" w:rsidRPr="00F53692" w:rsidRDefault="0036766A" w:rsidP="0036766A">
      <w:pPr>
        <w:jc w:val="both"/>
        <w:rPr>
          <w:rFonts w:ascii="TwCenMT-Regular" w:hAnsi="TwCenMT-Regular" w:cs="TwCenMT-Regular"/>
          <w:sz w:val="22"/>
          <w:szCs w:val="22"/>
        </w:rPr>
      </w:pPr>
    </w:p>
    <w:p w:rsidR="0036766A" w:rsidRPr="00F53692" w:rsidRDefault="0036766A" w:rsidP="0036766A">
      <w:pPr>
        <w:jc w:val="both"/>
        <w:rPr>
          <w:rFonts w:ascii="TwCenMT-Regular" w:hAnsi="TwCenMT-Regular" w:cs="TwCenMT-Regular"/>
          <w:sz w:val="22"/>
          <w:szCs w:val="22"/>
        </w:rPr>
      </w:pPr>
      <w:r w:rsidRPr="00F53692">
        <w:rPr>
          <w:rFonts w:ascii="TwCenMT-Regular" w:hAnsi="TwCenMT-Regular" w:cs="TwCenMT-Regular"/>
          <w:sz w:val="22"/>
          <w:szCs w:val="22"/>
        </w:rPr>
        <w:t xml:space="preserve">The first of these agreements—for regional mobility and transportation projects—is the result of a 2003 agreement under which Capital Metro agreed to share a quarter of the revenue from its one percent sales tax for a four-year period under what was called the Quarter-Cent Fund. The quarter-cent funds are paid out when the city sends an invoice to show that the approved project work has been completed. The table on the following page shows the schedule of Capital Metro’s obligations to </w:t>
      </w:r>
      <w:smartTag w:uri="urn:schemas-microsoft-com:office:smarttags" w:element="place">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smartTag>
      <w:r w:rsidRPr="00F53692">
        <w:rPr>
          <w:rFonts w:ascii="TwCenMT-Regular" w:hAnsi="TwCenMT-Regular" w:cs="TwCenMT-Regular"/>
          <w:sz w:val="22"/>
          <w:szCs w:val="22"/>
        </w:rPr>
        <w:t xml:space="preserve">, Precincts 1 and 2 under the agreement. As you can see, Capital Metro has an outstanding obligation of $43,990 to </w:t>
      </w:r>
      <w:smartTag w:uri="urn:schemas-microsoft-com:office:smarttags" w:element="place">
        <w:smartTag w:uri="urn:schemas-microsoft-com:office:smarttags" w:element="PlaceName">
          <w:r w:rsidRPr="00F53692">
            <w:rPr>
              <w:rFonts w:ascii="TwCenMT-Regular" w:hAnsi="TwCenMT-Regular" w:cs="TwCenMT-Regular"/>
              <w:sz w:val="22"/>
              <w:szCs w:val="22"/>
            </w:rPr>
            <w:t>Williamson</w:t>
          </w:r>
        </w:smartTag>
        <w:r w:rsidRPr="00F53692">
          <w:rPr>
            <w:rFonts w:ascii="TwCenMT-Regular" w:hAnsi="TwCenMT-Regular" w:cs="TwCenMT-Regular"/>
            <w:sz w:val="22"/>
            <w:szCs w:val="22"/>
          </w:rPr>
          <w:t xml:space="preserve"> </w:t>
        </w:r>
        <w:smartTag w:uri="urn:schemas-microsoft-com:office:smarttags" w:element="PlaceType">
          <w:r w:rsidRPr="00F53692">
            <w:rPr>
              <w:rFonts w:ascii="TwCenMT-Regular" w:hAnsi="TwCenMT-Regular" w:cs="TwCenMT-Regular"/>
              <w:sz w:val="22"/>
              <w:szCs w:val="22"/>
            </w:rPr>
            <w:t>County</w:t>
          </w:r>
        </w:smartTag>
      </w:smartTag>
      <w:r w:rsidRPr="00F53692">
        <w:rPr>
          <w:rFonts w:ascii="TwCenMT-Regular" w:hAnsi="TwCenMT-Regular" w:cs="TwCenMT-Regular"/>
          <w:sz w:val="22"/>
          <w:szCs w:val="22"/>
        </w:rPr>
        <w:t>, Precinct 1 and no outstanding obligation to Precinct 2 under this agreement.</w:t>
      </w:r>
    </w:p>
    <w:p w:rsidR="0036766A" w:rsidRPr="00F53692" w:rsidRDefault="0036766A" w:rsidP="0036766A">
      <w:pPr>
        <w:jc w:val="both"/>
        <w:rPr>
          <w:rFonts w:ascii="TwCenMT-Regular" w:hAnsi="TwCenMT-Regular" w:cs="TwCenMT-Regular"/>
          <w:sz w:val="22"/>
          <w:szCs w:val="22"/>
        </w:rPr>
      </w:pPr>
    </w:p>
    <w:p w:rsidR="0036766A" w:rsidRPr="00F53692" w:rsidRDefault="00E26C9F" w:rsidP="0036766A">
      <w:pPr>
        <w:jc w:val="center"/>
        <w:rPr>
          <w:rFonts w:ascii="TwCenMT-Regular" w:hAnsi="TwCenMT-Regular" w:cs="TwCenMT-Regular"/>
          <w:sz w:val="22"/>
          <w:szCs w:val="22"/>
        </w:rPr>
      </w:pPr>
      <w:r>
        <w:rPr>
          <w:noProof/>
          <w:sz w:val="22"/>
          <w:szCs w:val="22"/>
        </w:rPr>
        <w:lastRenderedPageBreak/>
        <w:drawing>
          <wp:inline distT="0" distB="0" distL="0" distR="0">
            <wp:extent cx="3248025" cy="308673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3248025" cy="3086735"/>
                    </a:xfrm>
                    <a:prstGeom prst="rect">
                      <a:avLst/>
                    </a:prstGeom>
                    <a:noFill/>
                    <a:ln w="9525">
                      <a:noFill/>
                      <a:miter lim="800000"/>
                      <a:headEnd/>
                      <a:tailEnd/>
                    </a:ln>
                  </pic:spPr>
                </pic:pic>
              </a:graphicData>
            </a:graphic>
          </wp:inline>
        </w:drawing>
      </w:r>
    </w:p>
    <w:p w:rsidR="0036766A" w:rsidRPr="00F53692" w:rsidRDefault="0036766A" w:rsidP="0036766A">
      <w:pPr>
        <w:jc w:val="both"/>
        <w:rPr>
          <w:rFonts w:ascii="TwCenMT-Regular" w:hAnsi="TwCenMT-Regular" w:cs="TwCenMT-Regular"/>
          <w:sz w:val="22"/>
          <w:szCs w:val="22"/>
        </w:rPr>
      </w:pPr>
    </w:p>
    <w:p w:rsidR="0036766A" w:rsidRPr="00F53692" w:rsidRDefault="0036766A" w:rsidP="00F53692">
      <w:pPr>
        <w:jc w:val="both"/>
        <w:rPr>
          <w:sz w:val="22"/>
          <w:szCs w:val="22"/>
        </w:rPr>
      </w:pPr>
      <w:r w:rsidRPr="00F53692">
        <w:rPr>
          <w:sz w:val="22"/>
          <w:szCs w:val="22"/>
        </w:rPr>
        <w:t xml:space="preserve">Second, the ten suburban communities within the Capital Metro service area, including </w:t>
      </w:r>
      <w:smartTag w:uri="urn:schemas-microsoft-com:office:smarttags" w:element="place">
        <w:smartTag w:uri="urn:schemas-microsoft-com:office:smarttags" w:element="PlaceName">
          <w:r w:rsidRPr="00F53692">
            <w:rPr>
              <w:sz w:val="22"/>
              <w:szCs w:val="22"/>
            </w:rPr>
            <w:t>Williamson</w:t>
          </w:r>
        </w:smartTag>
        <w:r w:rsidRPr="00F53692">
          <w:rPr>
            <w:sz w:val="22"/>
            <w:szCs w:val="22"/>
          </w:rPr>
          <w:t xml:space="preserve"> </w:t>
        </w:r>
        <w:smartTag w:uri="urn:schemas-microsoft-com:office:smarttags" w:element="PlaceType">
          <w:r w:rsidRPr="00F53692">
            <w:rPr>
              <w:sz w:val="22"/>
              <w:szCs w:val="22"/>
            </w:rPr>
            <w:t>County</w:t>
          </w:r>
        </w:smartTag>
      </w:smartTag>
      <w:r w:rsidRPr="00F53692">
        <w:rPr>
          <w:sz w:val="22"/>
          <w:szCs w:val="22"/>
        </w:rPr>
        <w:t xml:space="preserve">, are participants in the Build Central Texas (BCT) program. The program is dedicated to investing in infrastructure that supports transportation, such as funding street rehabilitation and reconstruction, transit corridor improvements, sidewalks, curb ramps and hike-and-bike trails. </w:t>
      </w:r>
    </w:p>
    <w:p w:rsidR="0036766A" w:rsidRPr="00F53692" w:rsidRDefault="0036766A" w:rsidP="00F53692">
      <w:pPr>
        <w:jc w:val="both"/>
        <w:rPr>
          <w:sz w:val="22"/>
          <w:szCs w:val="22"/>
        </w:rPr>
      </w:pPr>
    </w:p>
    <w:p w:rsidR="0036766A" w:rsidRPr="00F53692" w:rsidRDefault="0036766A" w:rsidP="00F53692">
      <w:pPr>
        <w:jc w:val="both"/>
        <w:rPr>
          <w:sz w:val="22"/>
          <w:szCs w:val="22"/>
        </w:rPr>
      </w:pPr>
      <w:r w:rsidRPr="00F53692">
        <w:rPr>
          <w:sz w:val="22"/>
          <w:szCs w:val="22"/>
        </w:rPr>
        <w:t>BCT funds are paid out by Capital Metro when an invoice is presented, and the work has been complete and inspected by Capital Metro. A county is advanced 50 percent of the funds after the BCT allocation is approved by the Board. The county must request the 50 percent funding.</w:t>
      </w:r>
    </w:p>
    <w:p w:rsidR="0036766A" w:rsidRPr="00F53692" w:rsidRDefault="0036766A" w:rsidP="00F53692">
      <w:pPr>
        <w:jc w:val="both"/>
        <w:rPr>
          <w:rFonts w:ascii="TwCenMT-Regular" w:hAnsi="TwCenMT-Regular" w:cs="TwCenMT-Regular"/>
          <w:sz w:val="22"/>
          <w:szCs w:val="22"/>
        </w:rPr>
      </w:pPr>
    </w:p>
    <w:p w:rsidR="0036766A" w:rsidRPr="00F53692" w:rsidRDefault="0036766A" w:rsidP="00F53692">
      <w:pPr>
        <w:jc w:val="both"/>
        <w:rPr>
          <w:sz w:val="22"/>
          <w:szCs w:val="22"/>
        </w:rPr>
      </w:pPr>
      <w:r w:rsidRPr="00F53692">
        <w:rPr>
          <w:sz w:val="22"/>
          <w:szCs w:val="22"/>
        </w:rPr>
        <w:t xml:space="preserve">Under this interlocal agreement between Capital Metro and </w:t>
      </w:r>
      <w:smartTag w:uri="urn:schemas-microsoft-com:office:smarttags" w:element="place">
        <w:smartTag w:uri="urn:schemas-microsoft-com:office:smarttags" w:element="PlaceName">
          <w:r w:rsidRPr="00F53692">
            <w:rPr>
              <w:sz w:val="22"/>
              <w:szCs w:val="22"/>
            </w:rPr>
            <w:t>Williamson</w:t>
          </w:r>
        </w:smartTag>
        <w:r w:rsidRPr="00F53692">
          <w:rPr>
            <w:sz w:val="22"/>
            <w:szCs w:val="22"/>
          </w:rPr>
          <w:t xml:space="preserve"> </w:t>
        </w:r>
        <w:smartTag w:uri="urn:schemas-microsoft-com:office:smarttags" w:element="PlaceType">
          <w:r w:rsidRPr="00F53692">
            <w:rPr>
              <w:sz w:val="22"/>
              <w:szCs w:val="22"/>
            </w:rPr>
            <w:t>County</w:t>
          </w:r>
        </w:smartTag>
      </w:smartTag>
      <w:r w:rsidRPr="00F53692">
        <w:rPr>
          <w:sz w:val="22"/>
          <w:szCs w:val="22"/>
        </w:rPr>
        <w:t xml:space="preserve">, Precinct 1, Capital Metro had a total obligation of $193,172 outstanding as of September 30, 2010. </w:t>
      </w:r>
    </w:p>
    <w:p w:rsidR="0036766A" w:rsidRPr="00F53692" w:rsidRDefault="0036766A" w:rsidP="00F53692">
      <w:pPr>
        <w:jc w:val="both"/>
        <w:rPr>
          <w:sz w:val="22"/>
          <w:szCs w:val="22"/>
        </w:rPr>
      </w:pPr>
    </w:p>
    <w:p w:rsidR="0036766A" w:rsidRPr="00F53692" w:rsidRDefault="0036766A" w:rsidP="00F53692">
      <w:pPr>
        <w:jc w:val="both"/>
        <w:rPr>
          <w:sz w:val="22"/>
          <w:szCs w:val="22"/>
        </w:rPr>
      </w:pPr>
      <w:r w:rsidRPr="00F53692">
        <w:rPr>
          <w:sz w:val="22"/>
          <w:szCs w:val="22"/>
        </w:rPr>
        <w:t xml:space="preserve">Capital Metro appreciates the opportunity to work with the County to promote safe, efficient and effective transportation within the County and the </w:t>
      </w:r>
      <w:smartTag w:uri="urn:schemas-microsoft-com:office:smarttags" w:element="place">
        <w:r w:rsidRPr="00F53692">
          <w:rPr>
            <w:sz w:val="22"/>
            <w:szCs w:val="22"/>
          </w:rPr>
          <w:t>Central Texas</w:t>
        </w:r>
      </w:smartTag>
      <w:r w:rsidRPr="00F53692">
        <w:rPr>
          <w:sz w:val="22"/>
          <w:szCs w:val="22"/>
        </w:rPr>
        <w:t xml:space="preserve"> area, and the Authority particularly appreciates your leadership and that of the Commissioners’ Court on this vital economic issue. I look forward to continuing to work with you for the benefit of our community and region.</w:t>
      </w:r>
    </w:p>
    <w:p w:rsidR="0036766A" w:rsidRPr="00F53692" w:rsidRDefault="0036766A" w:rsidP="00F53692">
      <w:pPr>
        <w:jc w:val="both"/>
        <w:rPr>
          <w:sz w:val="22"/>
          <w:szCs w:val="22"/>
        </w:rPr>
      </w:pPr>
    </w:p>
    <w:p w:rsidR="0036766A" w:rsidRPr="00F53692" w:rsidRDefault="0036766A" w:rsidP="00F53692">
      <w:pPr>
        <w:jc w:val="both"/>
        <w:rPr>
          <w:sz w:val="22"/>
          <w:szCs w:val="22"/>
        </w:rPr>
      </w:pPr>
      <w:r w:rsidRPr="00F53692">
        <w:rPr>
          <w:sz w:val="22"/>
          <w:szCs w:val="22"/>
        </w:rPr>
        <w:t>If you have questions about this report or need further information, please do not hesitate to contact me.</w:t>
      </w:r>
    </w:p>
    <w:p w:rsidR="0036766A" w:rsidRPr="00F53692" w:rsidRDefault="0036766A" w:rsidP="00F53692">
      <w:pPr>
        <w:jc w:val="both"/>
        <w:rPr>
          <w:sz w:val="22"/>
          <w:szCs w:val="22"/>
        </w:rPr>
      </w:pPr>
    </w:p>
    <w:p w:rsidR="0036766A" w:rsidRPr="00F53692" w:rsidRDefault="0036766A" w:rsidP="00F53692">
      <w:pPr>
        <w:jc w:val="both"/>
        <w:rPr>
          <w:sz w:val="22"/>
          <w:szCs w:val="22"/>
        </w:rPr>
      </w:pPr>
    </w:p>
    <w:p w:rsidR="0036766A" w:rsidRPr="00F53692" w:rsidRDefault="0036766A" w:rsidP="00F53692">
      <w:pPr>
        <w:jc w:val="both"/>
        <w:rPr>
          <w:sz w:val="22"/>
          <w:szCs w:val="22"/>
        </w:rPr>
      </w:pPr>
      <w:r w:rsidRPr="00F53692">
        <w:rPr>
          <w:sz w:val="22"/>
          <w:szCs w:val="22"/>
        </w:rPr>
        <w:t>Yours truly,</w:t>
      </w:r>
    </w:p>
    <w:p w:rsidR="0036766A" w:rsidRPr="00F53692" w:rsidRDefault="0036766A" w:rsidP="00F53692">
      <w:pPr>
        <w:jc w:val="both"/>
        <w:rPr>
          <w:sz w:val="22"/>
          <w:szCs w:val="22"/>
        </w:rPr>
      </w:pPr>
    </w:p>
    <w:p w:rsidR="0036766A" w:rsidRPr="00F53692" w:rsidRDefault="0036766A" w:rsidP="00F53692">
      <w:pPr>
        <w:jc w:val="both"/>
        <w:rPr>
          <w:sz w:val="22"/>
          <w:szCs w:val="22"/>
        </w:rPr>
      </w:pPr>
    </w:p>
    <w:p w:rsidR="0036766A" w:rsidRPr="00F53692" w:rsidRDefault="0036766A" w:rsidP="00F53692">
      <w:pPr>
        <w:jc w:val="both"/>
        <w:rPr>
          <w:sz w:val="22"/>
          <w:szCs w:val="22"/>
        </w:rPr>
      </w:pPr>
    </w:p>
    <w:p w:rsidR="0036766A" w:rsidRPr="00F53692" w:rsidRDefault="0036766A" w:rsidP="00F53692">
      <w:pPr>
        <w:jc w:val="both"/>
        <w:rPr>
          <w:sz w:val="22"/>
          <w:szCs w:val="22"/>
        </w:rPr>
      </w:pPr>
      <w:r w:rsidRPr="00F53692">
        <w:rPr>
          <w:sz w:val="22"/>
          <w:szCs w:val="22"/>
        </w:rPr>
        <w:t>Linda Watson</w:t>
      </w:r>
    </w:p>
    <w:p w:rsidR="0036766A" w:rsidRPr="00F53692" w:rsidRDefault="0036766A" w:rsidP="00F53692">
      <w:pPr>
        <w:jc w:val="both"/>
        <w:rPr>
          <w:sz w:val="22"/>
          <w:szCs w:val="22"/>
        </w:rPr>
      </w:pPr>
      <w:r w:rsidRPr="00F53692">
        <w:rPr>
          <w:sz w:val="22"/>
          <w:szCs w:val="22"/>
        </w:rPr>
        <w:t>President/CEO</w:t>
      </w:r>
    </w:p>
    <w:p w:rsidR="0036766A" w:rsidRPr="00F53692" w:rsidRDefault="0036766A" w:rsidP="00F53692">
      <w:pPr>
        <w:jc w:val="both"/>
        <w:rPr>
          <w:sz w:val="22"/>
          <w:szCs w:val="22"/>
        </w:rPr>
      </w:pPr>
    </w:p>
    <w:p w:rsidR="0036766A" w:rsidRPr="00F53692" w:rsidRDefault="0036766A" w:rsidP="00F53692">
      <w:pPr>
        <w:jc w:val="both"/>
        <w:rPr>
          <w:sz w:val="22"/>
          <w:szCs w:val="22"/>
        </w:rPr>
      </w:pPr>
      <w:r w:rsidRPr="00F53692">
        <w:rPr>
          <w:sz w:val="22"/>
          <w:szCs w:val="22"/>
        </w:rPr>
        <w:t>c: The Honorable Lisa Birkman, Commissioner, Precinct 1</w:t>
      </w:r>
    </w:p>
    <w:p w:rsidR="007C2730" w:rsidRPr="00B22220" w:rsidRDefault="0036766A" w:rsidP="00F53692">
      <w:pPr>
        <w:jc w:val="both"/>
      </w:pPr>
      <w:r w:rsidRPr="00F53692">
        <w:rPr>
          <w:sz w:val="22"/>
          <w:szCs w:val="22"/>
        </w:rPr>
        <w:t xml:space="preserve">    The Honorable Cynthia Long, Commissioner</w:t>
      </w:r>
      <w:r>
        <w:t xml:space="preserve">, </w:t>
      </w:r>
      <w:r w:rsidRPr="00F53692">
        <w:rPr>
          <w:sz w:val="22"/>
          <w:szCs w:val="22"/>
        </w:rPr>
        <w:t>Precinct 2</w:t>
      </w:r>
    </w:p>
    <w:sectPr w:rsidR="007C2730" w:rsidRPr="00B22220" w:rsidSect="0036766A">
      <w:headerReference w:type="default" r:id="rId34"/>
      <w:pgSz w:w="12240" w:h="15840"/>
      <w:pgMar w:top="900" w:right="72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AC2" w:rsidRDefault="00145AC2">
      <w:r>
        <w:separator/>
      </w:r>
    </w:p>
  </w:endnote>
  <w:endnote w:type="continuationSeparator" w:id="0">
    <w:p w:rsidR="00145AC2" w:rsidRDefault="00145A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wCenMT-Regula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rsidP="0015099F">
    <w:pPr>
      <w:pStyle w:val="Footer"/>
      <w:jc w:val="center"/>
      <w:rPr>
        <w:sz w:val="16"/>
        <w:szCs w:val="16"/>
      </w:rPr>
    </w:pPr>
    <w:r w:rsidRPr="00472EAF">
      <w:rPr>
        <w:sz w:val="16"/>
        <w:szCs w:val="16"/>
      </w:rPr>
      <w:t xml:space="preserve">Page </w:t>
    </w:r>
    <w:r w:rsidRPr="00472EAF">
      <w:rPr>
        <w:sz w:val="16"/>
        <w:szCs w:val="16"/>
      </w:rPr>
      <w:fldChar w:fldCharType="begin"/>
    </w:r>
    <w:r w:rsidRPr="00472EAF">
      <w:rPr>
        <w:sz w:val="16"/>
        <w:szCs w:val="16"/>
      </w:rPr>
      <w:instrText xml:space="preserve"> PAGE </w:instrText>
    </w:r>
    <w:r w:rsidRPr="00472EAF">
      <w:rPr>
        <w:sz w:val="16"/>
        <w:szCs w:val="16"/>
      </w:rPr>
      <w:fldChar w:fldCharType="separate"/>
    </w:r>
    <w:r w:rsidR="00E26C9F">
      <w:rPr>
        <w:noProof/>
        <w:sz w:val="16"/>
        <w:szCs w:val="16"/>
      </w:rPr>
      <w:t>1</w:t>
    </w:r>
    <w:r w:rsidRPr="00472EAF">
      <w:rPr>
        <w:sz w:val="16"/>
        <w:szCs w:val="16"/>
      </w:rPr>
      <w:fldChar w:fldCharType="end"/>
    </w:r>
    <w:r w:rsidRPr="00472EAF">
      <w:rPr>
        <w:sz w:val="16"/>
        <w:szCs w:val="16"/>
      </w:rPr>
      <w:t xml:space="preserve"> of </w:t>
    </w:r>
    <w:r w:rsidRPr="00472EAF">
      <w:rPr>
        <w:sz w:val="16"/>
        <w:szCs w:val="16"/>
      </w:rPr>
      <w:fldChar w:fldCharType="begin"/>
    </w:r>
    <w:r w:rsidRPr="00472EAF">
      <w:rPr>
        <w:sz w:val="16"/>
        <w:szCs w:val="16"/>
      </w:rPr>
      <w:instrText xml:space="preserve"> NUMPAGES </w:instrText>
    </w:r>
    <w:r w:rsidRPr="00472EAF">
      <w:rPr>
        <w:sz w:val="16"/>
        <w:szCs w:val="16"/>
      </w:rPr>
      <w:fldChar w:fldCharType="separate"/>
    </w:r>
    <w:r w:rsidR="00E26C9F">
      <w:rPr>
        <w:noProof/>
        <w:sz w:val="16"/>
        <w:szCs w:val="16"/>
      </w:rPr>
      <w:t>27</w:t>
    </w:r>
    <w:r w:rsidRPr="00472EAF">
      <w:rPr>
        <w:sz w:val="16"/>
        <w:szCs w:val="16"/>
      </w:rPr>
      <w:fldChar w:fldCharType="end"/>
    </w:r>
  </w:p>
  <w:p w:rsidR="00D92127" w:rsidRDefault="00D92127" w:rsidP="0015099F">
    <w:pPr>
      <w:pStyle w:val="Footer"/>
      <w:jc w:val="center"/>
      <w:rPr>
        <w:sz w:val="16"/>
        <w:szCs w:val="16"/>
      </w:rPr>
    </w:pPr>
    <w:r>
      <w:rPr>
        <w:sz w:val="16"/>
        <w:szCs w:val="16"/>
      </w:rPr>
      <w:t>BCT/Quarter Cent Fund</w:t>
    </w:r>
  </w:p>
  <w:p w:rsidR="00D92127" w:rsidRPr="00423386" w:rsidRDefault="00D92127" w:rsidP="00890FB6">
    <w:pPr>
      <w:pStyle w:val="Footer"/>
      <w:jc w:val="center"/>
      <w:rPr>
        <w:sz w:val="16"/>
        <w:szCs w:val="16"/>
      </w:rPr>
    </w:pPr>
    <w:r>
      <w:rPr>
        <w:sz w:val="16"/>
        <w:szCs w:val="16"/>
      </w:rPr>
      <w:t>CMTA HB# 586478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rsidP="0015099F">
    <w:pPr>
      <w:pStyle w:val="Footer"/>
      <w:jc w:val="center"/>
      <w:rPr>
        <w:sz w:val="16"/>
        <w:szCs w:val="16"/>
      </w:rPr>
    </w:pPr>
    <w:r w:rsidRPr="00472EAF">
      <w:rPr>
        <w:sz w:val="16"/>
        <w:szCs w:val="16"/>
      </w:rPr>
      <w:t xml:space="preserve">Page </w:t>
    </w:r>
    <w:r w:rsidRPr="00472EAF">
      <w:rPr>
        <w:sz w:val="16"/>
        <w:szCs w:val="16"/>
      </w:rPr>
      <w:fldChar w:fldCharType="begin"/>
    </w:r>
    <w:r w:rsidRPr="00472EAF">
      <w:rPr>
        <w:sz w:val="16"/>
        <w:szCs w:val="16"/>
      </w:rPr>
      <w:instrText xml:space="preserve"> PAGE </w:instrText>
    </w:r>
    <w:r w:rsidRPr="00472EAF">
      <w:rPr>
        <w:sz w:val="16"/>
        <w:szCs w:val="16"/>
      </w:rPr>
      <w:fldChar w:fldCharType="separate"/>
    </w:r>
    <w:r w:rsidR="00E26C9F">
      <w:rPr>
        <w:noProof/>
        <w:sz w:val="16"/>
        <w:szCs w:val="16"/>
      </w:rPr>
      <w:t>27</w:t>
    </w:r>
    <w:r w:rsidRPr="00472EAF">
      <w:rPr>
        <w:sz w:val="16"/>
        <w:szCs w:val="16"/>
      </w:rPr>
      <w:fldChar w:fldCharType="end"/>
    </w:r>
    <w:r w:rsidRPr="00472EAF">
      <w:rPr>
        <w:sz w:val="16"/>
        <w:szCs w:val="16"/>
      </w:rPr>
      <w:t xml:space="preserve"> of </w:t>
    </w:r>
    <w:r w:rsidRPr="00472EAF">
      <w:rPr>
        <w:sz w:val="16"/>
        <w:szCs w:val="16"/>
      </w:rPr>
      <w:fldChar w:fldCharType="begin"/>
    </w:r>
    <w:r w:rsidRPr="00472EAF">
      <w:rPr>
        <w:sz w:val="16"/>
        <w:szCs w:val="16"/>
      </w:rPr>
      <w:instrText xml:space="preserve"> NUMPAGES </w:instrText>
    </w:r>
    <w:r w:rsidRPr="00472EAF">
      <w:rPr>
        <w:sz w:val="16"/>
        <w:szCs w:val="16"/>
      </w:rPr>
      <w:fldChar w:fldCharType="separate"/>
    </w:r>
    <w:r w:rsidR="00E26C9F">
      <w:rPr>
        <w:noProof/>
        <w:sz w:val="16"/>
        <w:szCs w:val="16"/>
      </w:rPr>
      <w:t>27</w:t>
    </w:r>
    <w:r w:rsidRPr="00472EAF">
      <w:rPr>
        <w:sz w:val="16"/>
        <w:szCs w:val="16"/>
      </w:rPr>
      <w:fldChar w:fldCharType="end"/>
    </w:r>
  </w:p>
  <w:p w:rsidR="00D92127" w:rsidRDefault="00D92127" w:rsidP="0015099F">
    <w:pPr>
      <w:pStyle w:val="Footer"/>
      <w:jc w:val="center"/>
      <w:rPr>
        <w:sz w:val="16"/>
        <w:szCs w:val="16"/>
      </w:rPr>
    </w:pPr>
    <w:r>
      <w:rPr>
        <w:sz w:val="16"/>
        <w:szCs w:val="16"/>
      </w:rPr>
      <w:t>BCT/Quarter Cent Fund</w:t>
    </w:r>
  </w:p>
  <w:p w:rsidR="00D92127" w:rsidRPr="00423386" w:rsidRDefault="00D92127" w:rsidP="00890FB6">
    <w:pPr>
      <w:pStyle w:val="Footer"/>
      <w:jc w:val="center"/>
      <w:rPr>
        <w:sz w:val="16"/>
        <w:szCs w:val="16"/>
      </w:rPr>
    </w:pPr>
    <w:r>
      <w:rPr>
        <w:sz w:val="16"/>
        <w:szCs w:val="16"/>
      </w:rPr>
      <w:t>CMTA HB# 586478</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AC2" w:rsidRDefault="00145AC2">
      <w:r>
        <w:separator/>
      </w:r>
    </w:p>
  </w:footnote>
  <w:footnote w:type="continuationSeparator" w:id="0">
    <w:p w:rsidR="00145AC2" w:rsidRDefault="00145A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35.05pt;height:174pt;rotation:315;z-index:-25166028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Pr="00D420BA" w:rsidRDefault="00D92127" w:rsidP="00D420BA">
    <w:pPr>
      <w:pStyle w:val="Header"/>
      <w:jc w:val="center"/>
      <w:rPr>
        <w:b/>
        <w:color w:val="FF0000"/>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left:0;text-align:left;margin-left:0;margin-top:0;width:435.05pt;height:174pt;rotation:315;z-index:-25165926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35.05pt;height:174pt;rotation:315;z-index:-25166131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Pr="00B22220" w:rsidRDefault="00D92127" w:rsidP="00CC4FA0">
    <w:pPr>
      <w:jc w:val="center"/>
      <w:rPr>
        <w:b/>
      </w:rPr>
    </w:pPr>
    <w:r w:rsidRPr="00B22220">
      <w:rPr>
        <w:b/>
      </w:rPr>
      <w:t>EXHIBIT A</w:t>
    </w:r>
  </w:p>
  <w:p w:rsidR="00D92127" w:rsidRDefault="00D92127" w:rsidP="00CC4FA0">
    <w:pPr>
      <w:jc w:val="center"/>
      <w:outlineLvl w:val="0"/>
      <w:rPr>
        <w:b/>
        <w:sz w:val="22"/>
        <w:szCs w:val="22"/>
      </w:rPr>
    </w:pPr>
    <w:r w:rsidRPr="00784C11">
      <w:rPr>
        <w:b/>
        <w:sz w:val="22"/>
        <w:szCs w:val="22"/>
      </w:rPr>
      <w:t>PROJ</w:t>
    </w:r>
    <w:r>
      <w:rPr>
        <w:b/>
        <w:sz w:val="22"/>
        <w:szCs w:val="22"/>
      </w:rPr>
      <w:t>ECT LIST AND FUNDING ALLOCATION</w:t>
    </w:r>
  </w:p>
  <w:p w:rsidR="00D92127" w:rsidRDefault="00D92127" w:rsidP="00CC4FA0">
    <w:pPr>
      <w:jc w:val="center"/>
      <w:outlineLvl w:val="0"/>
      <w:rPr>
        <w:b/>
        <w:caps/>
        <w:sz w:val="22"/>
        <w:szCs w:val="22"/>
      </w:rPr>
    </w:pPr>
    <w:r w:rsidRPr="00312399">
      <w:rPr>
        <w:b/>
        <w:caps/>
        <w:sz w:val="22"/>
        <w:szCs w:val="22"/>
      </w:rPr>
      <w:t xml:space="preserve">Williamson </w:t>
    </w:r>
    <w:smartTag w:uri="urn:schemas-microsoft-com:office:smarttags" w:element="place">
      <w:smartTag w:uri="urn:schemas-microsoft-com:office:smarttags" w:element="PlaceType">
        <w:r w:rsidRPr="00312399">
          <w:rPr>
            <w:b/>
            <w:caps/>
            <w:sz w:val="22"/>
            <w:szCs w:val="22"/>
          </w:rPr>
          <w:t>County</w:t>
        </w:r>
      </w:smartTag>
      <w:r w:rsidRPr="00312399">
        <w:rPr>
          <w:b/>
          <w:caps/>
          <w:sz w:val="22"/>
          <w:szCs w:val="22"/>
        </w:rPr>
        <w:t xml:space="preserve"> </w:t>
      </w:r>
      <w:smartTag w:uri="urn:schemas-microsoft-com:office:smarttags" w:element="PlaceName">
        <w:r w:rsidRPr="00312399">
          <w:rPr>
            <w:b/>
            <w:caps/>
            <w:sz w:val="22"/>
            <w:szCs w:val="22"/>
          </w:rPr>
          <w:t>Precinct</w:t>
        </w:r>
      </w:smartTag>
    </w:smartTag>
    <w:r w:rsidRPr="00312399">
      <w:rPr>
        <w:b/>
        <w:caps/>
        <w:sz w:val="22"/>
        <w:szCs w:val="22"/>
      </w:rPr>
      <w:t xml:space="preserve"> 1</w:t>
    </w:r>
  </w:p>
  <w:p w:rsidR="00D92127" w:rsidRPr="00312399" w:rsidRDefault="00D92127" w:rsidP="00CC4FA0">
    <w:pPr>
      <w:jc w:val="center"/>
      <w:outlineLvl w:val="0"/>
      <w:rPr>
        <w:b/>
        <w:caps/>
        <w:sz w:val="22"/>
        <w:szCs w:val="22"/>
      </w:rPr>
    </w:pPr>
    <w:r>
      <w:rPr>
        <w:b/>
        <w:caps/>
        <w:sz w:val="22"/>
        <w:szCs w:val="22"/>
      </w:rPr>
      <w:t>HB586478</w:t>
    </w:r>
  </w:p>
  <w:p w:rsidR="00D92127" w:rsidRPr="00D420BA" w:rsidRDefault="00D92127" w:rsidP="00D420BA">
    <w:pPr>
      <w:pStyle w:val="Header"/>
      <w:jc w:val="center"/>
      <w:rPr>
        <w:b/>
        <w:color w:val="FF0000"/>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35.05pt;height:174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6" type="#_x0000_t136" style="position:absolute;margin-left:0;margin-top:0;width:435.05pt;height:174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r>
      <w:rPr>
        <w:noProof/>
      </w:rPr>
      <w:pict>
        <v:shape id="PowerPlusWaterMarkObject2" o:spid="_x0000_s2050" type="#_x0000_t136" style="position:absolute;margin-left:0;margin-top:0;width:435.05pt;height:174pt;rotation:315;z-index:-25166233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rsidP="00CC4FA0">
    <w:pPr>
      <w:tabs>
        <w:tab w:val="left" w:pos="4504"/>
      </w:tabs>
      <w:jc w:val="center"/>
      <w:rPr>
        <w:b/>
      </w:rPr>
    </w:pPr>
    <w:r>
      <w:rPr>
        <w:b/>
      </w:rPr>
      <w:t>EXHIBIT B</w:t>
    </w:r>
  </w:p>
  <w:p w:rsidR="00D92127" w:rsidRDefault="00D92127" w:rsidP="00CC4FA0">
    <w:pPr>
      <w:jc w:val="center"/>
      <w:rPr>
        <w:b/>
      </w:rPr>
    </w:pPr>
    <w:r w:rsidRPr="00E660C9">
      <w:rPr>
        <w:b/>
      </w:rPr>
      <w:t xml:space="preserve">BUILD </w:t>
    </w:r>
    <w:smartTag w:uri="urn:schemas-microsoft-com:office:smarttags" w:element="place">
      <w:r w:rsidRPr="00E660C9">
        <w:rPr>
          <w:b/>
        </w:rPr>
        <w:t>CENTRAL TEXAS</w:t>
      </w:r>
    </w:smartTag>
    <w:r w:rsidRPr="00E660C9">
      <w:rPr>
        <w:b/>
      </w:rPr>
      <w:t xml:space="preserve"> – </w:t>
    </w:r>
  </w:p>
  <w:p w:rsidR="00D92127" w:rsidRDefault="00D92127" w:rsidP="00CC4FA0">
    <w:pPr>
      <w:jc w:val="center"/>
      <w:rPr>
        <w:b/>
      </w:rPr>
    </w:pPr>
    <w:r w:rsidRPr="00E660C9">
      <w:rPr>
        <w:b/>
      </w:rPr>
      <w:t xml:space="preserve">SUBURBAN COMMUNITUES PROGRAM PROCEDURES AND GUIDELINES </w:t>
    </w:r>
  </w:p>
  <w:p w:rsidR="00D92127" w:rsidRPr="00E660C9" w:rsidRDefault="00D92127" w:rsidP="00CC4FA0">
    <w:pPr>
      <w:jc w:val="center"/>
      <w:rPr>
        <w:b/>
      </w:rPr>
    </w:pPr>
    <w:r>
      <w:rPr>
        <w:b/>
      </w:rPr>
      <w:t>HB586478</w:t>
    </w:r>
  </w:p>
  <w:p w:rsidR="00D92127" w:rsidRDefault="00D921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7" type="#_x0000_t136" style="position:absolute;margin-left:0;margin-top:0;width:435.05pt;height:174pt;rotation:315;z-index:-25165619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Default="00D921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5" type="#_x0000_t136" style="position:absolute;margin-left:0;margin-top:0;width:435.05pt;height:174pt;rotation:315;z-index:-251658240;mso-position-horizontal:center;mso-position-horizontal-relative:margin;mso-position-vertical:center;mso-position-vertical-relative:margin" o:allowincell="f" fillcolor="silver" stroked="f">
          <v:fill opacity=".5"/>
          <v:textpath style="font-family:&quot;Times New Roman&quot;;font-size:1pt" string="DRAFT"/>
        </v:shape>
      </w:pict>
    </w:r>
    <w:r>
      <w:rPr>
        <w:noProof/>
      </w:rPr>
      <w:pict>
        <v:shape id="PowerPlusWaterMarkObject1" o:spid="_x0000_s2049" type="#_x0000_t136" style="position:absolute;margin-left:0;margin-top:0;width:435.05pt;height:174pt;rotation:315;z-index:-25166336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127" w:rsidRPr="007B5012" w:rsidRDefault="00D92127" w:rsidP="00187445">
    <w:pPr>
      <w:ind w:left="360"/>
      <w:jc w:val="center"/>
      <w:rPr>
        <w:b/>
      </w:rPr>
    </w:pPr>
    <w:r w:rsidRPr="007B5012">
      <w:rPr>
        <w:b/>
      </w:rPr>
      <w:t>Exhibit C</w:t>
    </w:r>
  </w:p>
  <w:p w:rsidR="00D92127" w:rsidRPr="007B5012" w:rsidRDefault="00D92127" w:rsidP="00187445">
    <w:pPr>
      <w:jc w:val="center"/>
      <w:rPr>
        <w:b/>
      </w:rPr>
    </w:pPr>
    <w:smartTag w:uri="urn:schemas-microsoft-com:office:smarttags" w:element="place">
      <w:smartTag w:uri="urn:schemas-microsoft-com:office:smarttags" w:element="PlaceName">
        <w:r w:rsidRPr="007B5012">
          <w:rPr>
            <w:b/>
          </w:rPr>
          <w:t>Williamson</w:t>
        </w:r>
      </w:smartTag>
      <w:r w:rsidRPr="007B5012">
        <w:rPr>
          <w:b/>
        </w:rPr>
        <w:t xml:space="preserve"> </w:t>
      </w:r>
      <w:smartTag w:uri="urn:schemas-microsoft-com:office:smarttags" w:element="PlaceType">
        <w:r w:rsidRPr="007B5012">
          <w:rPr>
            <w:b/>
          </w:rPr>
          <w:t>County</w:t>
        </w:r>
      </w:smartTag>
    </w:smartTag>
    <w:r w:rsidRPr="007B5012">
      <w:rPr>
        <w:b/>
      </w:rPr>
      <w:t xml:space="preserve"> and Capital Metropolitan Transportation BCT Interlocal Agreement </w:t>
    </w:r>
  </w:p>
  <w:p w:rsidR="00D92127" w:rsidRDefault="00D92127" w:rsidP="00187445">
    <w:pPr>
      <w:jc w:val="center"/>
      <w:rPr>
        <w:b/>
      </w:rPr>
    </w:pPr>
    <w:r w:rsidRPr="007B5012">
      <w:rPr>
        <w:b/>
      </w:rPr>
      <w:t>Funding Allocation for FY 2008</w:t>
    </w:r>
  </w:p>
  <w:p w:rsidR="00D92127" w:rsidRPr="007B5012" w:rsidRDefault="00D92127" w:rsidP="00187445">
    <w:pPr>
      <w:jc w:val="center"/>
      <w:rPr>
        <w:b/>
      </w:rPr>
    </w:pPr>
    <w:r>
      <w:rPr>
        <w:b/>
      </w:rPr>
      <w:t>HB586478</w:t>
    </w:r>
  </w:p>
  <w:p w:rsidR="00D92127" w:rsidRDefault="00D9212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35.05pt;height:174pt;rotation:315;z-index:-25165414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727" w:rsidRPr="00D23727" w:rsidRDefault="00D23727" w:rsidP="00D23727">
    <w:pPr>
      <w:ind w:left="360"/>
      <w:jc w:val="center"/>
      <w:rPr>
        <w:b/>
      </w:rPr>
    </w:pPr>
    <w:r w:rsidRPr="00D23727">
      <w:rPr>
        <w:b/>
      </w:rPr>
      <w:t>Exhibit D</w:t>
    </w:r>
  </w:p>
  <w:p w:rsidR="00D23727" w:rsidRPr="00D23727" w:rsidRDefault="00D23727" w:rsidP="00D23727">
    <w:pPr>
      <w:pStyle w:val="Header"/>
      <w:jc w:val="center"/>
      <w:rPr>
        <w:b/>
      </w:rPr>
    </w:pPr>
    <w:r w:rsidRPr="00D23727">
      <w:rPr>
        <w:b/>
      </w:rPr>
      <w:t>December 20, 2010 Letter from Linda Watson to the Honorable Dan Gattis</w:t>
    </w:r>
  </w:p>
  <w:p w:rsidR="00D23727" w:rsidRPr="00D23727" w:rsidRDefault="00D23727" w:rsidP="00D23727">
    <w:pPr>
      <w:pStyle w:val="Header"/>
      <w:jc w:val="center"/>
      <w:rPr>
        <w:b/>
      </w:rPr>
    </w:pPr>
    <w:r w:rsidRPr="00D23727">
      <w:rPr>
        <w:b/>
      </w:rPr>
      <w:t>HB586478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70517"/>
    <w:multiLevelType w:val="hybridMultilevel"/>
    <w:tmpl w:val="14E4B272"/>
    <w:lvl w:ilvl="0" w:tplc="C56EA6FC">
      <w:start w:val="1"/>
      <w:numFmt w:val="decimal"/>
      <w:lvlText w:val="(%1)"/>
      <w:lvlJc w:val="left"/>
      <w:pPr>
        <w:tabs>
          <w:tab w:val="num" w:pos="1080"/>
        </w:tabs>
        <w:ind w:left="1080" w:hanging="360"/>
      </w:pPr>
      <w:rPr>
        <w:rFonts w:hint="default"/>
        <w:b/>
        <w:caps w:val="0"/>
        <w:strike w:val="0"/>
        <w:dstrike w:val="0"/>
        <w:shadow w:val="0"/>
        <w:emboss w:val="0"/>
        <w:imprint w:val="0"/>
        <w:vanish w:val="0"/>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FED2A7B"/>
    <w:multiLevelType w:val="hybridMultilevel"/>
    <w:tmpl w:val="D0BA03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D1D7C"/>
    <w:multiLevelType w:val="hybridMultilevel"/>
    <w:tmpl w:val="556EEC74"/>
    <w:lvl w:ilvl="0" w:tplc="4BA8C722">
      <w:start w:val="1"/>
      <w:numFmt w:val="decimal"/>
      <w:lvlText w:val="%1."/>
      <w:lvlJc w:val="left"/>
      <w:pPr>
        <w:tabs>
          <w:tab w:val="num" w:pos="5220"/>
        </w:tabs>
        <w:ind w:left="5220" w:hanging="360"/>
      </w:pPr>
      <w:rPr>
        <w:rFonts w:hint="default"/>
        <w:i w:val="0"/>
        <w:color w:val="auto"/>
      </w:rPr>
    </w:lvl>
    <w:lvl w:ilvl="1" w:tplc="E28EEA00">
      <w:start w:val="2"/>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D3B69"/>
    <w:multiLevelType w:val="hybridMultilevel"/>
    <w:tmpl w:val="B60A4D54"/>
    <w:lvl w:ilvl="0" w:tplc="B6508D78">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361C61"/>
    <w:multiLevelType w:val="hybridMultilevel"/>
    <w:tmpl w:val="C93EF1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A11223F"/>
    <w:multiLevelType w:val="hybridMultilevel"/>
    <w:tmpl w:val="1582A456"/>
    <w:lvl w:ilvl="0" w:tplc="4F585966">
      <w:start w:val="1"/>
      <w:numFmt w:val="decimal"/>
      <w:lvlText w:val="%1."/>
      <w:lvlJc w:val="left"/>
      <w:pPr>
        <w:tabs>
          <w:tab w:val="num" w:pos="1440"/>
        </w:tabs>
        <w:ind w:left="1440" w:hanging="360"/>
      </w:pPr>
      <w:rPr>
        <w:rFonts w:hint="default"/>
      </w:rPr>
    </w:lvl>
    <w:lvl w:ilvl="1" w:tplc="2638AB40">
      <w:start w:val="7"/>
      <w:numFmt w:val="upperLetter"/>
      <w:lvlText w:val="%2. "/>
      <w:lvlJc w:val="left"/>
      <w:pPr>
        <w:tabs>
          <w:tab w:val="num" w:pos="108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E205BF"/>
    <w:multiLevelType w:val="multilevel"/>
    <w:tmpl w:val="7F6E22B4"/>
    <w:lvl w:ilvl="0">
      <w:start w:val="10"/>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83329B"/>
    <w:multiLevelType w:val="hybridMultilevel"/>
    <w:tmpl w:val="69788B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8075EEA"/>
    <w:multiLevelType w:val="hybridMultilevel"/>
    <w:tmpl w:val="E006E09C"/>
    <w:lvl w:ilvl="0" w:tplc="4BA8C722">
      <w:start w:val="1"/>
      <w:numFmt w:val="decimal"/>
      <w:lvlText w:val="%1."/>
      <w:lvlJc w:val="left"/>
      <w:pPr>
        <w:tabs>
          <w:tab w:val="num" w:pos="5220"/>
        </w:tabs>
        <w:ind w:left="5220" w:hanging="360"/>
      </w:pPr>
      <w:rPr>
        <w:rFonts w:hint="default"/>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E77578"/>
    <w:multiLevelType w:val="hybridMultilevel"/>
    <w:tmpl w:val="92CC23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35F9514D"/>
    <w:multiLevelType w:val="hybridMultilevel"/>
    <w:tmpl w:val="7F6E22B4"/>
    <w:lvl w:ilvl="0" w:tplc="BEDA4A86">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7C532EE"/>
    <w:multiLevelType w:val="hybridMultilevel"/>
    <w:tmpl w:val="E58810A2"/>
    <w:lvl w:ilvl="0" w:tplc="0C2071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3268FC"/>
    <w:multiLevelType w:val="hybridMultilevel"/>
    <w:tmpl w:val="9402789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166055"/>
    <w:multiLevelType w:val="hybridMultilevel"/>
    <w:tmpl w:val="24762202"/>
    <w:lvl w:ilvl="0" w:tplc="D80E330E">
      <w:start w:val="11"/>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D16CAD"/>
    <w:multiLevelType w:val="multilevel"/>
    <w:tmpl w:val="4942D542"/>
    <w:lvl w:ilvl="0">
      <w:start w:val="1"/>
      <w:numFmt w:val="decimal"/>
      <w:lvlText w:val="(%1)"/>
      <w:lvlJc w:val="left"/>
      <w:pPr>
        <w:tabs>
          <w:tab w:val="num" w:pos="1080"/>
        </w:tabs>
        <w:ind w:left="1080" w:hanging="360"/>
      </w:pPr>
      <w:rPr>
        <w:rFonts w:hint="default"/>
        <w:b/>
        <w:shadow/>
        <w:emboss w:val="0"/>
        <w:imprint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407B7D64"/>
    <w:multiLevelType w:val="hybridMultilevel"/>
    <w:tmpl w:val="36A01D8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647A1F"/>
    <w:multiLevelType w:val="hybridMultilevel"/>
    <w:tmpl w:val="E7DA3432"/>
    <w:lvl w:ilvl="0" w:tplc="4BA8C722">
      <w:start w:val="1"/>
      <w:numFmt w:val="decimal"/>
      <w:lvlText w:val="%1."/>
      <w:lvlJc w:val="left"/>
      <w:pPr>
        <w:tabs>
          <w:tab w:val="num" w:pos="5220"/>
        </w:tabs>
        <w:ind w:left="5220" w:hanging="360"/>
      </w:pPr>
      <w:rPr>
        <w:rFonts w:hint="default"/>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11CAB"/>
    <w:multiLevelType w:val="hybridMultilevel"/>
    <w:tmpl w:val="1D6C04DA"/>
    <w:lvl w:ilvl="0" w:tplc="4A18EBEE">
      <w:start w:val="1"/>
      <w:numFmt w:val="upperLetter"/>
      <w:lvlText w:val="%1."/>
      <w:lvlJc w:val="right"/>
      <w:pPr>
        <w:tabs>
          <w:tab w:val="num" w:pos="1087"/>
        </w:tabs>
        <w:ind w:left="1087"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80047DA">
      <w:start w:val="2"/>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260CB8"/>
    <w:multiLevelType w:val="multilevel"/>
    <w:tmpl w:val="1D6C04DA"/>
    <w:lvl w:ilvl="0">
      <w:start w:val="1"/>
      <w:numFmt w:val="upperLetter"/>
      <w:lvlText w:val="%1."/>
      <w:lvlJc w:val="right"/>
      <w:pPr>
        <w:tabs>
          <w:tab w:val="num" w:pos="1087"/>
        </w:tabs>
        <w:ind w:left="1087"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2"/>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3871AA8"/>
    <w:multiLevelType w:val="hybridMultilevel"/>
    <w:tmpl w:val="8CAAFD98"/>
    <w:lvl w:ilvl="0" w:tplc="255C9AEA">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866F68"/>
    <w:multiLevelType w:val="singleLevel"/>
    <w:tmpl w:val="03C617A8"/>
    <w:lvl w:ilvl="0">
      <w:start w:val="1"/>
      <w:numFmt w:val="decimal"/>
      <w:lvlText w:val="%1."/>
      <w:lvlJc w:val="left"/>
      <w:pPr>
        <w:tabs>
          <w:tab w:val="num" w:pos="360"/>
        </w:tabs>
        <w:ind w:left="360" w:hanging="360"/>
      </w:pPr>
      <w:rPr>
        <w:b/>
        <w:i w:val="0"/>
      </w:rPr>
    </w:lvl>
  </w:abstractNum>
  <w:abstractNum w:abstractNumId="21">
    <w:nsid w:val="5E1B7E21"/>
    <w:multiLevelType w:val="hybridMultilevel"/>
    <w:tmpl w:val="AE4038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E2E53CA"/>
    <w:multiLevelType w:val="hybridMultilevel"/>
    <w:tmpl w:val="4858C9BA"/>
    <w:lvl w:ilvl="0" w:tplc="C4D4763C">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A1B52A0"/>
    <w:multiLevelType w:val="hybridMultilevel"/>
    <w:tmpl w:val="3B1C2142"/>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A8E1C9F"/>
    <w:multiLevelType w:val="multilevel"/>
    <w:tmpl w:val="60369608"/>
    <w:lvl w:ilvl="0">
      <w:start w:val="1"/>
      <w:numFmt w:val="decimal"/>
      <w:lvlText w:val="(%1)"/>
      <w:lvlJc w:val="left"/>
      <w:pPr>
        <w:tabs>
          <w:tab w:val="num" w:pos="1080"/>
        </w:tabs>
        <w:ind w:left="1080" w:hanging="360"/>
      </w:pPr>
      <w:rPr>
        <w:rFonts w:hint="default"/>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5">
    <w:nsid w:val="6BA5756A"/>
    <w:multiLevelType w:val="multilevel"/>
    <w:tmpl w:val="60369608"/>
    <w:lvl w:ilvl="0">
      <w:start w:val="1"/>
      <w:numFmt w:val="decimal"/>
      <w:lvlText w:val="(%1)"/>
      <w:lvlJc w:val="left"/>
      <w:pPr>
        <w:tabs>
          <w:tab w:val="num" w:pos="1080"/>
        </w:tabs>
        <w:ind w:left="1080" w:hanging="360"/>
      </w:pPr>
      <w:rPr>
        <w:rFonts w:hint="default"/>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6BD4001E"/>
    <w:multiLevelType w:val="hybridMultilevel"/>
    <w:tmpl w:val="D36667C6"/>
    <w:lvl w:ilvl="0" w:tplc="88521954">
      <w:start w:val="1"/>
      <w:numFmt w:val="decimal"/>
      <w:lvlText w:val="%1."/>
      <w:lvlJc w:val="left"/>
      <w:pPr>
        <w:tabs>
          <w:tab w:val="num" w:pos="900"/>
        </w:tabs>
        <w:ind w:left="90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F6C6156"/>
    <w:multiLevelType w:val="hybridMultilevel"/>
    <w:tmpl w:val="E60E2D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FA96E1B"/>
    <w:multiLevelType w:val="hybridMultilevel"/>
    <w:tmpl w:val="D03E8EC8"/>
    <w:lvl w:ilvl="0" w:tplc="6DD895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B055ED"/>
    <w:multiLevelType w:val="hybridMultilevel"/>
    <w:tmpl w:val="0D6C3134"/>
    <w:lvl w:ilvl="0" w:tplc="C58C065A">
      <w:start w:val="2"/>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6A208AF"/>
    <w:multiLevelType w:val="hybridMultilevel"/>
    <w:tmpl w:val="80C45E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9"/>
  </w:num>
  <w:num w:numId="3">
    <w:abstractNumId w:val="5"/>
  </w:num>
  <w:num w:numId="4">
    <w:abstractNumId w:val="3"/>
  </w:num>
  <w:num w:numId="5">
    <w:abstractNumId w:val="22"/>
  </w:num>
  <w:num w:numId="6">
    <w:abstractNumId w:val="10"/>
  </w:num>
  <w:num w:numId="7">
    <w:abstractNumId w:val="28"/>
  </w:num>
  <w:num w:numId="8">
    <w:abstractNumId w:val="7"/>
  </w:num>
  <w:num w:numId="9">
    <w:abstractNumId w:val="0"/>
  </w:num>
  <w:num w:numId="10">
    <w:abstractNumId w:val="25"/>
  </w:num>
  <w:num w:numId="11">
    <w:abstractNumId w:val="24"/>
  </w:num>
  <w:num w:numId="12">
    <w:abstractNumId w:val="14"/>
  </w:num>
  <w:num w:numId="13">
    <w:abstractNumId w:val="6"/>
  </w:num>
  <w:num w:numId="14">
    <w:abstractNumId w:val="29"/>
  </w:num>
  <w:num w:numId="15">
    <w:abstractNumId w:val="21"/>
  </w:num>
  <w:num w:numId="16">
    <w:abstractNumId w:val="9"/>
  </w:num>
  <w:num w:numId="17">
    <w:abstractNumId w:val="30"/>
  </w:num>
  <w:num w:numId="18">
    <w:abstractNumId w:val="4"/>
  </w:num>
  <w:num w:numId="19">
    <w:abstractNumId w:val="23"/>
  </w:num>
  <w:num w:numId="20">
    <w:abstractNumId w:val="2"/>
  </w:num>
  <w:num w:numId="21">
    <w:abstractNumId w:val="16"/>
  </w:num>
  <w:num w:numId="22">
    <w:abstractNumId w:val="17"/>
  </w:num>
  <w:num w:numId="23">
    <w:abstractNumId w:val="11"/>
  </w:num>
  <w:num w:numId="24">
    <w:abstractNumId w:val="18"/>
  </w:num>
  <w:num w:numId="25">
    <w:abstractNumId w:val="8"/>
  </w:num>
  <w:num w:numId="26">
    <w:abstractNumId w:val="20"/>
  </w:num>
  <w:num w:numId="27">
    <w:abstractNumId w:val="12"/>
  </w:num>
  <w:num w:numId="28">
    <w:abstractNumId w:val="15"/>
  </w:num>
  <w:num w:numId="29">
    <w:abstractNumId w:val="27"/>
  </w:num>
  <w:num w:numId="30">
    <w:abstractNumId w:val="26"/>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stylePaneFormatFilter w:val="3F01"/>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7C2730"/>
    <w:rsid w:val="00010463"/>
    <w:rsid w:val="000129C4"/>
    <w:rsid w:val="00012B07"/>
    <w:rsid w:val="00012D75"/>
    <w:rsid w:val="0002105D"/>
    <w:rsid w:val="00022D4E"/>
    <w:rsid w:val="00027EB4"/>
    <w:rsid w:val="00031710"/>
    <w:rsid w:val="0003752B"/>
    <w:rsid w:val="00040960"/>
    <w:rsid w:val="000519EB"/>
    <w:rsid w:val="00053463"/>
    <w:rsid w:val="00056918"/>
    <w:rsid w:val="000600F3"/>
    <w:rsid w:val="00061D9F"/>
    <w:rsid w:val="00071F8B"/>
    <w:rsid w:val="00073F07"/>
    <w:rsid w:val="00075145"/>
    <w:rsid w:val="000837EF"/>
    <w:rsid w:val="00083941"/>
    <w:rsid w:val="00084EDD"/>
    <w:rsid w:val="0009212C"/>
    <w:rsid w:val="000A0588"/>
    <w:rsid w:val="000A24C3"/>
    <w:rsid w:val="000A3F49"/>
    <w:rsid w:val="000A5621"/>
    <w:rsid w:val="000B1BC2"/>
    <w:rsid w:val="000B219B"/>
    <w:rsid w:val="000B4528"/>
    <w:rsid w:val="000B46CA"/>
    <w:rsid w:val="000B660A"/>
    <w:rsid w:val="000C2BAF"/>
    <w:rsid w:val="000C788A"/>
    <w:rsid w:val="000E701A"/>
    <w:rsid w:val="000F190B"/>
    <w:rsid w:val="000F3334"/>
    <w:rsid w:val="000F4501"/>
    <w:rsid w:val="00104CA2"/>
    <w:rsid w:val="0011555B"/>
    <w:rsid w:val="001214E4"/>
    <w:rsid w:val="00124432"/>
    <w:rsid w:val="001346BB"/>
    <w:rsid w:val="00134EBD"/>
    <w:rsid w:val="0013706D"/>
    <w:rsid w:val="00137EE7"/>
    <w:rsid w:val="0014465A"/>
    <w:rsid w:val="00144F62"/>
    <w:rsid w:val="00145AC2"/>
    <w:rsid w:val="0015099F"/>
    <w:rsid w:val="00152B15"/>
    <w:rsid w:val="00154AF2"/>
    <w:rsid w:val="00160D8D"/>
    <w:rsid w:val="00170748"/>
    <w:rsid w:val="00170B73"/>
    <w:rsid w:val="001852FF"/>
    <w:rsid w:val="00186A38"/>
    <w:rsid w:val="00187445"/>
    <w:rsid w:val="00197AE8"/>
    <w:rsid w:val="001A18CD"/>
    <w:rsid w:val="001A2A14"/>
    <w:rsid w:val="001B124C"/>
    <w:rsid w:val="001B2EAE"/>
    <w:rsid w:val="001B3B67"/>
    <w:rsid w:val="001B6370"/>
    <w:rsid w:val="001D2DE9"/>
    <w:rsid w:val="001D42BE"/>
    <w:rsid w:val="001D6FB3"/>
    <w:rsid w:val="001E065A"/>
    <w:rsid w:val="001E2B9A"/>
    <w:rsid w:val="001E5ADD"/>
    <w:rsid w:val="001F2E63"/>
    <w:rsid w:val="00204171"/>
    <w:rsid w:val="002067EA"/>
    <w:rsid w:val="00206D5E"/>
    <w:rsid w:val="00215017"/>
    <w:rsid w:val="00217016"/>
    <w:rsid w:val="00220198"/>
    <w:rsid w:val="00223826"/>
    <w:rsid w:val="00224E9D"/>
    <w:rsid w:val="00227807"/>
    <w:rsid w:val="00227DDA"/>
    <w:rsid w:val="00230F58"/>
    <w:rsid w:val="00233674"/>
    <w:rsid w:val="0023393E"/>
    <w:rsid w:val="002657BF"/>
    <w:rsid w:val="0028364B"/>
    <w:rsid w:val="0028568B"/>
    <w:rsid w:val="00285E65"/>
    <w:rsid w:val="00286B7D"/>
    <w:rsid w:val="00296487"/>
    <w:rsid w:val="002A40AD"/>
    <w:rsid w:val="002A5A68"/>
    <w:rsid w:val="002B6279"/>
    <w:rsid w:val="002C3C13"/>
    <w:rsid w:val="002D1EAA"/>
    <w:rsid w:val="002D51D7"/>
    <w:rsid w:val="002D6BFB"/>
    <w:rsid w:val="002D6D10"/>
    <w:rsid w:val="002D7D86"/>
    <w:rsid w:val="002E6D0E"/>
    <w:rsid w:val="002E701A"/>
    <w:rsid w:val="002F0BFE"/>
    <w:rsid w:val="002F109D"/>
    <w:rsid w:val="002F12B0"/>
    <w:rsid w:val="002F1C04"/>
    <w:rsid w:val="002F391D"/>
    <w:rsid w:val="00310601"/>
    <w:rsid w:val="00312399"/>
    <w:rsid w:val="00314090"/>
    <w:rsid w:val="003146E8"/>
    <w:rsid w:val="0031663C"/>
    <w:rsid w:val="003170EB"/>
    <w:rsid w:val="00323AA5"/>
    <w:rsid w:val="003308CE"/>
    <w:rsid w:val="00332688"/>
    <w:rsid w:val="00333972"/>
    <w:rsid w:val="003339F6"/>
    <w:rsid w:val="00335878"/>
    <w:rsid w:val="00340629"/>
    <w:rsid w:val="003449C4"/>
    <w:rsid w:val="003464C5"/>
    <w:rsid w:val="0034785A"/>
    <w:rsid w:val="00351724"/>
    <w:rsid w:val="00352B2E"/>
    <w:rsid w:val="00361C75"/>
    <w:rsid w:val="003644FA"/>
    <w:rsid w:val="003647AA"/>
    <w:rsid w:val="0036766A"/>
    <w:rsid w:val="00371698"/>
    <w:rsid w:val="00372E01"/>
    <w:rsid w:val="003771EC"/>
    <w:rsid w:val="003819F5"/>
    <w:rsid w:val="00384DE8"/>
    <w:rsid w:val="0039538C"/>
    <w:rsid w:val="003A0483"/>
    <w:rsid w:val="003A24AD"/>
    <w:rsid w:val="003A50B6"/>
    <w:rsid w:val="003B5581"/>
    <w:rsid w:val="003C228A"/>
    <w:rsid w:val="003C5778"/>
    <w:rsid w:val="003D04B3"/>
    <w:rsid w:val="003D0B91"/>
    <w:rsid w:val="003D12C0"/>
    <w:rsid w:val="003D4145"/>
    <w:rsid w:val="003E00DD"/>
    <w:rsid w:val="003E0484"/>
    <w:rsid w:val="00413534"/>
    <w:rsid w:val="0042076B"/>
    <w:rsid w:val="00422767"/>
    <w:rsid w:val="00422780"/>
    <w:rsid w:val="00426079"/>
    <w:rsid w:val="004367AD"/>
    <w:rsid w:val="004379D4"/>
    <w:rsid w:val="00440B4A"/>
    <w:rsid w:val="00440E3B"/>
    <w:rsid w:val="0044277E"/>
    <w:rsid w:val="00444779"/>
    <w:rsid w:val="00445065"/>
    <w:rsid w:val="00445871"/>
    <w:rsid w:val="00454D96"/>
    <w:rsid w:val="00464B91"/>
    <w:rsid w:val="00464BA2"/>
    <w:rsid w:val="004671E1"/>
    <w:rsid w:val="00472EAF"/>
    <w:rsid w:val="00474C5F"/>
    <w:rsid w:val="00474D01"/>
    <w:rsid w:val="00475C7C"/>
    <w:rsid w:val="0048297E"/>
    <w:rsid w:val="00493174"/>
    <w:rsid w:val="004948F6"/>
    <w:rsid w:val="00497A6C"/>
    <w:rsid w:val="004A01D9"/>
    <w:rsid w:val="004B1B95"/>
    <w:rsid w:val="004B24E8"/>
    <w:rsid w:val="004B4990"/>
    <w:rsid w:val="004B6133"/>
    <w:rsid w:val="004D5120"/>
    <w:rsid w:val="004E68CF"/>
    <w:rsid w:val="005002BF"/>
    <w:rsid w:val="00504B24"/>
    <w:rsid w:val="00513C1A"/>
    <w:rsid w:val="00515C54"/>
    <w:rsid w:val="005217FA"/>
    <w:rsid w:val="0052526D"/>
    <w:rsid w:val="00530C8B"/>
    <w:rsid w:val="00530E9B"/>
    <w:rsid w:val="00531D25"/>
    <w:rsid w:val="00537BEB"/>
    <w:rsid w:val="00537DB3"/>
    <w:rsid w:val="00540EC6"/>
    <w:rsid w:val="0054447D"/>
    <w:rsid w:val="00551343"/>
    <w:rsid w:val="0055223E"/>
    <w:rsid w:val="0055236F"/>
    <w:rsid w:val="00554ED9"/>
    <w:rsid w:val="0056307B"/>
    <w:rsid w:val="00565619"/>
    <w:rsid w:val="00566384"/>
    <w:rsid w:val="00570055"/>
    <w:rsid w:val="00576F9F"/>
    <w:rsid w:val="00582814"/>
    <w:rsid w:val="00583C51"/>
    <w:rsid w:val="00591202"/>
    <w:rsid w:val="00591681"/>
    <w:rsid w:val="00591920"/>
    <w:rsid w:val="00591979"/>
    <w:rsid w:val="00593C4F"/>
    <w:rsid w:val="005A5089"/>
    <w:rsid w:val="005A663F"/>
    <w:rsid w:val="005C5199"/>
    <w:rsid w:val="005D615C"/>
    <w:rsid w:val="005D766F"/>
    <w:rsid w:val="005E0F21"/>
    <w:rsid w:val="005E1AF3"/>
    <w:rsid w:val="005E73AA"/>
    <w:rsid w:val="005F64BE"/>
    <w:rsid w:val="005F7FD9"/>
    <w:rsid w:val="006015F9"/>
    <w:rsid w:val="006161E6"/>
    <w:rsid w:val="00621B3C"/>
    <w:rsid w:val="00622456"/>
    <w:rsid w:val="00622620"/>
    <w:rsid w:val="00633877"/>
    <w:rsid w:val="00641385"/>
    <w:rsid w:val="00647EEE"/>
    <w:rsid w:val="006511EE"/>
    <w:rsid w:val="006550A6"/>
    <w:rsid w:val="006618BD"/>
    <w:rsid w:val="00661CB3"/>
    <w:rsid w:val="0066425B"/>
    <w:rsid w:val="00666AC4"/>
    <w:rsid w:val="00667453"/>
    <w:rsid w:val="0067100F"/>
    <w:rsid w:val="00674397"/>
    <w:rsid w:val="0067532D"/>
    <w:rsid w:val="00677E96"/>
    <w:rsid w:val="00680DCA"/>
    <w:rsid w:val="00682787"/>
    <w:rsid w:val="00683F82"/>
    <w:rsid w:val="00684E7D"/>
    <w:rsid w:val="006850D3"/>
    <w:rsid w:val="00686E3B"/>
    <w:rsid w:val="00693E99"/>
    <w:rsid w:val="00694E7C"/>
    <w:rsid w:val="006A271C"/>
    <w:rsid w:val="006A2803"/>
    <w:rsid w:val="006B50DC"/>
    <w:rsid w:val="006B627D"/>
    <w:rsid w:val="006C1CA0"/>
    <w:rsid w:val="006C3172"/>
    <w:rsid w:val="006C4DDD"/>
    <w:rsid w:val="006C4E3E"/>
    <w:rsid w:val="006C720E"/>
    <w:rsid w:val="006C75C7"/>
    <w:rsid w:val="006D5B1A"/>
    <w:rsid w:val="006E0D39"/>
    <w:rsid w:val="006E2D5E"/>
    <w:rsid w:val="006E5C35"/>
    <w:rsid w:val="006E5CB4"/>
    <w:rsid w:val="006E5FB5"/>
    <w:rsid w:val="006F0BC5"/>
    <w:rsid w:val="006F7265"/>
    <w:rsid w:val="006F7DA9"/>
    <w:rsid w:val="007002D5"/>
    <w:rsid w:val="007009FD"/>
    <w:rsid w:val="00702C4A"/>
    <w:rsid w:val="0070630A"/>
    <w:rsid w:val="007075D9"/>
    <w:rsid w:val="00707E38"/>
    <w:rsid w:val="00721BE4"/>
    <w:rsid w:val="00722F9C"/>
    <w:rsid w:val="00723733"/>
    <w:rsid w:val="00733B35"/>
    <w:rsid w:val="00736498"/>
    <w:rsid w:val="0074428F"/>
    <w:rsid w:val="00744C81"/>
    <w:rsid w:val="00745692"/>
    <w:rsid w:val="0075457E"/>
    <w:rsid w:val="00763CD5"/>
    <w:rsid w:val="007656A8"/>
    <w:rsid w:val="00776053"/>
    <w:rsid w:val="00781A85"/>
    <w:rsid w:val="00784017"/>
    <w:rsid w:val="0078684F"/>
    <w:rsid w:val="007935B4"/>
    <w:rsid w:val="007A0B50"/>
    <w:rsid w:val="007A13A6"/>
    <w:rsid w:val="007A4193"/>
    <w:rsid w:val="007A76DF"/>
    <w:rsid w:val="007A79F1"/>
    <w:rsid w:val="007B5012"/>
    <w:rsid w:val="007B6F8B"/>
    <w:rsid w:val="007C2730"/>
    <w:rsid w:val="007D77DB"/>
    <w:rsid w:val="007E0290"/>
    <w:rsid w:val="007E0919"/>
    <w:rsid w:val="007E769D"/>
    <w:rsid w:val="007E7C7D"/>
    <w:rsid w:val="007F22B4"/>
    <w:rsid w:val="007F299F"/>
    <w:rsid w:val="007F56B8"/>
    <w:rsid w:val="0081084D"/>
    <w:rsid w:val="00812CCC"/>
    <w:rsid w:val="00813D26"/>
    <w:rsid w:val="00814826"/>
    <w:rsid w:val="00821C2F"/>
    <w:rsid w:val="008270E0"/>
    <w:rsid w:val="008318D9"/>
    <w:rsid w:val="00831C54"/>
    <w:rsid w:val="008333A7"/>
    <w:rsid w:val="00836159"/>
    <w:rsid w:val="00845B85"/>
    <w:rsid w:val="008539B4"/>
    <w:rsid w:val="0086024B"/>
    <w:rsid w:val="00863003"/>
    <w:rsid w:val="00871F61"/>
    <w:rsid w:val="00872A9A"/>
    <w:rsid w:val="00882ABB"/>
    <w:rsid w:val="0088580A"/>
    <w:rsid w:val="00890FB6"/>
    <w:rsid w:val="008A2606"/>
    <w:rsid w:val="008A2AAC"/>
    <w:rsid w:val="008B3AE1"/>
    <w:rsid w:val="008B3DF3"/>
    <w:rsid w:val="008B3F84"/>
    <w:rsid w:val="008D4F94"/>
    <w:rsid w:val="008E0895"/>
    <w:rsid w:val="008E22C7"/>
    <w:rsid w:val="008E4D90"/>
    <w:rsid w:val="008F325F"/>
    <w:rsid w:val="008F3720"/>
    <w:rsid w:val="008F714C"/>
    <w:rsid w:val="008F79E1"/>
    <w:rsid w:val="00900905"/>
    <w:rsid w:val="00901C88"/>
    <w:rsid w:val="0091388C"/>
    <w:rsid w:val="00913B65"/>
    <w:rsid w:val="009145E1"/>
    <w:rsid w:val="009214DA"/>
    <w:rsid w:val="00922414"/>
    <w:rsid w:val="00924E6E"/>
    <w:rsid w:val="0093533C"/>
    <w:rsid w:val="00943E1B"/>
    <w:rsid w:val="00952035"/>
    <w:rsid w:val="00953719"/>
    <w:rsid w:val="009648F8"/>
    <w:rsid w:val="00971711"/>
    <w:rsid w:val="00972741"/>
    <w:rsid w:val="00975C2B"/>
    <w:rsid w:val="0097640F"/>
    <w:rsid w:val="00976B65"/>
    <w:rsid w:val="0098623C"/>
    <w:rsid w:val="009903EB"/>
    <w:rsid w:val="009938B0"/>
    <w:rsid w:val="00993A46"/>
    <w:rsid w:val="00994867"/>
    <w:rsid w:val="00994C04"/>
    <w:rsid w:val="00994FB0"/>
    <w:rsid w:val="00996B62"/>
    <w:rsid w:val="009A4CCC"/>
    <w:rsid w:val="009B7755"/>
    <w:rsid w:val="009B777B"/>
    <w:rsid w:val="009C1432"/>
    <w:rsid w:val="009C28AD"/>
    <w:rsid w:val="009C6D76"/>
    <w:rsid w:val="009D0E8A"/>
    <w:rsid w:val="009D73D0"/>
    <w:rsid w:val="009E6ECA"/>
    <w:rsid w:val="009F4E49"/>
    <w:rsid w:val="00A0591F"/>
    <w:rsid w:val="00A266EB"/>
    <w:rsid w:val="00A374ED"/>
    <w:rsid w:val="00A45950"/>
    <w:rsid w:val="00A45E51"/>
    <w:rsid w:val="00A5085E"/>
    <w:rsid w:val="00A52758"/>
    <w:rsid w:val="00A54F70"/>
    <w:rsid w:val="00A57079"/>
    <w:rsid w:val="00A57E34"/>
    <w:rsid w:val="00A60EE6"/>
    <w:rsid w:val="00A647D9"/>
    <w:rsid w:val="00A67C52"/>
    <w:rsid w:val="00A714F2"/>
    <w:rsid w:val="00A734A9"/>
    <w:rsid w:val="00A85E78"/>
    <w:rsid w:val="00A92DDE"/>
    <w:rsid w:val="00AA7B81"/>
    <w:rsid w:val="00AB2344"/>
    <w:rsid w:val="00AB37D6"/>
    <w:rsid w:val="00AB4CFE"/>
    <w:rsid w:val="00AB5917"/>
    <w:rsid w:val="00AC6A64"/>
    <w:rsid w:val="00AC73A5"/>
    <w:rsid w:val="00AE2F6C"/>
    <w:rsid w:val="00AE547B"/>
    <w:rsid w:val="00AE6362"/>
    <w:rsid w:val="00AF0C0D"/>
    <w:rsid w:val="00B044D9"/>
    <w:rsid w:val="00B15F11"/>
    <w:rsid w:val="00B1773F"/>
    <w:rsid w:val="00B20635"/>
    <w:rsid w:val="00B21845"/>
    <w:rsid w:val="00B22220"/>
    <w:rsid w:val="00B25CE7"/>
    <w:rsid w:val="00B30CFC"/>
    <w:rsid w:val="00B31A68"/>
    <w:rsid w:val="00B33F01"/>
    <w:rsid w:val="00B54762"/>
    <w:rsid w:val="00B560DD"/>
    <w:rsid w:val="00B6182C"/>
    <w:rsid w:val="00B62F52"/>
    <w:rsid w:val="00B70BBB"/>
    <w:rsid w:val="00B822FE"/>
    <w:rsid w:val="00B83156"/>
    <w:rsid w:val="00B87F2D"/>
    <w:rsid w:val="00B924EC"/>
    <w:rsid w:val="00B927D4"/>
    <w:rsid w:val="00B96287"/>
    <w:rsid w:val="00B9679D"/>
    <w:rsid w:val="00BA0309"/>
    <w:rsid w:val="00BA3A9F"/>
    <w:rsid w:val="00BA5266"/>
    <w:rsid w:val="00BA5B66"/>
    <w:rsid w:val="00BA6B9D"/>
    <w:rsid w:val="00BB67AC"/>
    <w:rsid w:val="00BB7E96"/>
    <w:rsid w:val="00BC1414"/>
    <w:rsid w:val="00BC29EC"/>
    <w:rsid w:val="00BC31F3"/>
    <w:rsid w:val="00BD17CB"/>
    <w:rsid w:val="00BE0496"/>
    <w:rsid w:val="00BE0DCF"/>
    <w:rsid w:val="00BE736B"/>
    <w:rsid w:val="00BF06A0"/>
    <w:rsid w:val="00C10958"/>
    <w:rsid w:val="00C173F4"/>
    <w:rsid w:val="00C26915"/>
    <w:rsid w:val="00C304E6"/>
    <w:rsid w:val="00C306D7"/>
    <w:rsid w:val="00C36C9D"/>
    <w:rsid w:val="00C40A95"/>
    <w:rsid w:val="00C453A7"/>
    <w:rsid w:val="00C458D4"/>
    <w:rsid w:val="00C46865"/>
    <w:rsid w:val="00C52ADD"/>
    <w:rsid w:val="00C574F6"/>
    <w:rsid w:val="00C64744"/>
    <w:rsid w:val="00C6678E"/>
    <w:rsid w:val="00C75A60"/>
    <w:rsid w:val="00C8053D"/>
    <w:rsid w:val="00C934F1"/>
    <w:rsid w:val="00C97506"/>
    <w:rsid w:val="00CA0717"/>
    <w:rsid w:val="00CA3D71"/>
    <w:rsid w:val="00CA4C6F"/>
    <w:rsid w:val="00CA66A6"/>
    <w:rsid w:val="00CA7A88"/>
    <w:rsid w:val="00CB4DB8"/>
    <w:rsid w:val="00CB6BDF"/>
    <w:rsid w:val="00CB7352"/>
    <w:rsid w:val="00CC4FA0"/>
    <w:rsid w:val="00CC6D23"/>
    <w:rsid w:val="00CD18C1"/>
    <w:rsid w:val="00CD57D0"/>
    <w:rsid w:val="00CD6DAD"/>
    <w:rsid w:val="00CD7E6B"/>
    <w:rsid w:val="00CE47E1"/>
    <w:rsid w:val="00CE5603"/>
    <w:rsid w:val="00CE70C8"/>
    <w:rsid w:val="00CF37C2"/>
    <w:rsid w:val="00D00018"/>
    <w:rsid w:val="00D008BD"/>
    <w:rsid w:val="00D01C13"/>
    <w:rsid w:val="00D04B14"/>
    <w:rsid w:val="00D0538C"/>
    <w:rsid w:val="00D06B19"/>
    <w:rsid w:val="00D10ABE"/>
    <w:rsid w:val="00D10C59"/>
    <w:rsid w:val="00D213EA"/>
    <w:rsid w:val="00D23727"/>
    <w:rsid w:val="00D25618"/>
    <w:rsid w:val="00D25BBD"/>
    <w:rsid w:val="00D301B2"/>
    <w:rsid w:val="00D31A71"/>
    <w:rsid w:val="00D34E7D"/>
    <w:rsid w:val="00D40712"/>
    <w:rsid w:val="00D420BA"/>
    <w:rsid w:val="00D44DBC"/>
    <w:rsid w:val="00D501FF"/>
    <w:rsid w:val="00D54EDF"/>
    <w:rsid w:val="00D615BD"/>
    <w:rsid w:val="00D63A0D"/>
    <w:rsid w:val="00D67BBE"/>
    <w:rsid w:val="00D67BC0"/>
    <w:rsid w:val="00D745DE"/>
    <w:rsid w:val="00D7758E"/>
    <w:rsid w:val="00D859ED"/>
    <w:rsid w:val="00D8739F"/>
    <w:rsid w:val="00D92127"/>
    <w:rsid w:val="00DA0546"/>
    <w:rsid w:val="00DB1A8A"/>
    <w:rsid w:val="00DB476E"/>
    <w:rsid w:val="00DC0BB2"/>
    <w:rsid w:val="00DC52F4"/>
    <w:rsid w:val="00DC5EEC"/>
    <w:rsid w:val="00DD0990"/>
    <w:rsid w:val="00DE310A"/>
    <w:rsid w:val="00DE6F94"/>
    <w:rsid w:val="00DF0C82"/>
    <w:rsid w:val="00E0011C"/>
    <w:rsid w:val="00E11111"/>
    <w:rsid w:val="00E16B9E"/>
    <w:rsid w:val="00E20701"/>
    <w:rsid w:val="00E2130E"/>
    <w:rsid w:val="00E22C38"/>
    <w:rsid w:val="00E26C9F"/>
    <w:rsid w:val="00E30688"/>
    <w:rsid w:val="00E321B8"/>
    <w:rsid w:val="00E34582"/>
    <w:rsid w:val="00E35247"/>
    <w:rsid w:val="00E45216"/>
    <w:rsid w:val="00E46A80"/>
    <w:rsid w:val="00E50A3F"/>
    <w:rsid w:val="00E543F0"/>
    <w:rsid w:val="00E557F5"/>
    <w:rsid w:val="00E609D6"/>
    <w:rsid w:val="00E6207E"/>
    <w:rsid w:val="00E6587D"/>
    <w:rsid w:val="00E66347"/>
    <w:rsid w:val="00E72D81"/>
    <w:rsid w:val="00E76FE8"/>
    <w:rsid w:val="00E905B3"/>
    <w:rsid w:val="00EA1003"/>
    <w:rsid w:val="00EA1C01"/>
    <w:rsid w:val="00EA2620"/>
    <w:rsid w:val="00EB2494"/>
    <w:rsid w:val="00EB2E7A"/>
    <w:rsid w:val="00ED71E9"/>
    <w:rsid w:val="00EE1B4B"/>
    <w:rsid w:val="00EE32DD"/>
    <w:rsid w:val="00EE5AAC"/>
    <w:rsid w:val="00EF06E2"/>
    <w:rsid w:val="00EF1F75"/>
    <w:rsid w:val="00EF2D29"/>
    <w:rsid w:val="00F00600"/>
    <w:rsid w:val="00F00768"/>
    <w:rsid w:val="00F101BA"/>
    <w:rsid w:val="00F15AA4"/>
    <w:rsid w:val="00F2612F"/>
    <w:rsid w:val="00F26514"/>
    <w:rsid w:val="00F324B1"/>
    <w:rsid w:val="00F346E0"/>
    <w:rsid w:val="00F35646"/>
    <w:rsid w:val="00F401D9"/>
    <w:rsid w:val="00F40B06"/>
    <w:rsid w:val="00F53692"/>
    <w:rsid w:val="00F54BA9"/>
    <w:rsid w:val="00F61A28"/>
    <w:rsid w:val="00F64D85"/>
    <w:rsid w:val="00F64DA5"/>
    <w:rsid w:val="00F70BFD"/>
    <w:rsid w:val="00F7413A"/>
    <w:rsid w:val="00F75C62"/>
    <w:rsid w:val="00F770DB"/>
    <w:rsid w:val="00FA4D6C"/>
    <w:rsid w:val="00FB4AF1"/>
    <w:rsid w:val="00FB753E"/>
    <w:rsid w:val="00FB7958"/>
    <w:rsid w:val="00FC2099"/>
    <w:rsid w:val="00FD6FCD"/>
    <w:rsid w:val="00FE0B0C"/>
    <w:rsid w:val="00FE0FF1"/>
    <w:rsid w:val="00FF0126"/>
    <w:rsid w:val="00FF4E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2730"/>
    <w:rPr>
      <w:sz w:val="24"/>
      <w:szCs w:val="24"/>
    </w:rPr>
  </w:style>
  <w:style w:type="paragraph" w:styleId="Heading1">
    <w:name w:val="heading 1"/>
    <w:basedOn w:val="Normal"/>
    <w:next w:val="Normal"/>
    <w:qFormat/>
    <w:rsid w:val="00F64D85"/>
    <w:pPr>
      <w:keepNext/>
      <w:jc w:val="center"/>
      <w:outlineLvl w:val="0"/>
    </w:pPr>
    <w:rPr>
      <w:b/>
      <w:bCs/>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7C2730"/>
    <w:pPr>
      <w:tabs>
        <w:tab w:val="center" w:pos="4320"/>
        <w:tab w:val="right" w:pos="8640"/>
      </w:tabs>
    </w:pPr>
  </w:style>
  <w:style w:type="character" w:styleId="CommentReference">
    <w:name w:val="annotation reference"/>
    <w:basedOn w:val="DefaultParagraphFont"/>
    <w:uiPriority w:val="99"/>
    <w:semiHidden/>
    <w:rsid w:val="007C2730"/>
    <w:rPr>
      <w:sz w:val="16"/>
      <w:szCs w:val="16"/>
    </w:rPr>
  </w:style>
  <w:style w:type="paragraph" w:styleId="CommentText">
    <w:name w:val="annotation text"/>
    <w:basedOn w:val="Normal"/>
    <w:link w:val="CommentTextChar"/>
    <w:uiPriority w:val="99"/>
    <w:semiHidden/>
    <w:rsid w:val="007C2730"/>
    <w:rPr>
      <w:sz w:val="20"/>
      <w:szCs w:val="20"/>
    </w:rPr>
  </w:style>
  <w:style w:type="paragraph" w:styleId="BalloonText">
    <w:name w:val="Balloon Text"/>
    <w:basedOn w:val="Normal"/>
    <w:semiHidden/>
    <w:rsid w:val="007C2730"/>
    <w:rPr>
      <w:rFonts w:ascii="Tahoma" w:hAnsi="Tahoma" w:cs="Tahoma"/>
      <w:sz w:val="16"/>
      <w:szCs w:val="16"/>
    </w:rPr>
  </w:style>
  <w:style w:type="character" w:customStyle="1" w:styleId="data">
    <w:name w:val="data"/>
    <w:basedOn w:val="DefaultParagraphFont"/>
    <w:rsid w:val="00B927D4"/>
  </w:style>
  <w:style w:type="paragraph" w:styleId="BodyText">
    <w:name w:val="Body Text"/>
    <w:basedOn w:val="Normal"/>
    <w:rsid w:val="00C306D7"/>
    <w:pPr>
      <w:jc w:val="both"/>
    </w:pPr>
    <w:rPr>
      <w:sz w:val="20"/>
      <w:szCs w:val="20"/>
    </w:rPr>
  </w:style>
  <w:style w:type="table" w:styleId="TableGrid">
    <w:name w:val="Table Grid"/>
    <w:basedOn w:val="TableNormal"/>
    <w:rsid w:val="00C306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72EAF"/>
    <w:pPr>
      <w:tabs>
        <w:tab w:val="center" w:pos="4320"/>
        <w:tab w:val="right" w:pos="8640"/>
      </w:tabs>
    </w:pPr>
  </w:style>
  <w:style w:type="character" w:styleId="Strong">
    <w:name w:val="Strong"/>
    <w:basedOn w:val="DefaultParagraphFont"/>
    <w:qFormat/>
    <w:rsid w:val="00971711"/>
    <w:rPr>
      <w:b/>
      <w:bCs/>
    </w:rPr>
  </w:style>
  <w:style w:type="paragraph" w:styleId="BodyTextIndent">
    <w:name w:val="Body Text Indent"/>
    <w:basedOn w:val="Normal"/>
    <w:rsid w:val="00F64D85"/>
    <w:pPr>
      <w:spacing w:after="120"/>
      <w:ind w:left="360"/>
    </w:pPr>
  </w:style>
  <w:style w:type="paragraph" w:styleId="ListParagraph">
    <w:name w:val="List Paragraph"/>
    <w:basedOn w:val="Normal"/>
    <w:uiPriority w:val="34"/>
    <w:qFormat/>
    <w:rsid w:val="00CB7352"/>
    <w:pPr>
      <w:ind w:left="720"/>
    </w:pPr>
  </w:style>
  <w:style w:type="character" w:customStyle="1" w:styleId="CommentTextChar">
    <w:name w:val="Comment Text Char"/>
    <w:basedOn w:val="DefaultParagraphFont"/>
    <w:link w:val="CommentText"/>
    <w:uiPriority w:val="99"/>
    <w:semiHidden/>
    <w:rsid w:val="007E769D"/>
  </w:style>
  <w:style w:type="paragraph" w:styleId="CommentSubject">
    <w:name w:val="annotation subject"/>
    <w:basedOn w:val="CommentText"/>
    <w:next w:val="CommentText"/>
    <w:link w:val="CommentSubjectChar"/>
    <w:rsid w:val="002E6D0E"/>
    <w:rPr>
      <w:b/>
      <w:bCs/>
    </w:rPr>
  </w:style>
  <w:style w:type="character" w:customStyle="1" w:styleId="CommentSubjectChar">
    <w:name w:val="Comment Subject Char"/>
    <w:basedOn w:val="CommentTextChar"/>
    <w:link w:val="CommentSubject"/>
    <w:rsid w:val="002E6D0E"/>
    <w:rPr>
      <w:b/>
      <w:bCs/>
    </w:rPr>
  </w:style>
  <w:style w:type="paragraph" w:customStyle="1" w:styleId="endnotetext">
    <w:name w:val="endnote text"/>
    <w:basedOn w:val="Normal"/>
    <w:rsid w:val="00F75C62"/>
    <w:rPr>
      <w:rFonts w:ascii="Times" w:hAnsi="Times"/>
      <w:sz w:val="20"/>
      <w:szCs w:val="20"/>
    </w:rPr>
  </w:style>
  <w:style w:type="paragraph" w:styleId="NormalWeb">
    <w:name w:val="Normal (Web)"/>
    <w:basedOn w:val="Normal"/>
    <w:uiPriority w:val="99"/>
    <w:unhideWhenUsed/>
    <w:rsid w:val="009145E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83448504">
      <w:bodyDiv w:val="1"/>
      <w:marLeft w:val="0"/>
      <w:marRight w:val="0"/>
      <w:marTop w:val="0"/>
      <w:marBottom w:val="0"/>
      <w:divBdr>
        <w:top w:val="none" w:sz="0" w:space="0" w:color="auto"/>
        <w:left w:val="none" w:sz="0" w:space="0" w:color="auto"/>
        <w:bottom w:val="none" w:sz="0" w:space="0" w:color="auto"/>
        <w:right w:val="none" w:sz="0" w:space="0" w:color="auto"/>
      </w:divBdr>
    </w:div>
    <w:div w:id="1750539147">
      <w:bodyDiv w:val="1"/>
      <w:marLeft w:val="0"/>
      <w:marRight w:val="0"/>
      <w:marTop w:val="0"/>
      <w:marBottom w:val="0"/>
      <w:divBdr>
        <w:top w:val="none" w:sz="0" w:space="0" w:color="auto"/>
        <w:left w:val="none" w:sz="0" w:space="0" w:color="auto"/>
        <w:bottom w:val="none" w:sz="0" w:space="0" w:color="auto"/>
        <w:right w:val="none" w:sz="0" w:space="0" w:color="auto"/>
      </w:divBdr>
      <w:divsChild>
        <w:div w:id="157691363">
          <w:marLeft w:val="0"/>
          <w:marRight w:val="0"/>
          <w:marTop w:val="0"/>
          <w:marBottom w:val="0"/>
          <w:divBdr>
            <w:top w:val="none" w:sz="0" w:space="0" w:color="auto"/>
            <w:left w:val="none" w:sz="0" w:space="0" w:color="auto"/>
            <w:bottom w:val="none" w:sz="0" w:space="0" w:color="auto"/>
            <w:right w:val="none" w:sz="0" w:space="0" w:color="auto"/>
          </w:divBdr>
          <w:divsChild>
            <w:div w:id="246155598">
              <w:marLeft w:val="0"/>
              <w:marRight w:val="0"/>
              <w:marTop w:val="0"/>
              <w:marBottom w:val="0"/>
              <w:divBdr>
                <w:top w:val="none" w:sz="0" w:space="0" w:color="auto"/>
                <w:left w:val="none" w:sz="0" w:space="0" w:color="auto"/>
                <w:bottom w:val="none" w:sz="0" w:space="0" w:color="auto"/>
                <w:right w:val="none" w:sz="0" w:space="0" w:color="auto"/>
              </w:divBdr>
              <w:divsChild>
                <w:div w:id="487480780">
                  <w:marLeft w:val="-54"/>
                  <w:marRight w:val="0"/>
                  <w:marTop w:val="0"/>
                  <w:marBottom w:val="0"/>
                  <w:divBdr>
                    <w:top w:val="none" w:sz="0" w:space="0" w:color="auto"/>
                    <w:left w:val="none" w:sz="0" w:space="0" w:color="auto"/>
                    <w:bottom w:val="none" w:sz="0" w:space="0" w:color="auto"/>
                    <w:right w:val="none" w:sz="0" w:space="0" w:color="auto"/>
                  </w:divBdr>
                  <w:divsChild>
                    <w:div w:id="1992130323">
                      <w:marLeft w:val="0"/>
                      <w:marRight w:val="0"/>
                      <w:marTop w:val="0"/>
                      <w:marBottom w:val="0"/>
                      <w:divBdr>
                        <w:top w:val="none" w:sz="0" w:space="0" w:color="auto"/>
                        <w:left w:val="none" w:sz="0" w:space="0" w:color="auto"/>
                        <w:bottom w:val="none" w:sz="0" w:space="0" w:color="auto"/>
                        <w:right w:val="none" w:sz="0" w:space="0" w:color="auto"/>
                      </w:divBdr>
                      <w:divsChild>
                        <w:div w:id="128715690">
                          <w:marLeft w:val="0"/>
                          <w:marRight w:val="0"/>
                          <w:marTop w:val="0"/>
                          <w:marBottom w:val="0"/>
                          <w:divBdr>
                            <w:top w:val="none" w:sz="0" w:space="0" w:color="auto"/>
                            <w:left w:val="none" w:sz="0" w:space="0" w:color="auto"/>
                            <w:bottom w:val="none" w:sz="0" w:space="0" w:color="auto"/>
                            <w:right w:val="none" w:sz="0" w:space="0" w:color="auto"/>
                          </w:divBdr>
                          <w:divsChild>
                            <w:div w:id="1079449725">
                              <w:marLeft w:val="0"/>
                              <w:marRight w:val="0"/>
                              <w:marTop w:val="0"/>
                              <w:marBottom w:val="0"/>
                              <w:divBdr>
                                <w:top w:val="none" w:sz="0" w:space="0" w:color="auto"/>
                                <w:left w:val="none" w:sz="0" w:space="0" w:color="auto"/>
                                <w:bottom w:val="none" w:sz="0" w:space="0" w:color="auto"/>
                                <w:right w:val="none" w:sz="0" w:space="0" w:color="auto"/>
                              </w:divBdr>
                              <w:divsChild>
                                <w:div w:id="2006661125">
                                  <w:marLeft w:val="0"/>
                                  <w:marRight w:val="0"/>
                                  <w:marTop w:val="0"/>
                                  <w:marBottom w:val="0"/>
                                  <w:divBdr>
                                    <w:top w:val="none" w:sz="0" w:space="0" w:color="auto"/>
                                    <w:left w:val="none" w:sz="0" w:space="0" w:color="auto"/>
                                    <w:bottom w:val="none" w:sz="0" w:space="0" w:color="auto"/>
                                    <w:right w:val="none" w:sz="0" w:space="0" w:color="auto"/>
                                  </w:divBdr>
                                  <w:divsChild>
                                    <w:div w:id="1336957725">
                                      <w:marLeft w:val="0"/>
                                      <w:marRight w:val="0"/>
                                      <w:marTop w:val="0"/>
                                      <w:marBottom w:val="0"/>
                                      <w:divBdr>
                                        <w:top w:val="none" w:sz="0" w:space="0" w:color="auto"/>
                                        <w:left w:val="none" w:sz="0" w:space="0" w:color="auto"/>
                                        <w:bottom w:val="none" w:sz="0" w:space="0" w:color="auto"/>
                                        <w:right w:val="none" w:sz="0" w:space="0" w:color="auto"/>
                                      </w:divBdr>
                                      <w:divsChild>
                                        <w:div w:id="463544421">
                                          <w:marLeft w:val="0"/>
                                          <w:marRight w:val="0"/>
                                          <w:marTop w:val="0"/>
                                          <w:marBottom w:val="0"/>
                                          <w:divBdr>
                                            <w:top w:val="none" w:sz="0" w:space="0" w:color="auto"/>
                                            <w:left w:val="none" w:sz="0" w:space="0" w:color="auto"/>
                                            <w:bottom w:val="none" w:sz="0" w:space="0" w:color="auto"/>
                                            <w:right w:val="none" w:sz="0" w:space="0" w:color="auto"/>
                                          </w:divBdr>
                                          <w:divsChild>
                                            <w:div w:id="1206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8.xm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3.emf"/><Relationship Id="rId34"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6.emf"/><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4672</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INTERLOCAL COOPERATION AGREEMENT</vt:lpstr>
    </vt:vector>
  </TitlesOfParts>
  <Company/>
  <LinksUpToDate>false</LinksUpToDate>
  <CharactersWithSpaces>31241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INTERLOCAL COOPERATION AGREEMENT</dc:title>
  <dc:subject/>
  <dc:creator>Denise S Young</dc:creator>
  <cp:keywords/>
  <cp:lastModifiedBy>mclark</cp:lastModifiedBy>
  <cp:revision>2</cp:revision>
  <cp:lastPrinted>2011-08-31T22:14:00Z</cp:lastPrinted>
  <dcterms:created xsi:type="dcterms:W3CDTF">2011-09-01T20:32:00Z</dcterms:created>
  <dcterms:modified xsi:type="dcterms:W3CDTF">2011-09-01T20:32:00Z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653123365</vt:i4>
  </property>
  <property fmtid="{D5CDD505-2E9C-101B-9397-08002B2CF9AE}" pid="3" name="_ReviewCycleID">
    <vt:i4>653123365</vt:i4>
  </property>
  <property fmtid="{D5CDD505-2E9C-101B-9397-08002B2CF9AE}" pid="4" name="_NewReviewCycle">
    <vt:lpwstr/>
  </property>
  <property fmtid="{D5CDD505-2E9C-101B-9397-08002B2CF9AE}" pid="5" name="_EmailEntryID">
    <vt:lpwstr>0000000071BA83361B74D411A55D00A0C9C7AFAC0700A64C064231AFD311A54400A0C9C7AFAC00000044E7C40000F168122F3E89784DB0A1B7AEBF592D56000133EEB80B0000</vt:lpwstr>
  </property>
  <property fmtid="{D5CDD505-2E9C-101B-9397-08002B2CF9AE}" pid="6" name="_EmailStoreID">
    <vt:lpwstr>0000000038A1BB1005E5101AA1BB08002B2A56C20000454D534D44422E444C4C00000000000000001B55FA20AA6611CD9BC800AA002FC45A0C00000057434D41494C3442002F6F3D57696C6C69616D736F6E20436F756E74792F6F753D57494C434F2E4F52472F636E3D526563697069656E74732F636E3D6D636C61726B00</vt:lpwstr>
  </property>
  <property fmtid="{D5CDD505-2E9C-101B-9397-08002B2CF9AE}" pid="7" name="_ReviewingToolsShownOnce">
    <vt:lpwstr/>
  </property>
</Properties>
</file>